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A07" w:rsidRDefault="00AE3A07" w:rsidP="00AE3A07">
      <w:pPr>
        <w:pStyle w:val="af7"/>
        <w:tabs>
          <w:tab w:val="clear" w:pos="0"/>
          <w:tab w:val="left" w:pos="-958"/>
        </w:tabs>
        <w:ind w:right="176"/>
        <w:jc w:val="left"/>
        <w:rPr>
          <w:sz w:val="28"/>
          <w:szCs w:val="28"/>
        </w:rPr>
      </w:pPr>
    </w:p>
    <w:p w:rsidR="00AE3A07" w:rsidRDefault="00AE3A07" w:rsidP="00AE3A07">
      <w:pPr>
        <w:pStyle w:val="af7"/>
        <w:tabs>
          <w:tab w:val="clear" w:pos="0"/>
          <w:tab w:val="left" w:pos="-958"/>
        </w:tabs>
        <w:ind w:right="176"/>
        <w:jc w:val="left"/>
        <w:rPr>
          <w:sz w:val="28"/>
          <w:szCs w:val="28"/>
        </w:rPr>
      </w:pPr>
    </w:p>
    <w:p w:rsidR="00AE3A07" w:rsidRDefault="00AE3A07" w:rsidP="00AE3A07">
      <w:pPr>
        <w:pStyle w:val="af7"/>
        <w:tabs>
          <w:tab w:val="clear" w:pos="0"/>
          <w:tab w:val="left" w:pos="-958"/>
        </w:tabs>
        <w:ind w:right="176"/>
        <w:jc w:val="left"/>
        <w:rPr>
          <w:sz w:val="28"/>
          <w:szCs w:val="28"/>
        </w:rPr>
      </w:pPr>
    </w:p>
    <w:p w:rsidR="00AE3A07" w:rsidRDefault="00AE3A07" w:rsidP="00AE3A07">
      <w:pPr>
        <w:pStyle w:val="af7"/>
        <w:tabs>
          <w:tab w:val="clear" w:pos="0"/>
          <w:tab w:val="left" w:pos="-958"/>
        </w:tabs>
        <w:ind w:right="176"/>
        <w:jc w:val="left"/>
        <w:rPr>
          <w:sz w:val="28"/>
          <w:szCs w:val="28"/>
        </w:rPr>
      </w:pPr>
    </w:p>
    <w:p w:rsidR="00AE3A07" w:rsidRDefault="00AE3A07" w:rsidP="00AE3A07">
      <w:pPr>
        <w:pStyle w:val="af7"/>
        <w:tabs>
          <w:tab w:val="clear" w:pos="0"/>
          <w:tab w:val="left" w:pos="-958"/>
        </w:tabs>
        <w:ind w:right="176"/>
        <w:jc w:val="left"/>
        <w:rPr>
          <w:sz w:val="28"/>
          <w:szCs w:val="28"/>
        </w:rPr>
      </w:pPr>
    </w:p>
    <w:p w:rsidR="00AE3A07" w:rsidRDefault="00AE3A07" w:rsidP="00AE3A07">
      <w:pPr>
        <w:pStyle w:val="af7"/>
        <w:tabs>
          <w:tab w:val="clear" w:pos="0"/>
          <w:tab w:val="left" w:pos="-958"/>
        </w:tabs>
        <w:ind w:right="176"/>
        <w:jc w:val="left"/>
        <w:rPr>
          <w:sz w:val="28"/>
          <w:szCs w:val="28"/>
        </w:rPr>
      </w:pPr>
    </w:p>
    <w:p w:rsidR="00AE3A07" w:rsidRDefault="00AE3A07" w:rsidP="00AE3A07">
      <w:pPr>
        <w:pStyle w:val="af7"/>
        <w:tabs>
          <w:tab w:val="clear" w:pos="0"/>
          <w:tab w:val="left" w:pos="-958"/>
        </w:tabs>
        <w:ind w:right="176"/>
        <w:jc w:val="left"/>
        <w:rPr>
          <w:sz w:val="28"/>
          <w:szCs w:val="28"/>
        </w:rPr>
      </w:pPr>
    </w:p>
    <w:p w:rsidR="00AE3A07" w:rsidRDefault="00363D34" w:rsidP="00AE3A07">
      <w:pPr>
        <w:pStyle w:val="af7"/>
        <w:tabs>
          <w:tab w:val="clear" w:pos="0"/>
          <w:tab w:val="left" w:pos="-958"/>
        </w:tabs>
        <w:ind w:right="176"/>
        <w:jc w:val="left"/>
        <w:rPr>
          <w:sz w:val="28"/>
          <w:szCs w:val="28"/>
        </w:rPr>
      </w:pPr>
      <w:r>
        <w:rPr>
          <w:sz w:val="28"/>
          <w:szCs w:val="28"/>
        </w:rPr>
        <w:t>Приложение 2</w:t>
      </w:r>
      <w:r w:rsidR="00AE3A07">
        <w:rPr>
          <w:sz w:val="28"/>
          <w:szCs w:val="28"/>
        </w:rPr>
        <w:t>. программа интерактивного курса</w:t>
      </w:r>
    </w:p>
    <w:p w:rsidR="00AE3A07" w:rsidRDefault="00AE3A07" w:rsidP="00AE3A07">
      <w:pPr>
        <w:rPr>
          <w:rFonts w:ascii="Arial Narrow" w:hAnsi="Arial Narrow" w:cs="Arial"/>
          <w:u w:val="single"/>
        </w:rPr>
      </w:pPr>
    </w:p>
    <w:p w:rsidR="00AE3A07" w:rsidRPr="00627B62" w:rsidRDefault="00AE3A07" w:rsidP="00AE3A07">
      <w:pPr>
        <w:rPr>
          <w:rFonts w:ascii="Arial Narrow" w:hAnsi="Arial Narrow" w:cs="Arial"/>
          <w:u w:val="single"/>
        </w:rPr>
      </w:pPr>
      <w:r w:rsidRPr="00627B62">
        <w:rPr>
          <w:rFonts w:ascii="Arial Narrow" w:hAnsi="Arial Narrow" w:cs="Arial"/>
          <w:u w:val="single"/>
        </w:rPr>
        <w:t xml:space="preserve">Контракт № FEFLP/FGI-5-2-02 </w:t>
      </w:r>
    </w:p>
    <w:p w:rsidR="00AE3A07" w:rsidRPr="00627B62" w:rsidRDefault="00AE3A07" w:rsidP="00AE3A07">
      <w:pPr>
        <w:rPr>
          <w:rFonts w:ascii="Arial Narrow" w:hAnsi="Arial Narrow" w:cs="Arial"/>
        </w:rPr>
      </w:pPr>
      <w:r w:rsidRPr="00627B62">
        <w:rPr>
          <w:rFonts w:ascii="Arial Narrow" w:hAnsi="Arial Narrow" w:cs="Arial"/>
        </w:rPr>
        <w:t>Подготовлено по заказу Министерства финансов Российской Федерации в ходе реализации совместного Проекта Российской Федерации и Международного банка реконструкции и развития «Содействие повышению уровня финансовой грамотности населения и развитию финансового образования в Российской Федерации» в рамках «Конкурсной поддержки инициатив в области развития финансовой грамотности и защиты прав потребителей»</w:t>
      </w:r>
    </w:p>
    <w:p w:rsidR="00AE3A07" w:rsidRDefault="00AE3A07" w:rsidP="000505B6">
      <w:pPr>
        <w:jc w:val="center"/>
        <w:rPr>
          <w:rFonts w:ascii="Times New Roman" w:hAnsi="Times New Roman" w:cs="Times New Roman"/>
          <w:b/>
          <w:sz w:val="24"/>
          <w:szCs w:val="24"/>
        </w:rPr>
      </w:pPr>
    </w:p>
    <w:p w:rsidR="00AE3A07" w:rsidRDefault="00AE3A07" w:rsidP="000505B6">
      <w:pPr>
        <w:jc w:val="center"/>
        <w:rPr>
          <w:rFonts w:ascii="Times New Roman" w:hAnsi="Times New Roman" w:cs="Times New Roman"/>
          <w:b/>
          <w:sz w:val="24"/>
          <w:szCs w:val="24"/>
        </w:rPr>
      </w:pPr>
    </w:p>
    <w:p w:rsidR="00AE3A07" w:rsidRDefault="00AE3A07" w:rsidP="000505B6">
      <w:pPr>
        <w:jc w:val="center"/>
        <w:rPr>
          <w:rFonts w:ascii="Times New Roman" w:hAnsi="Times New Roman" w:cs="Times New Roman"/>
          <w:b/>
          <w:sz w:val="24"/>
          <w:szCs w:val="24"/>
        </w:rPr>
      </w:pPr>
    </w:p>
    <w:p w:rsidR="00AE3A07" w:rsidRDefault="00AE3A07" w:rsidP="000505B6">
      <w:pPr>
        <w:jc w:val="center"/>
        <w:rPr>
          <w:rFonts w:ascii="Times New Roman" w:hAnsi="Times New Roman" w:cs="Times New Roman"/>
          <w:b/>
          <w:sz w:val="24"/>
          <w:szCs w:val="24"/>
        </w:rPr>
        <w:sectPr w:rsidR="00AE3A07" w:rsidSect="00AE3A07">
          <w:footerReference w:type="default" r:id="rId9"/>
          <w:headerReference w:type="first" r:id="rId10"/>
          <w:footerReference w:type="first" r:id="rId11"/>
          <w:pgSz w:w="11906" w:h="16838"/>
          <w:pgMar w:top="1134" w:right="850" w:bottom="1134" w:left="1701" w:header="708" w:footer="708" w:gutter="0"/>
          <w:cols w:space="708"/>
          <w:titlePg/>
          <w:docGrid w:linePitch="360"/>
        </w:sectPr>
      </w:pPr>
    </w:p>
    <w:p w:rsidR="000505B6" w:rsidRDefault="000505B6" w:rsidP="000505B6">
      <w:pPr>
        <w:jc w:val="center"/>
        <w:rPr>
          <w:rFonts w:ascii="Times New Roman" w:hAnsi="Times New Roman" w:cs="Times New Roman"/>
          <w:b/>
          <w:sz w:val="24"/>
          <w:szCs w:val="24"/>
        </w:rPr>
      </w:pPr>
      <w:r w:rsidRPr="000505B6">
        <w:rPr>
          <w:rFonts w:ascii="Times New Roman" w:hAnsi="Times New Roman" w:cs="Times New Roman"/>
          <w:b/>
          <w:sz w:val="24"/>
          <w:szCs w:val="24"/>
        </w:rPr>
        <w:lastRenderedPageBreak/>
        <w:t>Программ</w:t>
      </w:r>
      <w:r w:rsidR="0057425A">
        <w:rPr>
          <w:rFonts w:ascii="Times New Roman" w:hAnsi="Times New Roman" w:cs="Times New Roman"/>
          <w:b/>
          <w:sz w:val="24"/>
          <w:szCs w:val="24"/>
        </w:rPr>
        <w:t>а</w:t>
      </w:r>
      <w:r w:rsidRPr="000505B6">
        <w:rPr>
          <w:rFonts w:ascii="Times New Roman" w:hAnsi="Times New Roman" w:cs="Times New Roman"/>
          <w:b/>
          <w:sz w:val="24"/>
          <w:szCs w:val="24"/>
        </w:rPr>
        <w:t xml:space="preserve"> Интерактивного курса</w:t>
      </w:r>
      <w:r w:rsidR="00327C09">
        <w:rPr>
          <w:rFonts w:ascii="Times New Roman" w:hAnsi="Times New Roman" w:cs="Times New Roman"/>
          <w:b/>
          <w:sz w:val="24"/>
          <w:szCs w:val="24"/>
        </w:rPr>
        <w:br/>
      </w:r>
      <w:r w:rsidRPr="000505B6">
        <w:rPr>
          <w:rFonts w:ascii="Times New Roman" w:hAnsi="Times New Roman" w:cs="Times New Roman"/>
          <w:b/>
          <w:sz w:val="24"/>
          <w:szCs w:val="24"/>
        </w:rPr>
        <w:t xml:space="preserve">самоподготовки педагогов по основам защиты прав потребителей финансовых услуг и внедрению интерактивных методик </w:t>
      </w:r>
    </w:p>
    <w:p w:rsidR="003F168B" w:rsidRDefault="003F168B" w:rsidP="00197213">
      <w:pPr>
        <w:pStyle w:val="a3"/>
        <w:numPr>
          <w:ilvl w:val="0"/>
          <w:numId w:val="12"/>
        </w:numPr>
        <w:rPr>
          <w:rFonts w:ascii="Times New Roman" w:hAnsi="Times New Roman" w:cs="Times New Roman"/>
          <w:b/>
          <w:sz w:val="24"/>
          <w:szCs w:val="24"/>
        </w:rPr>
      </w:pPr>
      <w:r w:rsidRPr="00B51B2D">
        <w:rPr>
          <w:rFonts w:ascii="Times New Roman" w:hAnsi="Times New Roman" w:cs="Times New Roman"/>
          <w:b/>
          <w:sz w:val="24"/>
          <w:szCs w:val="24"/>
        </w:rPr>
        <w:t>Пояснительная записка</w:t>
      </w:r>
    </w:p>
    <w:p w:rsidR="00B51B2D" w:rsidRPr="00B51B2D" w:rsidRDefault="00B51B2D" w:rsidP="00B51B2D">
      <w:pPr>
        <w:pStyle w:val="a3"/>
        <w:rPr>
          <w:rFonts w:ascii="Times New Roman" w:hAnsi="Times New Roman" w:cs="Times New Roman"/>
          <w:b/>
          <w:sz w:val="24"/>
          <w:szCs w:val="24"/>
        </w:rPr>
      </w:pPr>
    </w:p>
    <w:p w:rsidR="007A5394" w:rsidRPr="00B51B2D" w:rsidRDefault="001B3680" w:rsidP="00197213">
      <w:pPr>
        <w:pStyle w:val="a3"/>
        <w:numPr>
          <w:ilvl w:val="1"/>
          <w:numId w:val="12"/>
        </w:numPr>
        <w:jc w:val="both"/>
        <w:rPr>
          <w:rFonts w:ascii="Times New Roman" w:hAnsi="Times New Roman" w:cs="Times New Roman"/>
          <w:b/>
          <w:sz w:val="24"/>
          <w:szCs w:val="24"/>
        </w:rPr>
      </w:pPr>
      <w:r w:rsidRPr="00B51B2D">
        <w:rPr>
          <w:rFonts w:ascii="Times New Roman" w:hAnsi="Times New Roman" w:cs="Times New Roman"/>
          <w:b/>
          <w:sz w:val="24"/>
          <w:szCs w:val="24"/>
        </w:rPr>
        <w:t>Введение</w:t>
      </w:r>
    </w:p>
    <w:p w:rsidR="00FD6713" w:rsidRDefault="00FD6713" w:rsidP="00FD6713">
      <w:pPr>
        <w:jc w:val="both"/>
        <w:rPr>
          <w:rFonts w:ascii="Times New Roman" w:hAnsi="Times New Roman" w:cs="Times New Roman"/>
          <w:sz w:val="24"/>
          <w:szCs w:val="24"/>
        </w:rPr>
      </w:pPr>
      <w:proofErr w:type="gramStart"/>
      <w:r w:rsidRPr="00FD6713">
        <w:rPr>
          <w:rFonts w:ascii="Times New Roman" w:hAnsi="Times New Roman" w:cs="Times New Roman"/>
          <w:sz w:val="24"/>
          <w:szCs w:val="24"/>
        </w:rPr>
        <w:t>Интерактивн</w:t>
      </w:r>
      <w:r>
        <w:rPr>
          <w:rFonts w:ascii="Times New Roman" w:hAnsi="Times New Roman" w:cs="Times New Roman"/>
          <w:sz w:val="24"/>
          <w:szCs w:val="24"/>
        </w:rPr>
        <w:t>ый</w:t>
      </w:r>
      <w:r w:rsidRPr="00FD6713">
        <w:rPr>
          <w:rFonts w:ascii="Times New Roman" w:hAnsi="Times New Roman" w:cs="Times New Roman"/>
          <w:sz w:val="24"/>
          <w:szCs w:val="24"/>
        </w:rPr>
        <w:t xml:space="preserve"> курс самоподготовки педагогов по основам защиты прав потребителей финансовых услуг и внедрению интерактивных методик</w:t>
      </w:r>
      <w:r w:rsidR="00970D86">
        <w:rPr>
          <w:rFonts w:ascii="Times New Roman" w:hAnsi="Times New Roman" w:cs="Times New Roman"/>
          <w:sz w:val="24"/>
          <w:szCs w:val="24"/>
        </w:rPr>
        <w:t xml:space="preserve"> (далее </w:t>
      </w:r>
      <w:r w:rsidR="00970D86">
        <w:rPr>
          <w:rFonts w:ascii="Times New Roman" w:hAnsi="Times New Roman" w:cs="Times New Roman"/>
          <w:sz w:val="24"/>
          <w:szCs w:val="24"/>
        </w:rPr>
        <w:t>–</w:t>
      </w:r>
      <w:r w:rsidR="00970D86">
        <w:rPr>
          <w:rFonts w:ascii="Times New Roman" w:hAnsi="Times New Roman" w:cs="Times New Roman"/>
          <w:sz w:val="24"/>
          <w:szCs w:val="24"/>
        </w:rPr>
        <w:t xml:space="preserve"> </w:t>
      </w:r>
      <w:r>
        <w:rPr>
          <w:rFonts w:ascii="Times New Roman" w:hAnsi="Times New Roman" w:cs="Times New Roman"/>
          <w:sz w:val="24"/>
          <w:szCs w:val="24"/>
        </w:rPr>
        <w:t xml:space="preserve">Интерактивный курс) создан </w:t>
      </w:r>
      <w:r w:rsidRPr="00FD6713">
        <w:rPr>
          <w:rFonts w:ascii="Times New Roman" w:hAnsi="Times New Roman" w:cs="Times New Roman"/>
          <w:sz w:val="24"/>
          <w:szCs w:val="24"/>
        </w:rPr>
        <w:t>по заказу Министерства финансов Российской Федерации в ходе реализации совместного Проекта Российской Федерации и Международного банка реконструкции и развития «Содействие повышению уровня финансовой грамотности населения и развитию финансового образования в Российской Федерации»</w:t>
      </w:r>
      <w:r w:rsidR="0008165E">
        <w:rPr>
          <w:rFonts w:ascii="Times New Roman" w:hAnsi="Times New Roman" w:cs="Times New Roman"/>
          <w:sz w:val="24"/>
          <w:szCs w:val="24"/>
        </w:rPr>
        <w:t xml:space="preserve"> (далее – Проект)</w:t>
      </w:r>
      <w:r>
        <w:rPr>
          <w:rFonts w:ascii="Times New Roman" w:hAnsi="Times New Roman" w:cs="Times New Roman"/>
          <w:sz w:val="24"/>
          <w:szCs w:val="24"/>
        </w:rPr>
        <w:t>,</w:t>
      </w:r>
      <w:r w:rsidRPr="00FD6713">
        <w:rPr>
          <w:rFonts w:ascii="Times New Roman" w:hAnsi="Times New Roman" w:cs="Times New Roman"/>
          <w:sz w:val="24"/>
          <w:szCs w:val="24"/>
        </w:rPr>
        <w:t xml:space="preserve"> </w:t>
      </w:r>
      <w:r>
        <w:rPr>
          <w:rFonts w:ascii="Times New Roman" w:hAnsi="Times New Roman" w:cs="Times New Roman"/>
          <w:sz w:val="24"/>
          <w:szCs w:val="24"/>
        </w:rPr>
        <w:t xml:space="preserve">с целью </w:t>
      </w:r>
      <w:r w:rsidR="0008165E">
        <w:rPr>
          <w:rFonts w:ascii="Times New Roman" w:hAnsi="Times New Roman" w:cs="Times New Roman"/>
          <w:sz w:val="24"/>
          <w:szCs w:val="24"/>
        </w:rPr>
        <w:t>тиражирования лучших разработок созданных в</w:t>
      </w:r>
      <w:proofErr w:type="gramEnd"/>
      <w:r w:rsidR="0008165E">
        <w:rPr>
          <w:rFonts w:ascii="Times New Roman" w:hAnsi="Times New Roman" w:cs="Times New Roman"/>
          <w:sz w:val="24"/>
          <w:szCs w:val="24"/>
        </w:rPr>
        <w:t xml:space="preserve"> </w:t>
      </w:r>
      <w:proofErr w:type="gramStart"/>
      <w:r w:rsidR="0008165E">
        <w:rPr>
          <w:rFonts w:ascii="Times New Roman" w:hAnsi="Times New Roman" w:cs="Times New Roman"/>
          <w:sz w:val="24"/>
          <w:szCs w:val="24"/>
        </w:rPr>
        <w:t>рамках</w:t>
      </w:r>
      <w:proofErr w:type="gramEnd"/>
      <w:r w:rsidR="0008165E">
        <w:rPr>
          <w:rFonts w:ascii="Times New Roman" w:hAnsi="Times New Roman" w:cs="Times New Roman"/>
          <w:sz w:val="24"/>
          <w:szCs w:val="24"/>
        </w:rPr>
        <w:t xml:space="preserve"> Проекта. </w:t>
      </w:r>
    </w:p>
    <w:p w:rsidR="00FD6713" w:rsidRDefault="00FD6713" w:rsidP="00FD6713">
      <w:pPr>
        <w:jc w:val="both"/>
        <w:rPr>
          <w:rFonts w:ascii="Times New Roman" w:hAnsi="Times New Roman" w:cs="Times New Roman"/>
          <w:sz w:val="24"/>
          <w:szCs w:val="24"/>
        </w:rPr>
      </w:pPr>
      <w:r w:rsidRPr="00B51B2D">
        <w:rPr>
          <w:rFonts w:ascii="Times New Roman" w:hAnsi="Times New Roman" w:cs="Times New Roman"/>
          <w:b/>
          <w:sz w:val="24"/>
          <w:szCs w:val="24"/>
        </w:rPr>
        <w:t xml:space="preserve">Непосредственной целевой аудиторией </w:t>
      </w:r>
      <w:r w:rsidR="00402EB2" w:rsidRPr="00B51B2D">
        <w:rPr>
          <w:rFonts w:ascii="Times New Roman" w:hAnsi="Times New Roman" w:cs="Times New Roman"/>
          <w:b/>
          <w:sz w:val="24"/>
          <w:szCs w:val="24"/>
        </w:rPr>
        <w:t>Интерактивного курса</w:t>
      </w:r>
      <w:r w:rsidRPr="00FD6713">
        <w:rPr>
          <w:rFonts w:ascii="Times New Roman" w:hAnsi="Times New Roman" w:cs="Times New Roman"/>
          <w:sz w:val="24"/>
          <w:szCs w:val="24"/>
        </w:rPr>
        <w:t xml:space="preserve"> являются педагоги-преподаватели, </w:t>
      </w:r>
      <w:proofErr w:type="spellStart"/>
      <w:r w:rsidRPr="00FD6713">
        <w:rPr>
          <w:rFonts w:ascii="Times New Roman" w:hAnsi="Times New Roman" w:cs="Times New Roman"/>
          <w:sz w:val="24"/>
          <w:szCs w:val="24"/>
        </w:rPr>
        <w:t>тьюторы</w:t>
      </w:r>
      <w:proofErr w:type="spellEnd"/>
      <w:r w:rsidRPr="00FD6713">
        <w:rPr>
          <w:rFonts w:ascii="Times New Roman" w:hAnsi="Times New Roman" w:cs="Times New Roman"/>
          <w:sz w:val="24"/>
          <w:szCs w:val="24"/>
        </w:rPr>
        <w:t>, педагоги-организаторы, проводящие мероприятия по основам защиты прав потребителей финансовых услуг и финансовой грамотности, педагоги дополнительного образования и другие лица, осуществляющие финансовое воспитание школьников и студентов с применением интерактивных технологий</w:t>
      </w:r>
      <w:r w:rsidR="000505B6">
        <w:rPr>
          <w:rFonts w:ascii="Times New Roman" w:hAnsi="Times New Roman" w:cs="Times New Roman"/>
          <w:sz w:val="24"/>
          <w:szCs w:val="24"/>
        </w:rPr>
        <w:t xml:space="preserve"> (</w:t>
      </w:r>
      <w:bookmarkStart w:id="0" w:name="_GoBack"/>
      <w:r w:rsidR="000505B6">
        <w:rPr>
          <w:rFonts w:ascii="Times New Roman" w:hAnsi="Times New Roman" w:cs="Times New Roman"/>
          <w:sz w:val="24"/>
          <w:szCs w:val="24"/>
        </w:rPr>
        <w:t>далее</w:t>
      </w:r>
      <w:bookmarkEnd w:id="0"/>
      <w:r w:rsidR="00970D86">
        <w:rPr>
          <w:rFonts w:ascii="Times New Roman" w:hAnsi="Times New Roman" w:cs="Times New Roman"/>
          <w:sz w:val="24"/>
          <w:szCs w:val="24"/>
        </w:rPr>
        <w:t xml:space="preserve"> </w:t>
      </w:r>
      <w:r w:rsidR="00970D86">
        <w:rPr>
          <w:rFonts w:ascii="Times New Roman" w:hAnsi="Times New Roman" w:cs="Times New Roman"/>
          <w:sz w:val="24"/>
          <w:szCs w:val="24"/>
        </w:rPr>
        <w:t>–</w:t>
      </w:r>
      <w:r w:rsidR="000505B6">
        <w:rPr>
          <w:rFonts w:ascii="Times New Roman" w:hAnsi="Times New Roman" w:cs="Times New Roman"/>
          <w:sz w:val="24"/>
          <w:szCs w:val="24"/>
        </w:rPr>
        <w:t xml:space="preserve"> Обучаемые)</w:t>
      </w:r>
      <w:r w:rsidRPr="00FD6713">
        <w:rPr>
          <w:rFonts w:ascii="Times New Roman" w:hAnsi="Times New Roman" w:cs="Times New Roman"/>
          <w:sz w:val="24"/>
          <w:szCs w:val="24"/>
        </w:rPr>
        <w:t>.</w:t>
      </w:r>
    </w:p>
    <w:p w:rsidR="00512B41" w:rsidRPr="00FD6713" w:rsidRDefault="00512B41" w:rsidP="00FD6713">
      <w:pPr>
        <w:jc w:val="both"/>
        <w:rPr>
          <w:rFonts w:ascii="Times New Roman" w:hAnsi="Times New Roman" w:cs="Times New Roman"/>
          <w:sz w:val="24"/>
          <w:szCs w:val="24"/>
        </w:rPr>
      </w:pPr>
      <w:r>
        <w:rPr>
          <w:rFonts w:ascii="Times New Roman" w:hAnsi="Times New Roman" w:cs="Times New Roman"/>
          <w:sz w:val="24"/>
          <w:szCs w:val="24"/>
        </w:rPr>
        <w:t xml:space="preserve">Предполагается, что Обучаемые являются </w:t>
      </w:r>
      <w:r w:rsidR="007A5394">
        <w:rPr>
          <w:rFonts w:ascii="Times New Roman" w:hAnsi="Times New Roman" w:cs="Times New Roman"/>
          <w:sz w:val="24"/>
          <w:szCs w:val="24"/>
        </w:rPr>
        <w:t>самостоятельными</w:t>
      </w:r>
      <w:r>
        <w:rPr>
          <w:rFonts w:ascii="Times New Roman" w:hAnsi="Times New Roman" w:cs="Times New Roman"/>
          <w:sz w:val="24"/>
          <w:szCs w:val="24"/>
        </w:rPr>
        <w:t xml:space="preserve"> в финансовом плане взрослыми людьми с богатым жизненным опытом</w:t>
      </w:r>
      <w:r w:rsidR="007A5394">
        <w:rPr>
          <w:rFonts w:ascii="Times New Roman" w:hAnsi="Times New Roman" w:cs="Times New Roman"/>
          <w:sz w:val="24"/>
          <w:szCs w:val="24"/>
        </w:rPr>
        <w:t xml:space="preserve"> (в том числе опытом принятия финансовых решений)</w:t>
      </w:r>
      <w:r>
        <w:rPr>
          <w:rFonts w:ascii="Times New Roman" w:hAnsi="Times New Roman" w:cs="Times New Roman"/>
          <w:sz w:val="24"/>
          <w:szCs w:val="24"/>
        </w:rPr>
        <w:t xml:space="preserve">, </w:t>
      </w:r>
      <w:r w:rsidR="007A5394">
        <w:rPr>
          <w:rFonts w:ascii="Times New Roman" w:hAnsi="Times New Roman" w:cs="Times New Roman"/>
          <w:sz w:val="24"/>
          <w:szCs w:val="24"/>
        </w:rPr>
        <w:t xml:space="preserve">однако Интерактивный курс не накладывает ограничений на уровень подготовки Обучаемых в сфере финансовой грамотности. Обучаемым с нулевым уровнем предметной подготовки рекомендуется изучать материал в </w:t>
      </w:r>
      <w:proofErr w:type="gramStart"/>
      <w:r w:rsidR="007A5394">
        <w:rPr>
          <w:rFonts w:ascii="Times New Roman" w:hAnsi="Times New Roman" w:cs="Times New Roman"/>
          <w:sz w:val="24"/>
          <w:szCs w:val="24"/>
        </w:rPr>
        <w:t>соответствии</w:t>
      </w:r>
      <w:proofErr w:type="gramEnd"/>
      <w:r w:rsidR="007A5394">
        <w:rPr>
          <w:rFonts w:ascii="Times New Roman" w:hAnsi="Times New Roman" w:cs="Times New Roman"/>
          <w:sz w:val="24"/>
          <w:szCs w:val="24"/>
        </w:rPr>
        <w:t xml:space="preserve"> с Программой обучения, а Обучаемые, имеющие предметную подготовку, могут воспользоваться преимуществами модульной структуры курса (см. ниже).</w:t>
      </w:r>
    </w:p>
    <w:p w:rsidR="00547BC2" w:rsidRPr="00B51B2D" w:rsidRDefault="00FD6713" w:rsidP="00FD6713">
      <w:pPr>
        <w:jc w:val="both"/>
        <w:rPr>
          <w:rFonts w:ascii="Times New Roman" w:hAnsi="Times New Roman" w:cs="Times New Roman"/>
          <w:sz w:val="24"/>
          <w:szCs w:val="24"/>
        </w:rPr>
      </w:pPr>
      <w:r w:rsidRPr="00B51B2D">
        <w:rPr>
          <w:rFonts w:ascii="Times New Roman" w:hAnsi="Times New Roman" w:cs="Times New Roman"/>
          <w:b/>
          <w:sz w:val="24"/>
          <w:szCs w:val="24"/>
        </w:rPr>
        <w:t xml:space="preserve">Конечной целевой аудиторией </w:t>
      </w:r>
      <w:r w:rsidR="00402EB2" w:rsidRPr="00B51B2D">
        <w:rPr>
          <w:rFonts w:ascii="Times New Roman" w:hAnsi="Times New Roman" w:cs="Times New Roman"/>
          <w:b/>
          <w:sz w:val="24"/>
          <w:szCs w:val="24"/>
        </w:rPr>
        <w:t>Интерактивного курса</w:t>
      </w:r>
      <w:r w:rsidRPr="00FD6713">
        <w:rPr>
          <w:rFonts w:ascii="Times New Roman" w:hAnsi="Times New Roman" w:cs="Times New Roman"/>
          <w:sz w:val="24"/>
          <w:szCs w:val="24"/>
        </w:rPr>
        <w:t xml:space="preserve"> являются учащиеся старших классов средних школ и студенты – учащиеся учреждений среднего профессионального образования (далее</w:t>
      </w:r>
      <w:r w:rsidR="00970D86">
        <w:rPr>
          <w:rFonts w:ascii="Times New Roman" w:hAnsi="Times New Roman" w:cs="Times New Roman"/>
          <w:sz w:val="24"/>
          <w:szCs w:val="24"/>
        </w:rPr>
        <w:t xml:space="preserve"> </w:t>
      </w:r>
      <w:r w:rsidR="00970D86">
        <w:rPr>
          <w:rFonts w:ascii="Times New Roman" w:hAnsi="Times New Roman" w:cs="Times New Roman"/>
          <w:sz w:val="24"/>
          <w:szCs w:val="24"/>
        </w:rPr>
        <w:t>–</w:t>
      </w:r>
      <w:r w:rsidR="00970D86">
        <w:rPr>
          <w:rFonts w:ascii="Times New Roman" w:hAnsi="Times New Roman" w:cs="Times New Roman"/>
          <w:sz w:val="24"/>
          <w:szCs w:val="24"/>
        </w:rPr>
        <w:t xml:space="preserve"> </w:t>
      </w:r>
      <w:r w:rsidR="000505B6">
        <w:rPr>
          <w:rFonts w:ascii="Times New Roman" w:hAnsi="Times New Roman" w:cs="Times New Roman"/>
          <w:sz w:val="24"/>
          <w:szCs w:val="24"/>
        </w:rPr>
        <w:t>Учащиеся</w:t>
      </w:r>
      <w:r w:rsidRPr="00FD6713">
        <w:rPr>
          <w:rFonts w:ascii="Times New Roman" w:hAnsi="Times New Roman" w:cs="Times New Roman"/>
          <w:sz w:val="24"/>
          <w:szCs w:val="24"/>
        </w:rPr>
        <w:t>).</w:t>
      </w:r>
      <w:r w:rsidR="00114746">
        <w:rPr>
          <w:rFonts w:ascii="Times New Roman" w:hAnsi="Times New Roman" w:cs="Times New Roman"/>
          <w:sz w:val="24"/>
          <w:szCs w:val="24"/>
        </w:rPr>
        <w:t xml:space="preserve"> Отдельные материалы и рекомендации из состава Интерактивного курса могут также использоваться при просветительской работе со студентами непрофильных направлений (не относящихся к сфере социальных наук) и взрослыми с нулевым уровнем подготовки в сфере финансовой грамотности.</w:t>
      </w:r>
      <w:r w:rsidR="007A5394">
        <w:rPr>
          <w:rFonts w:ascii="Times New Roman" w:hAnsi="Times New Roman" w:cs="Times New Roman"/>
          <w:sz w:val="24"/>
          <w:szCs w:val="24"/>
        </w:rPr>
        <w:t xml:space="preserve"> Интерактивный курс не накладывает дополнительных ограничений на конечную целевую аудиторию, </w:t>
      </w:r>
      <w:proofErr w:type="gramStart"/>
      <w:r w:rsidR="007A5394">
        <w:rPr>
          <w:rFonts w:ascii="Times New Roman" w:hAnsi="Times New Roman" w:cs="Times New Roman"/>
          <w:sz w:val="24"/>
          <w:szCs w:val="24"/>
        </w:rPr>
        <w:t>кроме</w:t>
      </w:r>
      <w:proofErr w:type="gramEnd"/>
      <w:r w:rsidR="007A5394">
        <w:rPr>
          <w:rFonts w:ascii="Times New Roman" w:hAnsi="Times New Roman" w:cs="Times New Roman"/>
          <w:sz w:val="24"/>
          <w:szCs w:val="24"/>
        </w:rPr>
        <w:t xml:space="preserve"> возрастных.</w:t>
      </w:r>
    </w:p>
    <w:p w:rsidR="007A5394" w:rsidRPr="00B51B2D" w:rsidRDefault="007A5394" w:rsidP="00197213">
      <w:pPr>
        <w:pStyle w:val="a3"/>
        <w:numPr>
          <w:ilvl w:val="1"/>
          <w:numId w:val="12"/>
        </w:numPr>
        <w:jc w:val="both"/>
        <w:rPr>
          <w:rFonts w:ascii="Times New Roman" w:hAnsi="Times New Roman" w:cs="Times New Roman"/>
          <w:b/>
          <w:sz w:val="24"/>
          <w:szCs w:val="24"/>
        </w:rPr>
      </w:pPr>
      <w:r w:rsidRPr="00B51B2D">
        <w:rPr>
          <w:rFonts w:ascii="Times New Roman" w:hAnsi="Times New Roman" w:cs="Times New Roman"/>
          <w:b/>
          <w:sz w:val="24"/>
          <w:szCs w:val="24"/>
        </w:rPr>
        <w:t>Цель и задачи</w:t>
      </w:r>
      <w:r w:rsidR="00B51B2D">
        <w:rPr>
          <w:rFonts w:ascii="Times New Roman" w:hAnsi="Times New Roman" w:cs="Times New Roman"/>
          <w:b/>
          <w:sz w:val="24"/>
          <w:szCs w:val="24"/>
        </w:rPr>
        <w:t xml:space="preserve"> Интерактивного курса</w:t>
      </w:r>
    </w:p>
    <w:p w:rsidR="00BE60BD" w:rsidRDefault="000505B6" w:rsidP="00BE60BD">
      <w:pPr>
        <w:jc w:val="both"/>
        <w:rPr>
          <w:rFonts w:ascii="Times New Roman" w:hAnsi="Times New Roman" w:cs="Times New Roman"/>
          <w:sz w:val="24"/>
          <w:szCs w:val="24"/>
        </w:rPr>
      </w:pPr>
      <w:r>
        <w:rPr>
          <w:rFonts w:ascii="Times New Roman" w:hAnsi="Times New Roman" w:cs="Times New Roman"/>
          <w:sz w:val="24"/>
          <w:szCs w:val="24"/>
        </w:rPr>
        <w:t xml:space="preserve">Согласно </w:t>
      </w:r>
      <w:r w:rsidRPr="000505B6">
        <w:rPr>
          <w:rFonts w:ascii="Times New Roman" w:hAnsi="Times New Roman" w:cs="Times New Roman"/>
          <w:sz w:val="24"/>
          <w:szCs w:val="24"/>
        </w:rPr>
        <w:t>Стратеги</w:t>
      </w:r>
      <w:r w:rsidR="00B51B2D">
        <w:rPr>
          <w:rFonts w:ascii="Times New Roman" w:hAnsi="Times New Roman" w:cs="Times New Roman"/>
          <w:sz w:val="24"/>
          <w:szCs w:val="24"/>
        </w:rPr>
        <w:t>и</w:t>
      </w:r>
      <w:r w:rsidRPr="000505B6">
        <w:rPr>
          <w:rFonts w:ascii="Times New Roman" w:hAnsi="Times New Roman" w:cs="Times New Roman"/>
          <w:sz w:val="24"/>
          <w:szCs w:val="24"/>
        </w:rPr>
        <w:t xml:space="preserve"> повышения финансовой грамотности на период 2017-2023 годов</w:t>
      </w:r>
      <w:r>
        <w:rPr>
          <w:rFonts w:ascii="Times New Roman" w:hAnsi="Times New Roman" w:cs="Times New Roman"/>
          <w:sz w:val="24"/>
          <w:szCs w:val="24"/>
        </w:rPr>
        <w:t>, утвержденной</w:t>
      </w:r>
      <w:r w:rsidRPr="000505B6">
        <w:rPr>
          <w:rFonts w:ascii="Times New Roman" w:hAnsi="Times New Roman" w:cs="Times New Roman"/>
          <w:sz w:val="24"/>
          <w:szCs w:val="24"/>
        </w:rPr>
        <w:t xml:space="preserve"> Правительством Российской Федерации 25 сентября 2017 года</w:t>
      </w:r>
      <w:r>
        <w:rPr>
          <w:rFonts w:ascii="Times New Roman" w:hAnsi="Times New Roman" w:cs="Times New Roman"/>
          <w:sz w:val="24"/>
          <w:szCs w:val="24"/>
        </w:rPr>
        <w:t>,</w:t>
      </w:r>
      <w:r w:rsidRPr="000505B6">
        <w:rPr>
          <w:rFonts w:ascii="Times New Roman" w:hAnsi="Times New Roman" w:cs="Times New Roman"/>
          <w:sz w:val="24"/>
          <w:szCs w:val="24"/>
        </w:rPr>
        <w:t xml:space="preserve"> создание основ для формирования финансово грамотного поведения населения </w:t>
      </w:r>
      <w:r>
        <w:rPr>
          <w:rFonts w:ascii="Times New Roman" w:hAnsi="Times New Roman" w:cs="Times New Roman"/>
          <w:sz w:val="24"/>
          <w:szCs w:val="24"/>
        </w:rPr>
        <w:t>считается «</w:t>
      </w:r>
      <w:r w:rsidRPr="000505B6">
        <w:rPr>
          <w:rFonts w:ascii="Times New Roman" w:hAnsi="Times New Roman" w:cs="Times New Roman"/>
          <w:sz w:val="24"/>
          <w:szCs w:val="24"/>
        </w:rPr>
        <w:t>необходим</w:t>
      </w:r>
      <w:r>
        <w:rPr>
          <w:rFonts w:ascii="Times New Roman" w:hAnsi="Times New Roman" w:cs="Times New Roman"/>
          <w:sz w:val="24"/>
          <w:szCs w:val="24"/>
        </w:rPr>
        <w:t>ым</w:t>
      </w:r>
      <w:r w:rsidRPr="000505B6">
        <w:rPr>
          <w:rFonts w:ascii="Times New Roman" w:hAnsi="Times New Roman" w:cs="Times New Roman"/>
          <w:sz w:val="24"/>
          <w:szCs w:val="24"/>
        </w:rPr>
        <w:t xml:space="preserve"> услови</w:t>
      </w:r>
      <w:r>
        <w:rPr>
          <w:rFonts w:ascii="Times New Roman" w:hAnsi="Times New Roman" w:cs="Times New Roman"/>
          <w:sz w:val="24"/>
          <w:szCs w:val="24"/>
        </w:rPr>
        <w:t>ем</w:t>
      </w:r>
      <w:r w:rsidRPr="000505B6">
        <w:rPr>
          <w:rFonts w:ascii="Times New Roman" w:hAnsi="Times New Roman" w:cs="Times New Roman"/>
          <w:sz w:val="24"/>
          <w:szCs w:val="24"/>
        </w:rPr>
        <w:t xml:space="preserve"> повышения уровня и качества жизни граждан</w:t>
      </w:r>
      <w:r>
        <w:rPr>
          <w:rFonts w:ascii="Times New Roman" w:hAnsi="Times New Roman" w:cs="Times New Roman"/>
          <w:sz w:val="24"/>
          <w:szCs w:val="24"/>
        </w:rPr>
        <w:t>»</w:t>
      </w:r>
      <w:r w:rsidRPr="000505B6">
        <w:rPr>
          <w:rFonts w:ascii="Times New Roman" w:hAnsi="Times New Roman" w:cs="Times New Roman"/>
          <w:sz w:val="24"/>
          <w:szCs w:val="24"/>
        </w:rPr>
        <w:t xml:space="preserve">, в том числе за счет </w:t>
      </w:r>
      <w:r>
        <w:rPr>
          <w:rFonts w:ascii="Times New Roman" w:hAnsi="Times New Roman" w:cs="Times New Roman"/>
          <w:sz w:val="24"/>
          <w:szCs w:val="24"/>
        </w:rPr>
        <w:t>обучения их рациональному использованию</w:t>
      </w:r>
      <w:r w:rsidRPr="000505B6">
        <w:rPr>
          <w:rFonts w:ascii="Times New Roman" w:hAnsi="Times New Roman" w:cs="Times New Roman"/>
          <w:sz w:val="24"/>
          <w:szCs w:val="24"/>
        </w:rPr>
        <w:t xml:space="preserve"> финансовых продуктов и услуг надлежащего качества.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За прошедшие 8 лет в рамках </w:t>
      </w:r>
      <w:r w:rsidR="00B51B2D">
        <w:rPr>
          <w:rFonts w:ascii="Times New Roman" w:hAnsi="Times New Roman" w:cs="Times New Roman"/>
          <w:sz w:val="24"/>
          <w:szCs w:val="24"/>
        </w:rPr>
        <w:t>Проекта Минфина России</w:t>
      </w:r>
      <w:r>
        <w:rPr>
          <w:rFonts w:ascii="Times New Roman" w:hAnsi="Times New Roman" w:cs="Times New Roman"/>
          <w:sz w:val="24"/>
          <w:szCs w:val="24"/>
        </w:rPr>
        <w:t xml:space="preserve"> было создано большое количество учебных и просветительских материалов по тематике финансовой грамотности, накоплен большой практический опыт</w:t>
      </w:r>
      <w:r w:rsidR="00BE60BD">
        <w:rPr>
          <w:rFonts w:ascii="Times New Roman" w:hAnsi="Times New Roman" w:cs="Times New Roman"/>
          <w:sz w:val="24"/>
          <w:szCs w:val="24"/>
        </w:rPr>
        <w:t xml:space="preserve"> ее преподавания на различные аудитории.</w:t>
      </w:r>
      <w:proofErr w:type="gramEnd"/>
      <w:r w:rsidR="00BE60BD">
        <w:rPr>
          <w:rFonts w:ascii="Times New Roman" w:hAnsi="Times New Roman" w:cs="Times New Roman"/>
          <w:sz w:val="24"/>
          <w:szCs w:val="24"/>
        </w:rPr>
        <w:t xml:space="preserve"> </w:t>
      </w:r>
      <w:r w:rsidRPr="00BE60BD">
        <w:rPr>
          <w:rFonts w:ascii="Times New Roman" w:hAnsi="Times New Roman" w:cs="Times New Roman"/>
          <w:sz w:val="24"/>
          <w:szCs w:val="24"/>
        </w:rPr>
        <w:t>При этом распространение данных разработок и их массовое применение на практике затруднено по ряду причин.</w:t>
      </w:r>
    </w:p>
    <w:p w:rsidR="000505B6" w:rsidRDefault="000505B6" w:rsidP="00BE60BD">
      <w:pPr>
        <w:jc w:val="both"/>
        <w:rPr>
          <w:rFonts w:ascii="Times New Roman" w:hAnsi="Times New Roman" w:cs="Times New Roman"/>
          <w:sz w:val="24"/>
          <w:szCs w:val="24"/>
        </w:rPr>
      </w:pPr>
      <w:r w:rsidRPr="00BE60BD">
        <w:rPr>
          <w:rFonts w:ascii="Times New Roman" w:hAnsi="Times New Roman" w:cs="Times New Roman"/>
          <w:sz w:val="24"/>
          <w:szCs w:val="24"/>
        </w:rPr>
        <w:lastRenderedPageBreak/>
        <w:t xml:space="preserve">Педагогические работники, </w:t>
      </w:r>
      <w:r w:rsidR="00BE60BD">
        <w:rPr>
          <w:rFonts w:ascii="Times New Roman" w:hAnsi="Times New Roman" w:cs="Times New Roman"/>
          <w:sz w:val="24"/>
          <w:szCs w:val="24"/>
        </w:rPr>
        <w:t xml:space="preserve">в том числе </w:t>
      </w:r>
      <w:r w:rsidRPr="00BE60BD">
        <w:rPr>
          <w:rFonts w:ascii="Times New Roman" w:hAnsi="Times New Roman" w:cs="Times New Roman"/>
          <w:sz w:val="24"/>
          <w:szCs w:val="24"/>
        </w:rPr>
        <w:t xml:space="preserve">получившие теоретические знания или опыт в рамках одного контракта (договора), не всегда узнают о </w:t>
      </w:r>
      <w:r w:rsidR="00BE60BD">
        <w:rPr>
          <w:rFonts w:ascii="Times New Roman" w:hAnsi="Times New Roman" w:cs="Times New Roman"/>
          <w:sz w:val="24"/>
          <w:szCs w:val="24"/>
        </w:rPr>
        <w:t xml:space="preserve">существующих </w:t>
      </w:r>
      <w:r w:rsidRPr="00BE60BD">
        <w:rPr>
          <w:rFonts w:ascii="Times New Roman" w:hAnsi="Times New Roman" w:cs="Times New Roman"/>
          <w:sz w:val="24"/>
          <w:szCs w:val="24"/>
        </w:rPr>
        <w:t xml:space="preserve">полезных материалах, не имеют возможности дополнительной подготовки по материалам уже завершенных контрактов. </w:t>
      </w:r>
      <w:r w:rsidR="00BE60BD">
        <w:rPr>
          <w:rFonts w:ascii="Times New Roman" w:hAnsi="Times New Roman" w:cs="Times New Roman"/>
          <w:sz w:val="24"/>
          <w:szCs w:val="24"/>
        </w:rPr>
        <w:t xml:space="preserve">Тематика финансовой грамотности тесно интегрирована в предметную область широкого спектра учебных предметов и дисциплин, в том числе </w:t>
      </w:r>
      <w:proofErr w:type="spellStart"/>
      <w:r w:rsidR="00BE60BD">
        <w:rPr>
          <w:rFonts w:ascii="Times New Roman" w:hAnsi="Times New Roman" w:cs="Times New Roman"/>
          <w:sz w:val="24"/>
          <w:szCs w:val="24"/>
        </w:rPr>
        <w:t>общественнонаучных</w:t>
      </w:r>
      <w:proofErr w:type="spellEnd"/>
      <w:r w:rsidR="00BE60BD">
        <w:rPr>
          <w:rFonts w:ascii="Times New Roman" w:hAnsi="Times New Roman" w:cs="Times New Roman"/>
          <w:sz w:val="24"/>
          <w:szCs w:val="24"/>
        </w:rPr>
        <w:t xml:space="preserve"> (право, экономика и т.д.), точных (математика, алгебра, статистика и т.д.) и гуманитарных (литература). Преподаватели часто испытывают сложности, связанные с отсутствием систематической подготовки по тематике финансовой грамотности, что затрудняет корректное применение отдельных инструментов (учебных материалов). Понимая содержательные требования со стороны образовательных целей собственного предмета/дисциплины, они зачастую не могут сориентироваться в тематике материалов с точки зрения финансовой грамотности, в методических особенностях (возможностях и ограничениях) их применения.</w:t>
      </w:r>
    </w:p>
    <w:p w:rsidR="000505B6" w:rsidRDefault="000505B6" w:rsidP="00402EB2">
      <w:pPr>
        <w:jc w:val="both"/>
        <w:rPr>
          <w:rFonts w:ascii="Times New Roman" w:hAnsi="Times New Roman" w:cs="Times New Roman"/>
          <w:sz w:val="24"/>
          <w:szCs w:val="24"/>
        </w:rPr>
      </w:pPr>
      <w:r w:rsidRPr="00402EB2">
        <w:rPr>
          <w:rFonts w:ascii="Times New Roman" w:hAnsi="Times New Roman" w:cs="Times New Roman"/>
          <w:sz w:val="24"/>
          <w:szCs w:val="24"/>
        </w:rPr>
        <w:t xml:space="preserve">Решением представляется интеграция различных имеющихся лучших образовательных материалов в единый Интерактивный курс. </w:t>
      </w:r>
      <w:proofErr w:type="gramStart"/>
      <w:r w:rsidR="00402EB2">
        <w:rPr>
          <w:rFonts w:ascii="Times New Roman" w:hAnsi="Times New Roman" w:cs="Times New Roman"/>
          <w:sz w:val="24"/>
          <w:szCs w:val="24"/>
        </w:rPr>
        <w:t>Это</w:t>
      </w:r>
      <w:r w:rsidRPr="00402EB2">
        <w:rPr>
          <w:rFonts w:ascii="Times New Roman" w:hAnsi="Times New Roman" w:cs="Times New Roman"/>
          <w:sz w:val="24"/>
          <w:szCs w:val="24"/>
        </w:rPr>
        <w:t xml:space="preserve"> значительно облегчит практическое применение материалов Проекта, так как не только даст </w:t>
      </w:r>
      <w:r w:rsidR="00402EB2">
        <w:rPr>
          <w:rFonts w:ascii="Times New Roman" w:hAnsi="Times New Roman" w:cs="Times New Roman"/>
          <w:sz w:val="24"/>
          <w:szCs w:val="24"/>
        </w:rPr>
        <w:t>Обучаемым</w:t>
      </w:r>
      <w:r w:rsidRPr="00402EB2">
        <w:rPr>
          <w:rFonts w:ascii="Times New Roman" w:hAnsi="Times New Roman" w:cs="Times New Roman"/>
          <w:sz w:val="24"/>
          <w:szCs w:val="24"/>
        </w:rPr>
        <w:t xml:space="preserve"> доступ к готовым разработкам, но и обеспечит си</w:t>
      </w:r>
      <w:r w:rsidR="00114746">
        <w:rPr>
          <w:rFonts w:ascii="Times New Roman" w:hAnsi="Times New Roman" w:cs="Times New Roman"/>
          <w:sz w:val="24"/>
          <w:szCs w:val="24"/>
        </w:rPr>
        <w:t>стемное обучение работе с ними.</w:t>
      </w:r>
      <w:proofErr w:type="gramEnd"/>
    </w:p>
    <w:p w:rsidR="00114746" w:rsidRPr="00402EB2" w:rsidRDefault="00114746" w:rsidP="00402EB2">
      <w:pPr>
        <w:jc w:val="both"/>
        <w:rPr>
          <w:rFonts w:ascii="Times New Roman" w:hAnsi="Times New Roman" w:cs="Times New Roman"/>
          <w:sz w:val="24"/>
          <w:szCs w:val="24"/>
        </w:rPr>
      </w:pPr>
      <w:r w:rsidRPr="00B51B2D">
        <w:rPr>
          <w:rFonts w:ascii="Times New Roman" w:hAnsi="Times New Roman" w:cs="Times New Roman"/>
          <w:b/>
          <w:sz w:val="24"/>
          <w:szCs w:val="24"/>
        </w:rPr>
        <w:t>Образовательная цель Интерактивного курса:</w:t>
      </w:r>
      <w:r>
        <w:rPr>
          <w:rFonts w:ascii="Times New Roman" w:hAnsi="Times New Roman" w:cs="Times New Roman"/>
          <w:sz w:val="24"/>
          <w:szCs w:val="24"/>
        </w:rPr>
        <w:t xml:space="preserve"> систематическая подготовка Обучаемых (непосредственной целевой аудитории: преподавателей и консультантов) в сфере финансовой грамотности, обеспечивающая их способность и готовность применять материалы по тематике финансовой грамотности как </w:t>
      </w:r>
      <w:proofErr w:type="spellStart"/>
      <w:r>
        <w:rPr>
          <w:rFonts w:ascii="Times New Roman" w:hAnsi="Times New Roman" w:cs="Times New Roman"/>
          <w:sz w:val="24"/>
          <w:szCs w:val="24"/>
        </w:rPr>
        <w:t>межпредметные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компоненты дисциплин, преподаваемых ими Учащимся (конечной целевой аудитории: школьникам старших классов и студентам той же возрастной группы).</w:t>
      </w:r>
    </w:p>
    <w:p w:rsidR="000505B6" w:rsidRPr="00402EB2" w:rsidRDefault="000505B6" w:rsidP="00402EB2">
      <w:pPr>
        <w:jc w:val="both"/>
        <w:rPr>
          <w:rFonts w:ascii="Times New Roman" w:hAnsi="Times New Roman" w:cs="Times New Roman"/>
          <w:sz w:val="24"/>
          <w:szCs w:val="24"/>
        </w:rPr>
      </w:pPr>
      <w:r w:rsidRPr="00402EB2">
        <w:rPr>
          <w:rFonts w:ascii="Times New Roman" w:hAnsi="Times New Roman" w:cs="Times New Roman"/>
          <w:sz w:val="24"/>
          <w:szCs w:val="24"/>
        </w:rPr>
        <w:t>Интерактивный курс обеспечи</w:t>
      </w:r>
      <w:r w:rsidR="00402EB2" w:rsidRPr="00402EB2">
        <w:rPr>
          <w:rFonts w:ascii="Times New Roman" w:hAnsi="Times New Roman" w:cs="Times New Roman"/>
          <w:sz w:val="24"/>
          <w:szCs w:val="24"/>
        </w:rPr>
        <w:t>вае</w:t>
      </w:r>
      <w:r w:rsidRPr="00402EB2">
        <w:rPr>
          <w:rFonts w:ascii="Times New Roman" w:hAnsi="Times New Roman" w:cs="Times New Roman"/>
          <w:sz w:val="24"/>
          <w:szCs w:val="24"/>
        </w:rPr>
        <w:t>т</w:t>
      </w:r>
      <w:r w:rsidR="00114746">
        <w:rPr>
          <w:rFonts w:ascii="Times New Roman" w:hAnsi="Times New Roman" w:cs="Times New Roman"/>
          <w:sz w:val="24"/>
          <w:szCs w:val="24"/>
        </w:rPr>
        <w:t xml:space="preserve"> выполнение </w:t>
      </w:r>
      <w:proofErr w:type="gramStart"/>
      <w:r w:rsidR="00114746">
        <w:rPr>
          <w:rFonts w:ascii="Times New Roman" w:hAnsi="Times New Roman" w:cs="Times New Roman"/>
          <w:sz w:val="24"/>
          <w:szCs w:val="24"/>
        </w:rPr>
        <w:t>Обучаемыми</w:t>
      </w:r>
      <w:proofErr w:type="gramEnd"/>
      <w:r w:rsidR="00114746">
        <w:rPr>
          <w:rFonts w:ascii="Times New Roman" w:hAnsi="Times New Roman" w:cs="Times New Roman"/>
          <w:sz w:val="24"/>
          <w:szCs w:val="24"/>
        </w:rPr>
        <w:t xml:space="preserve"> </w:t>
      </w:r>
      <w:r w:rsidR="00114746" w:rsidRPr="00B51B2D">
        <w:rPr>
          <w:rFonts w:ascii="Times New Roman" w:hAnsi="Times New Roman" w:cs="Times New Roman"/>
          <w:b/>
          <w:sz w:val="24"/>
          <w:szCs w:val="24"/>
        </w:rPr>
        <w:t>следующих задач</w:t>
      </w:r>
      <w:r w:rsidRPr="00B51B2D">
        <w:rPr>
          <w:rFonts w:ascii="Times New Roman" w:hAnsi="Times New Roman" w:cs="Times New Roman"/>
          <w:b/>
          <w:sz w:val="24"/>
          <w:szCs w:val="24"/>
        </w:rPr>
        <w:t>:</w:t>
      </w:r>
    </w:p>
    <w:p w:rsidR="000505B6" w:rsidRPr="00402EB2" w:rsidRDefault="000505B6" w:rsidP="00197213">
      <w:pPr>
        <w:pStyle w:val="a3"/>
        <w:numPr>
          <w:ilvl w:val="0"/>
          <w:numId w:val="1"/>
        </w:numPr>
        <w:jc w:val="both"/>
        <w:rPr>
          <w:rFonts w:ascii="Times New Roman" w:hAnsi="Times New Roman" w:cs="Times New Roman"/>
          <w:sz w:val="24"/>
          <w:szCs w:val="24"/>
        </w:rPr>
      </w:pPr>
      <w:r w:rsidRPr="00402EB2">
        <w:rPr>
          <w:rFonts w:ascii="Times New Roman" w:hAnsi="Times New Roman" w:cs="Times New Roman"/>
          <w:sz w:val="24"/>
          <w:szCs w:val="24"/>
        </w:rPr>
        <w:t>структурирование и систематизаци</w:t>
      </w:r>
      <w:r w:rsidR="00B51B2D">
        <w:rPr>
          <w:rFonts w:ascii="Times New Roman" w:hAnsi="Times New Roman" w:cs="Times New Roman"/>
          <w:sz w:val="24"/>
          <w:szCs w:val="24"/>
        </w:rPr>
        <w:t>я</w:t>
      </w:r>
      <w:r w:rsidRPr="00402EB2">
        <w:rPr>
          <w:rFonts w:ascii="Times New Roman" w:hAnsi="Times New Roman" w:cs="Times New Roman"/>
          <w:sz w:val="24"/>
          <w:szCs w:val="24"/>
        </w:rPr>
        <w:t xml:space="preserve"> информации о лучших практиках по темам ответственного финансового поведения и основам защиты прав потребителей финансовых услуг; </w:t>
      </w:r>
    </w:p>
    <w:p w:rsidR="000505B6" w:rsidRPr="00402EB2" w:rsidRDefault="000505B6" w:rsidP="00197213">
      <w:pPr>
        <w:pStyle w:val="a3"/>
        <w:numPr>
          <w:ilvl w:val="0"/>
          <w:numId w:val="1"/>
        </w:numPr>
        <w:jc w:val="both"/>
        <w:rPr>
          <w:rFonts w:ascii="Times New Roman" w:hAnsi="Times New Roman" w:cs="Times New Roman"/>
          <w:sz w:val="24"/>
          <w:szCs w:val="24"/>
        </w:rPr>
      </w:pPr>
      <w:r w:rsidRPr="00402EB2">
        <w:rPr>
          <w:rFonts w:ascii="Times New Roman" w:hAnsi="Times New Roman" w:cs="Times New Roman"/>
          <w:sz w:val="24"/>
          <w:szCs w:val="24"/>
        </w:rPr>
        <w:t xml:space="preserve">освоение методики работы с </w:t>
      </w:r>
      <w:r w:rsidR="00402EB2">
        <w:rPr>
          <w:rFonts w:ascii="Times New Roman" w:hAnsi="Times New Roman" w:cs="Times New Roman"/>
          <w:sz w:val="24"/>
          <w:szCs w:val="24"/>
        </w:rPr>
        <w:t xml:space="preserve">созданными в </w:t>
      </w:r>
      <w:r w:rsidR="0074546B">
        <w:rPr>
          <w:rFonts w:ascii="Times New Roman" w:hAnsi="Times New Roman" w:cs="Times New Roman"/>
          <w:sz w:val="24"/>
          <w:szCs w:val="24"/>
        </w:rPr>
        <w:t>рамках Проекта</w:t>
      </w:r>
      <w:r w:rsidR="00402EB2">
        <w:rPr>
          <w:rFonts w:ascii="Times New Roman" w:hAnsi="Times New Roman" w:cs="Times New Roman"/>
          <w:sz w:val="24"/>
          <w:szCs w:val="24"/>
        </w:rPr>
        <w:t xml:space="preserve"> </w:t>
      </w:r>
      <w:r w:rsidRPr="00402EB2">
        <w:rPr>
          <w:rFonts w:ascii="Times New Roman" w:hAnsi="Times New Roman" w:cs="Times New Roman"/>
          <w:sz w:val="24"/>
          <w:szCs w:val="24"/>
        </w:rPr>
        <w:t xml:space="preserve">материалами для </w:t>
      </w:r>
      <w:r w:rsidR="00402EB2">
        <w:rPr>
          <w:rFonts w:ascii="Times New Roman" w:hAnsi="Times New Roman" w:cs="Times New Roman"/>
          <w:sz w:val="24"/>
          <w:szCs w:val="24"/>
        </w:rPr>
        <w:t>Учащихся</w:t>
      </w:r>
      <w:r w:rsidRPr="00402EB2">
        <w:rPr>
          <w:rFonts w:ascii="Times New Roman" w:hAnsi="Times New Roman" w:cs="Times New Roman"/>
          <w:sz w:val="24"/>
          <w:szCs w:val="24"/>
        </w:rPr>
        <w:t>;</w:t>
      </w:r>
    </w:p>
    <w:p w:rsidR="000505B6" w:rsidRPr="00402EB2" w:rsidRDefault="000505B6" w:rsidP="00197213">
      <w:pPr>
        <w:pStyle w:val="a3"/>
        <w:numPr>
          <w:ilvl w:val="0"/>
          <w:numId w:val="1"/>
        </w:numPr>
        <w:jc w:val="both"/>
        <w:rPr>
          <w:rFonts w:ascii="Times New Roman" w:hAnsi="Times New Roman" w:cs="Times New Roman"/>
          <w:sz w:val="24"/>
          <w:szCs w:val="24"/>
        </w:rPr>
      </w:pPr>
      <w:r w:rsidRPr="00402EB2">
        <w:rPr>
          <w:rFonts w:ascii="Times New Roman" w:hAnsi="Times New Roman" w:cs="Times New Roman"/>
          <w:sz w:val="24"/>
          <w:szCs w:val="24"/>
        </w:rPr>
        <w:t xml:space="preserve">получение личного опыта участия в интерактивном обучении; </w:t>
      </w:r>
    </w:p>
    <w:p w:rsidR="000505B6" w:rsidRPr="00402EB2" w:rsidRDefault="000505B6" w:rsidP="00197213">
      <w:pPr>
        <w:pStyle w:val="a3"/>
        <w:numPr>
          <w:ilvl w:val="0"/>
          <w:numId w:val="1"/>
        </w:numPr>
        <w:jc w:val="both"/>
        <w:rPr>
          <w:rFonts w:ascii="Times New Roman" w:hAnsi="Times New Roman" w:cs="Times New Roman"/>
          <w:sz w:val="24"/>
          <w:szCs w:val="24"/>
        </w:rPr>
      </w:pPr>
      <w:r w:rsidRPr="00402EB2">
        <w:rPr>
          <w:rFonts w:ascii="Times New Roman" w:hAnsi="Times New Roman" w:cs="Times New Roman"/>
          <w:sz w:val="24"/>
          <w:szCs w:val="24"/>
        </w:rPr>
        <w:t xml:space="preserve">закрепление и тестирование знаний по финансовой грамотности и защите прав потребителей финансовых услуг; </w:t>
      </w:r>
    </w:p>
    <w:p w:rsidR="000505B6" w:rsidRPr="00402EB2" w:rsidRDefault="000505B6" w:rsidP="00197213">
      <w:pPr>
        <w:pStyle w:val="a3"/>
        <w:numPr>
          <w:ilvl w:val="0"/>
          <w:numId w:val="1"/>
        </w:numPr>
        <w:jc w:val="both"/>
        <w:rPr>
          <w:rFonts w:ascii="Times New Roman" w:hAnsi="Times New Roman" w:cs="Times New Roman"/>
          <w:sz w:val="24"/>
          <w:szCs w:val="24"/>
        </w:rPr>
      </w:pPr>
      <w:r w:rsidRPr="00402EB2">
        <w:rPr>
          <w:rFonts w:ascii="Times New Roman" w:hAnsi="Times New Roman" w:cs="Times New Roman"/>
          <w:sz w:val="24"/>
          <w:szCs w:val="24"/>
        </w:rPr>
        <w:t xml:space="preserve">обучение в комфортном темпе и режиме, без отрыва от работы. </w:t>
      </w:r>
    </w:p>
    <w:p w:rsidR="000505B6" w:rsidRDefault="00402EB2" w:rsidP="00402EB2">
      <w:pPr>
        <w:jc w:val="both"/>
        <w:rPr>
          <w:rFonts w:ascii="Times New Roman" w:hAnsi="Times New Roman" w:cs="Times New Roman"/>
          <w:sz w:val="24"/>
          <w:szCs w:val="24"/>
        </w:rPr>
      </w:pPr>
      <w:r>
        <w:rPr>
          <w:rFonts w:ascii="Times New Roman" w:hAnsi="Times New Roman" w:cs="Times New Roman"/>
          <w:sz w:val="24"/>
          <w:szCs w:val="24"/>
        </w:rPr>
        <w:t>Обучаемые</w:t>
      </w:r>
      <w:r w:rsidR="000505B6" w:rsidRPr="00402EB2">
        <w:rPr>
          <w:rFonts w:ascii="Times New Roman" w:hAnsi="Times New Roman" w:cs="Times New Roman"/>
          <w:sz w:val="24"/>
          <w:szCs w:val="24"/>
        </w:rPr>
        <w:t xml:space="preserve">, с одной стороны, смогут получить информацию о тиражируемых </w:t>
      </w:r>
      <w:r>
        <w:rPr>
          <w:rFonts w:ascii="Times New Roman" w:hAnsi="Times New Roman" w:cs="Times New Roman"/>
          <w:sz w:val="24"/>
          <w:szCs w:val="24"/>
        </w:rPr>
        <w:t>материалах</w:t>
      </w:r>
      <w:r w:rsidR="000505B6" w:rsidRPr="00402EB2">
        <w:rPr>
          <w:rFonts w:ascii="Times New Roman" w:hAnsi="Times New Roman" w:cs="Times New Roman"/>
          <w:sz w:val="24"/>
          <w:szCs w:val="24"/>
        </w:rPr>
        <w:t xml:space="preserve">, а с другой – выявить и восполнить пробелы и/или закрепить знания в части содержания финансовой грамотности, а также получить собственный опыт участия в интерактивном обучении, что, в конечном счете, повысит вероятность эффективного применения разработок Проекта в их педагогической практике. </w:t>
      </w:r>
    </w:p>
    <w:p w:rsidR="0074546B" w:rsidRDefault="0074546B" w:rsidP="00197213">
      <w:pPr>
        <w:pStyle w:val="a3"/>
        <w:numPr>
          <w:ilvl w:val="1"/>
          <w:numId w:val="12"/>
        </w:numPr>
        <w:rPr>
          <w:rFonts w:ascii="Times New Roman" w:hAnsi="Times New Roman" w:cs="Times New Roman"/>
          <w:b/>
          <w:sz w:val="24"/>
          <w:szCs w:val="24"/>
        </w:rPr>
      </w:pPr>
      <w:r>
        <w:rPr>
          <w:rFonts w:ascii="Times New Roman" w:hAnsi="Times New Roman" w:cs="Times New Roman"/>
          <w:b/>
          <w:sz w:val="24"/>
          <w:szCs w:val="24"/>
        </w:rPr>
        <w:t>Концепция курса</w:t>
      </w:r>
    </w:p>
    <w:p w:rsidR="0074546B" w:rsidRPr="0074546B" w:rsidRDefault="0074546B" w:rsidP="0074546B">
      <w:pPr>
        <w:pStyle w:val="a3"/>
        <w:rPr>
          <w:rFonts w:ascii="Times New Roman" w:hAnsi="Times New Roman" w:cs="Times New Roman"/>
          <w:b/>
          <w:sz w:val="24"/>
          <w:szCs w:val="24"/>
        </w:rPr>
      </w:pPr>
    </w:p>
    <w:p w:rsidR="00547BC2" w:rsidRPr="00547BC2" w:rsidRDefault="00693B4F" w:rsidP="00197213">
      <w:pPr>
        <w:pStyle w:val="a3"/>
        <w:numPr>
          <w:ilvl w:val="0"/>
          <w:numId w:val="7"/>
        </w:numPr>
        <w:ind w:left="0" w:firstLine="284"/>
        <w:jc w:val="both"/>
        <w:rPr>
          <w:rFonts w:ascii="Times New Roman" w:hAnsi="Times New Roman" w:cs="Times New Roman"/>
          <w:sz w:val="24"/>
          <w:szCs w:val="24"/>
        </w:rPr>
      </w:pPr>
      <w:r w:rsidRPr="0074546B">
        <w:rPr>
          <w:rFonts w:ascii="Times New Roman" w:hAnsi="Times New Roman" w:cs="Times New Roman"/>
          <w:b/>
          <w:sz w:val="24"/>
          <w:szCs w:val="24"/>
        </w:rPr>
        <w:t xml:space="preserve">Интерактивность </w:t>
      </w:r>
      <w:r w:rsidRPr="00547BC2">
        <w:rPr>
          <w:rFonts w:ascii="Times New Roman" w:hAnsi="Times New Roman" w:cs="Times New Roman"/>
          <w:sz w:val="24"/>
          <w:szCs w:val="24"/>
        </w:rPr>
        <w:t xml:space="preserve">как принцип построения курса, отраженный в его </w:t>
      </w:r>
      <w:proofErr w:type="gramStart"/>
      <w:r w:rsidRPr="00547BC2">
        <w:rPr>
          <w:rFonts w:ascii="Times New Roman" w:hAnsi="Times New Roman" w:cs="Times New Roman"/>
          <w:sz w:val="24"/>
          <w:szCs w:val="24"/>
        </w:rPr>
        <w:t>названии</w:t>
      </w:r>
      <w:proofErr w:type="gramEnd"/>
      <w:r w:rsidRPr="00547BC2">
        <w:rPr>
          <w:rFonts w:ascii="Times New Roman" w:hAnsi="Times New Roman" w:cs="Times New Roman"/>
          <w:sz w:val="24"/>
          <w:szCs w:val="24"/>
        </w:rPr>
        <w:t>, предполагает непосредственное участие как Обучаемого, так и Учащихся, с которыми ему предстоит работать, в выполнении образовательных задач.</w:t>
      </w:r>
    </w:p>
    <w:p w:rsidR="00693B4F" w:rsidRPr="00FD6713" w:rsidRDefault="0074546B" w:rsidP="00693B4F">
      <w:pPr>
        <w:jc w:val="both"/>
        <w:rPr>
          <w:rFonts w:ascii="Times New Roman" w:hAnsi="Times New Roman" w:cs="Times New Roman"/>
          <w:sz w:val="24"/>
          <w:szCs w:val="24"/>
        </w:rPr>
      </w:pPr>
      <w:r>
        <w:rPr>
          <w:rFonts w:ascii="Times New Roman" w:hAnsi="Times New Roman" w:cs="Times New Roman"/>
          <w:sz w:val="24"/>
          <w:szCs w:val="24"/>
        </w:rPr>
        <w:lastRenderedPageBreak/>
        <w:t>Интерактивность с одной стороны</w:t>
      </w:r>
      <w:r w:rsidR="00547BC2" w:rsidRPr="00547BC2">
        <w:rPr>
          <w:rFonts w:ascii="Times New Roman" w:hAnsi="Times New Roman" w:cs="Times New Roman"/>
          <w:sz w:val="24"/>
          <w:szCs w:val="24"/>
        </w:rPr>
        <w:t xml:space="preserve"> обеспечивают</w:t>
      </w:r>
      <w:r w:rsidR="00693B4F" w:rsidRPr="00547BC2">
        <w:rPr>
          <w:rFonts w:ascii="Times New Roman" w:hAnsi="Times New Roman" w:cs="Times New Roman"/>
          <w:sz w:val="24"/>
          <w:szCs w:val="24"/>
        </w:rPr>
        <w:t xml:space="preserve"> </w:t>
      </w:r>
      <w:r w:rsidR="00547BC2" w:rsidRPr="00547BC2">
        <w:rPr>
          <w:rFonts w:ascii="Times New Roman" w:hAnsi="Times New Roman" w:cs="Times New Roman"/>
          <w:sz w:val="24"/>
          <w:szCs w:val="24"/>
        </w:rPr>
        <w:t>интерактивные задания</w:t>
      </w:r>
      <w:r w:rsidR="00693B4F" w:rsidRPr="00547BC2">
        <w:rPr>
          <w:rFonts w:ascii="Times New Roman" w:hAnsi="Times New Roman" w:cs="Times New Roman"/>
          <w:sz w:val="24"/>
          <w:szCs w:val="24"/>
        </w:rPr>
        <w:t xml:space="preserve">, имеющиеся в </w:t>
      </w:r>
      <w:r w:rsidR="00547BC2" w:rsidRPr="00547BC2">
        <w:rPr>
          <w:rFonts w:ascii="Times New Roman" w:hAnsi="Times New Roman" w:cs="Times New Roman"/>
          <w:sz w:val="24"/>
          <w:szCs w:val="24"/>
        </w:rPr>
        <w:t xml:space="preserve">материалах теоретической направленности </w:t>
      </w:r>
      <w:r w:rsidR="00693B4F" w:rsidRPr="00547BC2">
        <w:rPr>
          <w:rFonts w:ascii="Times New Roman" w:hAnsi="Times New Roman" w:cs="Times New Roman"/>
          <w:sz w:val="24"/>
          <w:szCs w:val="24"/>
        </w:rPr>
        <w:t xml:space="preserve">и преобладающие в </w:t>
      </w:r>
      <w:r w:rsidR="00547BC2" w:rsidRPr="00547BC2">
        <w:rPr>
          <w:rFonts w:ascii="Times New Roman" w:hAnsi="Times New Roman" w:cs="Times New Roman"/>
          <w:sz w:val="24"/>
          <w:szCs w:val="24"/>
        </w:rPr>
        <w:t>материалах практической направленности типа «</w:t>
      </w:r>
      <w:r w:rsidR="00693B4F" w:rsidRPr="00547BC2">
        <w:rPr>
          <w:rFonts w:ascii="Times New Roman" w:hAnsi="Times New Roman" w:cs="Times New Roman"/>
          <w:sz w:val="24"/>
          <w:szCs w:val="24"/>
        </w:rPr>
        <w:t>практикум</w:t>
      </w:r>
      <w:r w:rsidR="00547BC2" w:rsidRPr="00547BC2">
        <w:rPr>
          <w:rFonts w:ascii="Times New Roman" w:hAnsi="Times New Roman" w:cs="Times New Roman"/>
          <w:sz w:val="24"/>
          <w:szCs w:val="24"/>
        </w:rPr>
        <w:t>»</w:t>
      </w:r>
      <w:r w:rsidR="00693B4F" w:rsidRPr="00547BC2">
        <w:rPr>
          <w:rFonts w:ascii="Times New Roman" w:hAnsi="Times New Roman" w:cs="Times New Roman"/>
          <w:sz w:val="24"/>
          <w:szCs w:val="24"/>
        </w:rPr>
        <w:t xml:space="preserve">: они требуют от Обучаемого выполнения заданий и предполагают типовую обратную связь по итогам задания. </w:t>
      </w:r>
      <w:r>
        <w:rPr>
          <w:rFonts w:ascii="Times New Roman" w:hAnsi="Times New Roman" w:cs="Times New Roman"/>
          <w:sz w:val="24"/>
          <w:szCs w:val="24"/>
        </w:rPr>
        <w:t>С другой стороны интерактивность</w:t>
      </w:r>
      <w:r w:rsidR="00693B4F" w:rsidRPr="00547BC2">
        <w:rPr>
          <w:rFonts w:ascii="Times New Roman" w:hAnsi="Times New Roman" w:cs="Times New Roman"/>
          <w:sz w:val="24"/>
          <w:szCs w:val="24"/>
        </w:rPr>
        <w:t xml:space="preserve"> обеспечивают </w:t>
      </w:r>
      <w:r w:rsidR="00547BC2" w:rsidRPr="00547BC2">
        <w:rPr>
          <w:rFonts w:ascii="Times New Roman" w:hAnsi="Times New Roman" w:cs="Times New Roman"/>
          <w:sz w:val="24"/>
          <w:szCs w:val="24"/>
        </w:rPr>
        <w:t>материалы практической направленности типа «интерактивные инструкции»</w:t>
      </w:r>
      <w:r w:rsidR="00693B4F" w:rsidRPr="00547BC2">
        <w:rPr>
          <w:rFonts w:ascii="Times New Roman" w:hAnsi="Times New Roman" w:cs="Times New Roman"/>
          <w:sz w:val="24"/>
          <w:szCs w:val="24"/>
        </w:rPr>
        <w:t xml:space="preserve"> и </w:t>
      </w:r>
      <w:r w:rsidR="00547BC2" w:rsidRPr="00547BC2">
        <w:rPr>
          <w:rFonts w:ascii="Times New Roman" w:hAnsi="Times New Roman" w:cs="Times New Roman"/>
          <w:sz w:val="24"/>
          <w:szCs w:val="24"/>
        </w:rPr>
        <w:t>сквозные сюжеты</w:t>
      </w:r>
      <w:r w:rsidR="00693B4F" w:rsidRPr="00547BC2">
        <w:rPr>
          <w:rFonts w:ascii="Times New Roman" w:hAnsi="Times New Roman" w:cs="Times New Roman"/>
          <w:sz w:val="24"/>
          <w:szCs w:val="24"/>
        </w:rPr>
        <w:t xml:space="preserve"> практикумов, вовлекающие Обучаемого в ситуацию действия, обеспечивающие</w:t>
      </w:r>
      <w:r w:rsidR="00693B4F">
        <w:rPr>
          <w:rFonts w:ascii="Times New Roman" w:hAnsi="Times New Roman" w:cs="Times New Roman"/>
          <w:sz w:val="24"/>
          <w:szCs w:val="24"/>
        </w:rPr>
        <w:t xml:space="preserve"> его идентификацию с сюжетом и героями</w:t>
      </w:r>
      <w:r w:rsidR="004D3DD3">
        <w:rPr>
          <w:rFonts w:ascii="Times New Roman" w:hAnsi="Times New Roman" w:cs="Times New Roman"/>
          <w:sz w:val="24"/>
          <w:szCs w:val="24"/>
        </w:rPr>
        <w:t xml:space="preserve"> и формирующие у него не только умения и навыки, но и эмоциональное восприятие проблемы (установки и убеждения). Наконец, интерактивность на уровне работы с учащимися обеспечивается подбором прикладных материалов (дидактических игр, мастер-классов и др.), предполагающих интерактивное взаимодействие </w:t>
      </w:r>
      <w:r w:rsidR="00547BC2">
        <w:rPr>
          <w:rFonts w:ascii="Times New Roman" w:hAnsi="Times New Roman" w:cs="Times New Roman"/>
          <w:sz w:val="24"/>
          <w:szCs w:val="24"/>
        </w:rPr>
        <w:t>Обучаемых с конечной целевой аудиторией (Учащимися).</w:t>
      </w:r>
      <w:r w:rsidR="004D3DD3">
        <w:rPr>
          <w:rFonts w:ascii="Times New Roman" w:hAnsi="Times New Roman" w:cs="Times New Roman"/>
          <w:sz w:val="24"/>
          <w:szCs w:val="24"/>
        </w:rPr>
        <w:t xml:space="preserve"> </w:t>
      </w:r>
      <w:r w:rsidR="00547BC2">
        <w:rPr>
          <w:rFonts w:ascii="Times New Roman" w:hAnsi="Times New Roman" w:cs="Times New Roman"/>
          <w:sz w:val="24"/>
          <w:szCs w:val="24"/>
        </w:rPr>
        <w:t>В</w:t>
      </w:r>
      <w:r w:rsidR="004D3DD3">
        <w:rPr>
          <w:rFonts w:ascii="Times New Roman" w:hAnsi="Times New Roman" w:cs="Times New Roman"/>
          <w:sz w:val="24"/>
          <w:szCs w:val="24"/>
        </w:rPr>
        <w:t xml:space="preserve">озможность отработать применение этих инструментов </w:t>
      </w:r>
      <w:r w:rsidR="00547BC2">
        <w:rPr>
          <w:rFonts w:ascii="Times New Roman" w:hAnsi="Times New Roman" w:cs="Times New Roman"/>
          <w:sz w:val="24"/>
          <w:szCs w:val="24"/>
        </w:rPr>
        <w:t xml:space="preserve">предусмотрена </w:t>
      </w:r>
      <w:r w:rsidR="004D3DD3">
        <w:rPr>
          <w:rFonts w:ascii="Times New Roman" w:hAnsi="Times New Roman" w:cs="Times New Roman"/>
          <w:sz w:val="24"/>
          <w:szCs w:val="24"/>
        </w:rPr>
        <w:t>в соответствии с Планом обучения.</w:t>
      </w:r>
    </w:p>
    <w:p w:rsidR="00102608" w:rsidRPr="0074546B" w:rsidRDefault="00114746" w:rsidP="00197213">
      <w:pPr>
        <w:pStyle w:val="a3"/>
        <w:numPr>
          <w:ilvl w:val="0"/>
          <w:numId w:val="7"/>
        </w:numPr>
        <w:ind w:left="0" w:firstLine="284"/>
        <w:jc w:val="both"/>
        <w:rPr>
          <w:rFonts w:ascii="Times New Roman" w:hAnsi="Times New Roman" w:cs="Times New Roman"/>
          <w:sz w:val="24"/>
          <w:szCs w:val="24"/>
        </w:rPr>
      </w:pPr>
      <w:r w:rsidRPr="0074546B">
        <w:rPr>
          <w:rFonts w:ascii="Times New Roman" w:hAnsi="Times New Roman" w:cs="Times New Roman"/>
          <w:sz w:val="24"/>
          <w:szCs w:val="24"/>
        </w:rPr>
        <w:t xml:space="preserve">Принципиальная особенность преподавания финансовой грамотности, обосабливающаяся его из общего ряда учебных дисциплин и предметов, состоит в </w:t>
      </w:r>
      <w:r w:rsidRPr="0074546B">
        <w:rPr>
          <w:rFonts w:ascii="Times New Roman" w:hAnsi="Times New Roman" w:cs="Times New Roman"/>
          <w:b/>
          <w:sz w:val="24"/>
          <w:szCs w:val="24"/>
        </w:rPr>
        <w:t>практической направленности</w:t>
      </w:r>
      <w:r w:rsidRPr="0074546B">
        <w:rPr>
          <w:rFonts w:ascii="Times New Roman" w:hAnsi="Times New Roman" w:cs="Times New Roman"/>
          <w:sz w:val="24"/>
          <w:szCs w:val="24"/>
        </w:rPr>
        <w:t xml:space="preserve"> этого процесса.</w:t>
      </w:r>
    </w:p>
    <w:p w:rsidR="000505B6" w:rsidRDefault="00114746" w:rsidP="00FD6713">
      <w:pPr>
        <w:jc w:val="both"/>
        <w:rPr>
          <w:rFonts w:ascii="Times New Roman" w:hAnsi="Times New Roman" w:cs="Times New Roman"/>
          <w:sz w:val="24"/>
          <w:szCs w:val="24"/>
        </w:rPr>
      </w:pPr>
      <w:r>
        <w:rPr>
          <w:rFonts w:ascii="Times New Roman" w:hAnsi="Times New Roman" w:cs="Times New Roman"/>
          <w:sz w:val="24"/>
          <w:szCs w:val="24"/>
        </w:rPr>
        <w:t>Проблемы финансовой грамотности должны преподаваться не в режиме систем</w:t>
      </w:r>
      <w:r w:rsidR="0074546B">
        <w:rPr>
          <w:rFonts w:ascii="Times New Roman" w:hAnsi="Times New Roman" w:cs="Times New Roman"/>
          <w:sz w:val="24"/>
          <w:szCs w:val="24"/>
        </w:rPr>
        <w:t>атического изложения знаний (не</w:t>
      </w:r>
      <w:r>
        <w:rPr>
          <w:rFonts w:ascii="Times New Roman" w:hAnsi="Times New Roman" w:cs="Times New Roman"/>
          <w:sz w:val="24"/>
          <w:szCs w:val="24"/>
        </w:rPr>
        <w:t xml:space="preserve">востребованных в частной жизни), что более уместно при профессиональной подготовки и ориентации, а в режиме </w:t>
      </w:r>
      <w:r w:rsidR="00DD18B1">
        <w:rPr>
          <w:rFonts w:ascii="Times New Roman" w:hAnsi="Times New Roman" w:cs="Times New Roman"/>
          <w:sz w:val="24"/>
          <w:szCs w:val="24"/>
        </w:rPr>
        <w:t>социализации Учащихся. Для этого и Обучаемые также должны понимать логику практической реализации компетенций в сфере финансовой грамотности. Для этого необходимо совместить систематическую подготовку Обучаемых с конкретностью и реалистичностью ключевых положений курса.</w:t>
      </w:r>
    </w:p>
    <w:p w:rsidR="00102608" w:rsidRDefault="00102608" w:rsidP="00102608">
      <w:pPr>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этим приоритетом, все материалы учебного курса также отличаются </w:t>
      </w:r>
      <w:proofErr w:type="gramStart"/>
      <w:r>
        <w:rPr>
          <w:rFonts w:ascii="Times New Roman" w:hAnsi="Times New Roman" w:cs="Times New Roman"/>
          <w:sz w:val="24"/>
          <w:szCs w:val="24"/>
        </w:rPr>
        <w:t>повышенной</w:t>
      </w:r>
      <w:proofErr w:type="gramEnd"/>
      <w:r>
        <w:rPr>
          <w:rFonts w:ascii="Times New Roman" w:hAnsi="Times New Roman" w:cs="Times New Roman"/>
          <w:sz w:val="24"/>
          <w:szCs w:val="24"/>
        </w:rPr>
        <w:t xml:space="preserve"> практико-ориентированностью:</w:t>
      </w:r>
    </w:p>
    <w:p w:rsidR="00102608" w:rsidRPr="005762C7" w:rsidRDefault="00102608" w:rsidP="00197213">
      <w:pPr>
        <w:pStyle w:val="a3"/>
        <w:numPr>
          <w:ilvl w:val="0"/>
          <w:numId w:val="8"/>
        </w:numPr>
        <w:ind w:left="0" w:firstLine="0"/>
        <w:jc w:val="both"/>
        <w:rPr>
          <w:rFonts w:ascii="Times New Roman" w:hAnsi="Times New Roman" w:cs="Times New Roman"/>
          <w:sz w:val="24"/>
          <w:szCs w:val="24"/>
        </w:rPr>
      </w:pPr>
      <w:r>
        <w:rPr>
          <w:rFonts w:ascii="Times New Roman" w:hAnsi="Times New Roman" w:cs="Times New Roman"/>
          <w:sz w:val="24"/>
          <w:szCs w:val="24"/>
        </w:rPr>
        <w:t>материалы теоретической направленности</w:t>
      </w:r>
      <w:r w:rsidRPr="005762C7">
        <w:rPr>
          <w:rFonts w:ascii="Times New Roman" w:hAnsi="Times New Roman" w:cs="Times New Roman"/>
          <w:sz w:val="24"/>
          <w:szCs w:val="24"/>
        </w:rPr>
        <w:t xml:space="preserve"> (презентации) снабжены практическими примерами;</w:t>
      </w:r>
    </w:p>
    <w:p w:rsidR="00102608" w:rsidRPr="005762C7" w:rsidRDefault="00102608" w:rsidP="00197213">
      <w:pPr>
        <w:pStyle w:val="a3"/>
        <w:numPr>
          <w:ilvl w:val="0"/>
          <w:numId w:val="8"/>
        </w:numPr>
        <w:ind w:left="0" w:firstLine="0"/>
        <w:jc w:val="both"/>
        <w:rPr>
          <w:rFonts w:ascii="Times New Roman" w:hAnsi="Times New Roman" w:cs="Times New Roman"/>
          <w:sz w:val="24"/>
          <w:szCs w:val="24"/>
        </w:rPr>
      </w:pPr>
      <w:r>
        <w:rPr>
          <w:rFonts w:ascii="Times New Roman" w:hAnsi="Times New Roman" w:cs="Times New Roman"/>
          <w:sz w:val="24"/>
          <w:szCs w:val="24"/>
        </w:rPr>
        <w:t>материалы практической направленности</w:t>
      </w:r>
      <w:r w:rsidRPr="005762C7">
        <w:rPr>
          <w:rFonts w:ascii="Times New Roman" w:hAnsi="Times New Roman" w:cs="Times New Roman"/>
          <w:sz w:val="24"/>
          <w:szCs w:val="24"/>
        </w:rPr>
        <w:t xml:space="preserve"> (практикумы</w:t>
      </w:r>
      <w:r>
        <w:rPr>
          <w:rFonts w:ascii="Times New Roman" w:hAnsi="Times New Roman" w:cs="Times New Roman"/>
          <w:sz w:val="24"/>
          <w:szCs w:val="24"/>
        </w:rPr>
        <w:t>, интерактивные инструкции</w:t>
      </w:r>
      <w:r w:rsidRPr="005762C7">
        <w:rPr>
          <w:rFonts w:ascii="Times New Roman" w:hAnsi="Times New Roman" w:cs="Times New Roman"/>
          <w:sz w:val="24"/>
          <w:szCs w:val="24"/>
        </w:rPr>
        <w:t>) снабжены заданиями, имеющими не только формальное учебно-тренировочное значение, но и реалистичное содержание заданий</w:t>
      </w:r>
      <w:r>
        <w:rPr>
          <w:rFonts w:ascii="Times New Roman" w:hAnsi="Times New Roman" w:cs="Times New Roman"/>
          <w:sz w:val="24"/>
          <w:szCs w:val="24"/>
        </w:rPr>
        <w:t xml:space="preserve"> (этим объясняется предпочтительность текстовых задач и кейсов перед классическими тренировочными упражнениями)</w:t>
      </w:r>
      <w:r w:rsidRPr="005762C7">
        <w:rPr>
          <w:rFonts w:ascii="Times New Roman" w:hAnsi="Times New Roman" w:cs="Times New Roman"/>
          <w:sz w:val="24"/>
          <w:szCs w:val="24"/>
        </w:rPr>
        <w:t>;</w:t>
      </w:r>
    </w:p>
    <w:p w:rsidR="00102608" w:rsidRDefault="00102608" w:rsidP="00197213">
      <w:pPr>
        <w:pStyle w:val="a3"/>
        <w:numPr>
          <w:ilvl w:val="0"/>
          <w:numId w:val="8"/>
        </w:numPr>
        <w:ind w:left="0" w:firstLine="0"/>
        <w:jc w:val="both"/>
        <w:rPr>
          <w:rFonts w:ascii="Times New Roman" w:hAnsi="Times New Roman" w:cs="Times New Roman"/>
          <w:sz w:val="24"/>
          <w:szCs w:val="24"/>
        </w:rPr>
      </w:pPr>
      <w:r w:rsidRPr="005762C7">
        <w:rPr>
          <w:rFonts w:ascii="Times New Roman" w:hAnsi="Times New Roman" w:cs="Times New Roman"/>
          <w:sz w:val="24"/>
          <w:szCs w:val="24"/>
        </w:rPr>
        <w:t xml:space="preserve">материалы </w:t>
      </w:r>
      <w:r>
        <w:rPr>
          <w:rFonts w:ascii="Times New Roman" w:hAnsi="Times New Roman" w:cs="Times New Roman"/>
          <w:sz w:val="24"/>
          <w:szCs w:val="24"/>
        </w:rPr>
        <w:t xml:space="preserve">прикладной направленности </w:t>
      </w:r>
      <w:r w:rsidRPr="005762C7">
        <w:rPr>
          <w:rFonts w:ascii="Times New Roman" w:hAnsi="Times New Roman" w:cs="Times New Roman"/>
          <w:sz w:val="24"/>
          <w:szCs w:val="24"/>
        </w:rPr>
        <w:t xml:space="preserve">снабжены </w:t>
      </w:r>
      <w:r>
        <w:rPr>
          <w:rFonts w:ascii="Times New Roman" w:hAnsi="Times New Roman" w:cs="Times New Roman"/>
          <w:sz w:val="24"/>
          <w:szCs w:val="24"/>
        </w:rPr>
        <w:t>рекомендациями</w:t>
      </w:r>
      <w:r w:rsidRPr="005762C7">
        <w:rPr>
          <w:rFonts w:ascii="Times New Roman" w:hAnsi="Times New Roman" w:cs="Times New Roman"/>
          <w:sz w:val="24"/>
          <w:szCs w:val="24"/>
        </w:rPr>
        <w:t xml:space="preserve"> по применению в работе с Учащимися.</w:t>
      </w:r>
    </w:p>
    <w:p w:rsidR="00102608" w:rsidRPr="00102608" w:rsidRDefault="00DD18B1" w:rsidP="00197213">
      <w:pPr>
        <w:pStyle w:val="a3"/>
        <w:numPr>
          <w:ilvl w:val="0"/>
          <w:numId w:val="7"/>
        </w:numPr>
        <w:ind w:left="0" w:firstLine="284"/>
        <w:jc w:val="both"/>
        <w:rPr>
          <w:rFonts w:ascii="Times New Roman" w:hAnsi="Times New Roman" w:cs="Times New Roman"/>
          <w:sz w:val="24"/>
          <w:szCs w:val="24"/>
        </w:rPr>
      </w:pPr>
      <w:r w:rsidRPr="00102608">
        <w:rPr>
          <w:rFonts w:ascii="Times New Roman" w:hAnsi="Times New Roman" w:cs="Times New Roman"/>
          <w:sz w:val="24"/>
          <w:szCs w:val="24"/>
        </w:rPr>
        <w:t xml:space="preserve">Эта связь теории с практикой обеспечивается в рамках Интерактивного курса применением </w:t>
      </w:r>
      <w:r w:rsidRPr="0074546B">
        <w:rPr>
          <w:rFonts w:ascii="Times New Roman" w:hAnsi="Times New Roman" w:cs="Times New Roman"/>
          <w:b/>
          <w:sz w:val="24"/>
          <w:szCs w:val="24"/>
        </w:rPr>
        <w:t>проблемного подхода.</w:t>
      </w:r>
    </w:p>
    <w:p w:rsidR="00DD18B1" w:rsidRDefault="00DD18B1" w:rsidP="00FD6713">
      <w:pPr>
        <w:jc w:val="both"/>
        <w:rPr>
          <w:rFonts w:ascii="Times New Roman" w:hAnsi="Times New Roman" w:cs="Times New Roman"/>
          <w:sz w:val="24"/>
          <w:szCs w:val="24"/>
        </w:rPr>
      </w:pPr>
      <w:r>
        <w:rPr>
          <w:rFonts w:ascii="Times New Roman" w:hAnsi="Times New Roman" w:cs="Times New Roman"/>
          <w:sz w:val="24"/>
          <w:szCs w:val="24"/>
        </w:rPr>
        <w:t>Все содержательные (тематические) разделы курса сопоставлен</w:t>
      </w:r>
      <w:r w:rsidR="0074546B">
        <w:rPr>
          <w:rFonts w:ascii="Times New Roman" w:hAnsi="Times New Roman" w:cs="Times New Roman"/>
          <w:sz w:val="24"/>
          <w:szCs w:val="24"/>
        </w:rPr>
        <w:t>ы</w:t>
      </w:r>
      <w:r>
        <w:rPr>
          <w:rFonts w:ascii="Times New Roman" w:hAnsi="Times New Roman" w:cs="Times New Roman"/>
          <w:sz w:val="24"/>
          <w:szCs w:val="24"/>
        </w:rPr>
        <w:t xml:space="preserve"> с практически значимыми финансовыми проблемами, возникающими в частной жизни человека. Фундаментальная сложность реализации проблемного подхода при работе с конечной целевой аудиторией (Учащимися) связана с тем, что многие из этих проблем не актуализированы для Учащихся в силу их ограниченного жизненного опыта. Эта дидактическая проблема преодолевается за счет акцента на семейных, а не личных финансах. Благодаря этому Учащиеся идентифицируют рассматриваемые ситуации не с собой как личностью, а со своей семьей, в рамках которой они могут представить себя не только в привычной роли иждивенца, но и в роли члена семьи, принимающего решения.</w:t>
      </w:r>
    </w:p>
    <w:p w:rsidR="00102608" w:rsidRPr="00102608" w:rsidRDefault="00512B41" w:rsidP="00197213">
      <w:pPr>
        <w:pStyle w:val="a3"/>
        <w:numPr>
          <w:ilvl w:val="0"/>
          <w:numId w:val="7"/>
        </w:numPr>
        <w:ind w:left="0" w:firstLine="284"/>
        <w:jc w:val="both"/>
        <w:rPr>
          <w:rFonts w:ascii="Times New Roman" w:hAnsi="Times New Roman" w:cs="Times New Roman"/>
          <w:sz w:val="24"/>
          <w:szCs w:val="24"/>
        </w:rPr>
      </w:pPr>
      <w:r w:rsidRPr="00102608">
        <w:rPr>
          <w:rFonts w:ascii="Times New Roman" w:hAnsi="Times New Roman" w:cs="Times New Roman"/>
          <w:sz w:val="24"/>
          <w:szCs w:val="24"/>
        </w:rPr>
        <w:lastRenderedPageBreak/>
        <w:t xml:space="preserve">Описанное содержание Интерактивного курса может быть представлено в виде двух уровней: </w:t>
      </w:r>
      <w:r w:rsidRPr="0074546B">
        <w:rPr>
          <w:rFonts w:ascii="Times New Roman" w:hAnsi="Times New Roman" w:cs="Times New Roman"/>
          <w:b/>
          <w:sz w:val="24"/>
          <w:szCs w:val="24"/>
        </w:rPr>
        <w:t>Систематизирующего и Инструментального.</w:t>
      </w:r>
    </w:p>
    <w:p w:rsidR="00512B41" w:rsidRPr="00512B41" w:rsidRDefault="00512B41" w:rsidP="00512B41">
      <w:pPr>
        <w:jc w:val="both"/>
        <w:rPr>
          <w:rFonts w:ascii="Times New Roman" w:hAnsi="Times New Roman" w:cs="Times New Roman"/>
          <w:sz w:val="24"/>
          <w:szCs w:val="24"/>
        </w:rPr>
      </w:pPr>
      <w:r>
        <w:rPr>
          <w:rFonts w:ascii="Times New Roman" w:hAnsi="Times New Roman" w:cs="Times New Roman"/>
          <w:sz w:val="24"/>
          <w:szCs w:val="24"/>
        </w:rPr>
        <w:t xml:space="preserve">К </w:t>
      </w:r>
      <w:proofErr w:type="gramStart"/>
      <w:r>
        <w:rPr>
          <w:rFonts w:ascii="Times New Roman" w:hAnsi="Times New Roman" w:cs="Times New Roman"/>
          <w:sz w:val="24"/>
          <w:szCs w:val="24"/>
        </w:rPr>
        <w:t>систематизирующему</w:t>
      </w:r>
      <w:proofErr w:type="gramEnd"/>
      <w:r>
        <w:rPr>
          <w:rFonts w:ascii="Times New Roman" w:hAnsi="Times New Roman" w:cs="Times New Roman"/>
          <w:sz w:val="24"/>
          <w:szCs w:val="24"/>
        </w:rPr>
        <w:t xml:space="preserve"> относятся все теоретические и практические материалы, изучение которых рекомендуется для всех Обучаемых. Эти материалы в первую очередь обеспечивают наличие у Обучаемых общего понимания предметной области финансовой грамотности и достаточный уровень резервных знаний, которые позволили бы обсуждать содержательные вопросы с Учащимися с готовностью ответить на любые возникающие вопросы. Напротив, относящиеся к Инструментальному уровню прикладные материалы следует рассматривать в контексте практической работы с </w:t>
      </w:r>
      <w:r w:rsidR="0074546B">
        <w:rPr>
          <w:rFonts w:ascii="Times New Roman" w:hAnsi="Times New Roman" w:cs="Times New Roman"/>
          <w:sz w:val="24"/>
          <w:szCs w:val="24"/>
        </w:rPr>
        <w:t>У</w:t>
      </w:r>
      <w:r>
        <w:rPr>
          <w:rFonts w:ascii="Times New Roman" w:hAnsi="Times New Roman" w:cs="Times New Roman"/>
          <w:sz w:val="24"/>
          <w:szCs w:val="24"/>
        </w:rPr>
        <w:t>чащимися. Обучаемые могут освоить все материалы этой группы, но наиболее полезными будут те, форма которых наилучшим образом соответствует форматам работы с Учащимися (в рамках школьных предметов, финансового консультирования, выездных лагерей и т.д.). В связи с этим, в Методических рекомендациях специальное внимание уделено условиям применимости прикладных материалов.</w:t>
      </w:r>
    </w:p>
    <w:p w:rsidR="00102608" w:rsidRPr="0074546B" w:rsidRDefault="00102608" w:rsidP="00197213">
      <w:pPr>
        <w:pStyle w:val="a3"/>
        <w:numPr>
          <w:ilvl w:val="0"/>
          <w:numId w:val="7"/>
        </w:numPr>
        <w:ind w:left="0" w:firstLine="284"/>
        <w:jc w:val="both"/>
        <w:rPr>
          <w:rFonts w:ascii="Times New Roman" w:hAnsi="Times New Roman" w:cs="Times New Roman"/>
          <w:b/>
          <w:sz w:val="24"/>
          <w:szCs w:val="24"/>
        </w:rPr>
      </w:pPr>
      <w:r>
        <w:rPr>
          <w:rFonts w:ascii="Times New Roman" w:hAnsi="Times New Roman" w:cs="Times New Roman"/>
          <w:sz w:val="24"/>
          <w:szCs w:val="24"/>
        </w:rPr>
        <w:t>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повысить прикладную ценность Интерактивного курса, применен е</w:t>
      </w:r>
      <w:r w:rsidR="007A5394" w:rsidRPr="00102608">
        <w:rPr>
          <w:rFonts w:ascii="Times New Roman" w:hAnsi="Times New Roman" w:cs="Times New Roman"/>
          <w:sz w:val="24"/>
          <w:szCs w:val="24"/>
        </w:rPr>
        <w:t>ще один ключевой принцип</w:t>
      </w:r>
      <w:r>
        <w:rPr>
          <w:rFonts w:ascii="Times New Roman" w:hAnsi="Times New Roman" w:cs="Times New Roman"/>
          <w:sz w:val="24"/>
          <w:szCs w:val="24"/>
        </w:rPr>
        <w:t>:</w:t>
      </w:r>
      <w:r w:rsidR="007A5394" w:rsidRPr="00102608">
        <w:rPr>
          <w:rFonts w:ascii="Times New Roman" w:hAnsi="Times New Roman" w:cs="Times New Roman"/>
          <w:sz w:val="24"/>
          <w:szCs w:val="24"/>
        </w:rPr>
        <w:t xml:space="preserve"> </w:t>
      </w:r>
      <w:r w:rsidR="007A5394" w:rsidRPr="0074546B">
        <w:rPr>
          <w:rFonts w:ascii="Times New Roman" w:hAnsi="Times New Roman" w:cs="Times New Roman"/>
          <w:b/>
          <w:sz w:val="24"/>
          <w:szCs w:val="24"/>
        </w:rPr>
        <w:t xml:space="preserve">модульный подход. </w:t>
      </w:r>
    </w:p>
    <w:p w:rsidR="00102608" w:rsidRDefault="007A5394" w:rsidP="007A5394">
      <w:pPr>
        <w:jc w:val="both"/>
        <w:rPr>
          <w:rFonts w:ascii="Times New Roman" w:hAnsi="Times New Roman" w:cs="Times New Roman"/>
          <w:sz w:val="24"/>
          <w:szCs w:val="24"/>
        </w:rPr>
      </w:pPr>
      <w:r>
        <w:rPr>
          <w:rFonts w:ascii="Times New Roman" w:hAnsi="Times New Roman" w:cs="Times New Roman"/>
          <w:sz w:val="24"/>
          <w:szCs w:val="24"/>
        </w:rPr>
        <w:t>Поскольку многие Обучаемые уже имеют опыт изучения отдельных тем финансовой грамотности в составе других проектов, целесообразно рекомендовать прохождение курса с учетом этого имеющегося опыта. План обучения предполагает целостную и последовательную структуру, в соответствии с которой могут изучаться модули, однако при отсутствии необходимости изучения модуль может быть пропущен. Каждый модуль обеспечивает самостоятельные результаты, имеет полноценную систему контроля и потому может изучаться отдельно от других, что облегчает прохождение Интерактивного курса в свободное время.</w:t>
      </w:r>
    </w:p>
    <w:p w:rsidR="007A5394" w:rsidRPr="0074546B" w:rsidRDefault="007A5394" w:rsidP="00197213">
      <w:pPr>
        <w:pStyle w:val="a3"/>
        <w:numPr>
          <w:ilvl w:val="1"/>
          <w:numId w:val="12"/>
        </w:numPr>
        <w:jc w:val="both"/>
        <w:rPr>
          <w:rFonts w:ascii="Times New Roman" w:hAnsi="Times New Roman" w:cs="Times New Roman"/>
          <w:b/>
          <w:sz w:val="24"/>
          <w:szCs w:val="24"/>
        </w:rPr>
      </w:pPr>
      <w:r w:rsidRPr="0074546B">
        <w:rPr>
          <w:rFonts w:ascii="Times New Roman" w:hAnsi="Times New Roman" w:cs="Times New Roman"/>
          <w:b/>
          <w:sz w:val="24"/>
          <w:szCs w:val="24"/>
        </w:rPr>
        <w:t>Использование материалов курса</w:t>
      </w:r>
    </w:p>
    <w:p w:rsidR="00ED0CF4" w:rsidRDefault="00ED0CF4" w:rsidP="00ED0CF4">
      <w:pPr>
        <w:jc w:val="both"/>
        <w:rPr>
          <w:rFonts w:ascii="Times New Roman" w:hAnsi="Times New Roman" w:cs="Times New Roman"/>
          <w:sz w:val="24"/>
          <w:szCs w:val="24"/>
        </w:rPr>
      </w:pPr>
      <w:r>
        <w:rPr>
          <w:rFonts w:ascii="Times New Roman" w:hAnsi="Times New Roman" w:cs="Times New Roman"/>
          <w:sz w:val="24"/>
          <w:szCs w:val="24"/>
        </w:rPr>
        <w:t xml:space="preserve">Отдельные материалы курса могут быть использованы </w:t>
      </w:r>
      <w:proofErr w:type="gramStart"/>
      <w:r>
        <w:rPr>
          <w:rFonts w:ascii="Times New Roman" w:hAnsi="Times New Roman" w:cs="Times New Roman"/>
          <w:sz w:val="24"/>
          <w:szCs w:val="24"/>
        </w:rPr>
        <w:t>Обучаемыми</w:t>
      </w:r>
      <w:proofErr w:type="gramEnd"/>
      <w:r>
        <w:rPr>
          <w:rFonts w:ascii="Times New Roman" w:hAnsi="Times New Roman" w:cs="Times New Roman"/>
          <w:sz w:val="24"/>
          <w:szCs w:val="24"/>
        </w:rPr>
        <w:t xml:space="preserve"> при работе</w:t>
      </w:r>
      <w:r w:rsidR="0074546B">
        <w:rPr>
          <w:rFonts w:ascii="Times New Roman" w:hAnsi="Times New Roman" w:cs="Times New Roman"/>
          <w:sz w:val="24"/>
          <w:szCs w:val="24"/>
        </w:rPr>
        <w:t xml:space="preserve"> с конечной целевой аудиторией. </w:t>
      </w:r>
      <w:r>
        <w:rPr>
          <w:rFonts w:ascii="Times New Roman" w:hAnsi="Times New Roman" w:cs="Times New Roman"/>
          <w:sz w:val="24"/>
          <w:szCs w:val="24"/>
        </w:rPr>
        <w:t>В большей степени это касается материалов Инструментального уровня. Материалы Систематизирующего уровня по лексике, подаче, составу примеров ориентированы на взрослого Обучаемого, поэтому их применение для обучения и воспитания Учащихся должно происходить с учетом требований по адаптации. Ключевые требования (в том числе время выполнения, тематика, ожидаемые результаты) изложены в Методических рекомендациях по каждой теме.</w:t>
      </w:r>
    </w:p>
    <w:p w:rsidR="005762C7" w:rsidRDefault="005762C7" w:rsidP="00FD6713">
      <w:pPr>
        <w:jc w:val="both"/>
        <w:rPr>
          <w:rFonts w:ascii="Times New Roman" w:hAnsi="Times New Roman" w:cs="Times New Roman"/>
          <w:sz w:val="24"/>
          <w:szCs w:val="24"/>
        </w:rPr>
      </w:pPr>
      <w:proofErr w:type="gramStart"/>
      <w:r>
        <w:rPr>
          <w:rFonts w:ascii="Times New Roman" w:hAnsi="Times New Roman" w:cs="Times New Roman"/>
          <w:sz w:val="24"/>
          <w:szCs w:val="24"/>
        </w:rPr>
        <w:t>Практико-ориентированность</w:t>
      </w:r>
      <w:proofErr w:type="gramEnd"/>
      <w:r>
        <w:rPr>
          <w:rFonts w:ascii="Times New Roman" w:hAnsi="Times New Roman" w:cs="Times New Roman"/>
          <w:sz w:val="24"/>
          <w:szCs w:val="24"/>
        </w:rPr>
        <w:t xml:space="preserve"> материалов накладывает особые требования на их реалистичность, соответствие социально-экономическому контексту, что дополнительно осложняется геогра</w:t>
      </w:r>
      <w:r w:rsidR="0074546B">
        <w:rPr>
          <w:rFonts w:ascii="Times New Roman" w:hAnsi="Times New Roman" w:cs="Times New Roman"/>
          <w:sz w:val="24"/>
          <w:szCs w:val="24"/>
        </w:rPr>
        <w:t xml:space="preserve">фическим разнообразием России. </w:t>
      </w:r>
      <w:r>
        <w:rPr>
          <w:rFonts w:ascii="Times New Roman" w:hAnsi="Times New Roman" w:cs="Times New Roman"/>
          <w:sz w:val="24"/>
          <w:szCs w:val="24"/>
        </w:rPr>
        <w:t>Следует исходить из того, что материалы содержательно ориентированы на большинство населения России: жителей малых и средних городов (а также низший средний класс городов-</w:t>
      </w:r>
      <w:proofErr w:type="spellStart"/>
      <w:r>
        <w:rPr>
          <w:rFonts w:ascii="Times New Roman" w:hAnsi="Times New Roman" w:cs="Times New Roman"/>
          <w:sz w:val="24"/>
          <w:szCs w:val="24"/>
        </w:rPr>
        <w:t>миллион</w:t>
      </w:r>
      <w:r w:rsidR="0074546B">
        <w:rPr>
          <w:rFonts w:ascii="Times New Roman" w:hAnsi="Times New Roman" w:cs="Times New Roman"/>
          <w:sz w:val="24"/>
          <w:szCs w:val="24"/>
        </w:rPr>
        <w:t>иков</w:t>
      </w:r>
      <w:proofErr w:type="spellEnd"/>
      <w:r>
        <w:rPr>
          <w:rFonts w:ascii="Times New Roman" w:hAnsi="Times New Roman" w:cs="Times New Roman"/>
          <w:sz w:val="24"/>
          <w:szCs w:val="24"/>
        </w:rPr>
        <w:t>). При работе с Учащимися в иных социально-экономических и географических условиях (например, в сельской местности) следует дополнительно учитывать локальную специфику отношений (в первую очередь, фактическую доступность финансовых продуктов и уровень проникновения интернета).</w:t>
      </w:r>
    </w:p>
    <w:p w:rsidR="005762C7" w:rsidRDefault="005762C7" w:rsidP="00FD6713">
      <w:pPr>
        <w:jc w:val="both"/>
        <w:rPr>
          <w:rFonts w:ascii="Times New Roman" w:hAnsi="Times New Roman" w:cs="Times New Roman"/>
          <w:sz w:val="24"/>
          <w:szCs w:val="24"/>
        </w:rPr>
      </w:pPr>
      <w:r>
        <w:rPr>
          <w:rFonts w:ascii="Times New Roman" w:hAnsi="Times New Roman" w:cs="Times New Roman"/>
          <w:sz w:val="24"/>
          <w:szCs w:val="24"/>
        </w:rPr>
        <w:t xml:space="preserve">Количественные характеристики, используемые в материалах (такие, как ставки по финансовым продуктам, размер заработной платы и т.д.) будут неизбежно меняться со временем. Перед применением материалов при работе с Учащимися </w:t>
      </w:r>
      <w:r>
        <w:rPr>
          <w:rFonts w:ascii="Times New Roman" w:hAnsi="Times New Roman" w:cs="Times New Roman"/>
          <w:sz w:val="24"/>
          <w:szCs w:val="24"/>
        </w:rPr>
        <w:lastRenderedPageBreak/>
        <w:t xml:space="preserve">преподаватели/консультанты способны самостоятельно скорректировать </w:t>
      </w:r>
      <w:r w:rsidR="004B44F9">
        <w:rPr>
          <w:rFonts w:ascii="Times New Roman" w:hAnsi="Times New Roman" w:cs="Times New Roman"/>
          <w:sz w:val="24"/>
          <w:szCs w:val="24"/>
        </w:rPr>
        <w:t>эти цифры в материалах. Необходимость в общей широкомасштабной актуализации Интерактивного курса ожидается на временном диапазоне 3-7 лет, в связи с вероятным появлением качественно новых финансовых инструментов (например, новых технологий платежей).</w:t>
      </w:r>
    </w:p>
    <w:p w:rsidR="00B33BB2" w:rsidRDefault="00B33BB2" w:rsidP="00FD6713">
      <w:pPr>
        <w:jc w:val="both"/>
        <w:rPr>
          <w:rFonts w:ascii="Times New Roman" w:hAnsi="Times New Roman" w:cs="Times New Roman"/>
          <w:sz w:val="24"/>
          <w:szCs w:val="24"/>
        </w:rPr>
      </w:pPr>
      <w:r>
        <w:rPr>
          <w:rFonts w:ascii="Times New Roman" w:hAnsi="Times New Roman" w:cs="Times New Roman"/>
          <w:sz w:val="24"/>
          <w:szCs w:val="24"/>
        </w:rPr>
        <w:t xml:space="preserve">Интерактивный курс структурирован в примерном Плане обучения непосредственно для </w:t>
      </w:r>
      <w:proofErr w:type="gramStart"/>
      <w:r>
        <w:rPr>
          <w:rFonts w:ascii="Times New Roman" w:hAnsi="Times New Roman" w:cs="Times New Roman"/>
          <w:sz w:val="24"/>
          <w:szCs w:val="24"/>
        </w:rPr>
        <w:t>Обучаемых</w:t>
      </w:r>
      <w:proofErr w:type="gramEnd"/>
      <w:r>
        <w:rPr>
          <w:rFonts w:ascii="Times New Roman" w:hAnsi="Times New Roman" w:cs="Times New Roman"/>
          <w:sz w:val="24"/>
          <w:szCs w:val="24"/>
        </w:rPr>
        <w:t>. Эта логика не может и не должна рассматриваться как структура преподавания финансовой грамотности Учащимся: такие учебные программы должны учитывать разный уровень подготовки, быть интегрированы в структуру Основной образовательной программы, взаимосвязи с другими предметами и дисциплинами, учитывать допустимый объем нагрузки и т.д. При работе с Учащимися примерный План обучения может рассматриваться лишь как обзор содержания, а его модули – как пример построения самодостаточных и логических завершенных предметных структур.</w:t>
      </w:r>
    </w:p>
    <w:p w:rsidR="00ED0CF4" w:rsidRDefault="00ED0CF4" w:rsidP="00FD6713">
      <w:pPr>
        <w:jc w:val="both"/>
        <w:rPr>
          <w:rFonts w:ascii="Times New Roman" w:hAnsi="Times New Roman" w:cs="Times New Roman"/>
          <w:sz w:val="24"/>
          <w:szCs w:val="24"/>
        </w:rPr>
      </w:pPr>
    </w:p>
    <w:p w:rsidR="004B44F9" w:rsidRPr="00E64960" w:rsidRDefault="004B44F9" w:rsidP="00197213">
      <w:pPr>
        <w:pStyle w:val="a3"/>
        <w:numPr>
          <w:ilvl w:val="0"/>
          <w:numId w:val="12"/>
        </w:numPr>
        <w:rPr>
          <w:rFonts w:ascii="Times New Roman" w:hAnsi="Times New Roman" w:cs="Times New Roman"/>
          <w:b/>
          <w:sz w:val="24"/>
          <w:szCs w:val="24"/>
        </w:rPr>
      </w:pPr>
      <w:r w:rsidRPr="00E64960">
        <w:rPr>
          <w:rFonts w:ascii="Times New Roman" w:hAnsi="Times New Roman" w:cs="Times New Roman"/>
          <w:b/>
          <w:sz w:val="24"/>
          <w:szCs w:val="24"/>
        </w:rPr>
        <w:t xml:space="preserve"> Содержание </w:t>
      </w:r>
      <w:r w:rsidR="00E64960">
        <w:rPr>
          <w:rFonts w:ascii="Times New Roman" w:hAnsi="Times New Roman" w:cs="Times New Roman"/>
          <w:b/>
          <w:sz w:val="24"/>
          <w:szCs w:val="24"/>
        </w:rPr>
        <w:t>И</w:t>
      </w:r>
      <w:r w:rsidRPr="00E64960">
        <w:rPr>
          <w:rFonts w:ascii="Times New Roman" w:hAnsi="Times New Roman" w:cs="Times New Roman"/>
          <w:b/>
          <w:sz w:val="24"/>
          <w:szCs w:val="24"/>
        </w:rPr>
        <w:t>нтерактивного курса</w:t>
      </w:r>
    </w:p>
    <w:p w:rsidR="009534AE" w:rsidRDefault="00ED0CF4" w:rsidP="009534AE">
      <w:pPr>
        <w:autoSpaceDE w:val="0"/>
        <w:autoSpaceDN w:val="0"/>
        <w:adjustRightInd w:val="0"/>
        <w:spacing w:line="252" w:lineRule="auto"/>
        <w:jc w:val="both"/>
        <w:rPr>
          <w:rFonts w:ascii="Times New Roman CYR" w:hAnsi="Times New Roman CYR" w:cs="Times New Roman CYR"/>
          <w:sz w:val="24"/>
          <w:szCs w:val="24"/>
        </w:rPr>
      </w:pPr>
      <w:r>
        <w:rPr>
          <w:rFonts w:ascii="Times New Roman" w:hAnsi="Times New Roman" w:cs="Times New Roman"/>
          <w:sz w:val="24"/>
          <w:szCs w:val="24"/>
        </w:rPr>
        <w:t>Содержательно п</w:t>
      </w:r>
      <w:r w:rsidRPr="00ED0CF4">
        <w:rPr>
          <w:rFonts w:ascii="Times New Roman" w:hAnsi="Times New Roman" w:cs="Times New Roman"/>
          <w:sz w:val="24"/>
          <w:szCs w:val="24"/>
        </w:rPr>
        <w:t>рограмм</w:t>
      </w:r>
      <w:r>
        <w:rPr>
          <w:rFonts w:ascii="Times New Roman" w:hAnsi="Times New Roman" w:cs="Times New Roman"/>
          <w:sz w:val="24"/>
          <w:szCs w:val="24"/>
        </w:rPr>
        <w:t>а</w:t>
      </w:r>
      <w:r w:rsidRPr="00ED0CF4">
        <w:rPr>
          <w:rFonts w:ascii="Times New Roman" w:hAnsi="Times New Roman" w:cs="Times New Roman"/>
          <w:sz w:val="24"/>
          <w:szCs w:val="24"/>
        </w:rPr>
        <w:t xml:space="preserve"> Интерактивного курса</w:t>
      </w:r>
      <w:r>
        <w:rPr>
          <w:rFonts w:ascii="Times New Roman" w:hAnsi="Times New Roman" w:cs="Times New Roman"/>
          <w:sz w:val="24"/>
          <w:szCs w:val="24"/>
        </w:rPr>
        <w:t xml:space="preserve"> включает в себя 9 тем</w:t>
      </w:r>
      <w:r w:rsidRPr="00ED0CF4">
        <w:rPr>
          <w:rFonts w:ascii="Times New Roman" w:hAnsi="Times New Roman" w:cs="Times New Roman"/>
          <w:sz w:val="24"/>
          <w:szCs w:val="24"/>
        </w:rPr>
        <w:t xml:space="preserve">, общим объемом </w:t>
      </w:r>
      <w:r>
        <w:rPr>
          <w:rFonts w:ascii="Times New Roman" w:hAnsi="Times New Roman" w:cs="Times New Roman"/>
          <w:sz w:val="24"/>
          <w:szCs w:val="24"/>
        </w:rPr>
        <w:t xml:space="preserve">обязательной работы </w:t>
      </w:r>
      <w:r w:rsidR="009534AE" w:rsidRPr="00BA43C6">
        <w:rPr>
          <w:rFonts w:ascii="Times New Roman" w:hAnsi="Times New Roman" w:cs="Times New Roman"/>
          <w:sz w:val="24"/>
          <w:szCs w:val="24"/>
        </w:rPr>
        <w:t>70</w:t>
      </w:r>
      <w:r w:rsidRPr="00BA43C6">
        <w:rPr>
          <w:rFonts w:ascii="Times New Roman" w:hAnsi="Times New Roman" w:cs="Times New Roman"/>
          <w:sz w:val="24"/>
          <w:szCs w:val="24"/>
        </w:rPr>
        <w:t xml:space="preserve"> академических часов, </w:t>
      </w:r>
      <w:r w:rsidR="009534AE" w:rsidRPr="00BA43C6">
        <w:rPr>
          <w:rFonts w:ascii="Times New Roman" w:hAnsi="Times New Roman" w:cs="Times New Roman"/>
          <w:sz w:val="24"/>
          <w:szCs w:val="24"/>
        </w:rPr>
        <w:t xml:space="preserve">в том числе </w:t>
      </w:r>
      <w:r w:rsidR="009534AE" w:rsidRPr="00BA43C6">
        <w:rPr>
          <w:rFonts w:ascii="Times New Roman CYR" w:hAnsi="Times New Roman CYR" w:cs="Times New Roman CYR"/>
          <w:sz w:val="24"/>
          <w:szCs w:val="24"/>
        </w:rPr>
        <w:t>36</w:t>
      </w:r>
      <w:r w:rsidR="009534AE">
        <w:rPr>
          <w:rFonts w:ascii="Times New Roman CYR" w:hAnsi="Times New Roman CYR" w:cs="Times New Roman CYR"/>
          <w:sz w:val="24"/>
          <w:szCs w:val="24"/>
        </w:rPr>
        <w:t xml:space="preserve"> академических часов по дистанционной форме обучения, 34 академических часа практических занятий (10 часов на изучение основных материалов и 24 часа на самостоятельную работу). </w:t>
      </w:r>
    </w:p>
    <w:p w:rsidR="00ED0CF4" w:rsidRPr="00ED0CF4" w:rsidRDefault="00ED0CF4" w:rsidP="00ED0CF4">
      <w:pPr>
        <w:jc w:val="both"/>
        <w:rPr>
          <w:rFonts w:ascii="Times New Roman" w:hAnsi="Times New Roman" w:cs="Times New Roman"/>
          <w:sz w:val="24"/>
          <w:szCs w:val="24"/>
        </w:rPr>
      </w:pPr>
      <w:r>
        <w:rPr>
          <w:rFonts w:ascii="Times New Roman" w:hAnsi="Times New Roman" w:cs="Times New Roman"/>
          <w:sz w:val="24"/>
          <w:szCs w:val="24"/>
        </w:rPr>
        <w:t>В состав Интерактивного курса входят темы:</w:t>
      </w:r>
    </w:p>
    <w:p w:rsidR="00ED0CF4" w:rsidRPr="00ED0CF4" w:rsidRDefault="00ED0CF4" w:rsidP="00197213">
      <w:pPr>
        <w:pStyle w:val="a3"/>
        <w:numPr>
          <w:ilvl w:val="0"/>
          <w:numId w:val="2"/>
        </w:numPr>
        <w:jc w:val="both"/>
        <w:rPr>
          <w:rFonts w:ascii="Times New Roman" w:hAnsi="Times New Roman" w:cs="Times New Roman"/>
          <w:sz w:val="24"/>
          <w:szCs w:val="24"/>
        </w:rPr>
      </w:pPr>
      <w:r w:rsidRPr="00ED0CF4">
        <w:rPr>
          <w:rFonts w:ascii="Times New Roman" w:hAnsi="Times New Roman" w:cs="Times New Roman"/>
          <w:sz w:val="24"/>
          <w:szCs w:val="24"/>
        </w:rPr>
        <w:t>Потребности и расходы.</w:t>
      </w:r>
    </w:p>
    <w:p w:rsidR="00ED0CF4" w:rsidRPr="00ED0CF4" w:rsidRDefault="00ED0CF4" w:rsidP="00197213">
      <w:pPr>
        <w:pStyle w:val="a3"/>
        <w:numPr>
          <w:ilvl w:val="0"/>
          <w:numId w:val="2"/>
        </w:numPr>
        <w:jc w:val="both"/>
        <w:rPr>
          <w:rFonts w:ascii="Times New Roman" w:hAnsi="Times New Roman" w:cs="Times New Roman"/>
          <w:sz w:val="24"/>
          <w:szCs w:val="24"/>
        </w:rPr>
      </w:pPr>
      <w:r w:rsidRPr="00ED0CF4">
        <w:rPr>
          <w:rFonts w:ascii="Times New Roman" w:hAnsi="Times New Roman" w:cs="Times New Roman"/>
          <w:sz w:val="24"/>
          <w:szCs w:val="24"/>
        </w:rPr>
        <w:t>Доходы.</w:t>
      </w:r>
    </w:p>
    <w:p w:rsidR="00ED0CF4" w:rsidRPr="00ED0CF4" w:rsidRDefault="00ED0CF4" w:rsidP="00197213">
      <w:pPr>
        <w:pStyle w:val="a3"/>
        <w:numPr>
          <w:ilvl w:val="0"/>
          <w:numId w:val="2"/>
        </w:numPr>
        <w:jc w:val="both"/>
        <w:rPr>
          <w:rFonts w:ascii="Times New Roman" w:hAnsi="Times New Roman" w:cs="Times New Roman"/>
          <w:sz w:val="24"/>
          <w:szCs w:val="24"/>
        </w:rPr>
      </w:pPr>
      <w:r w:rsidRPr="00ED0CF4">
        <w:rPr>
          <w:rFonts w:ascii="Times New Roman" w:hAnsi="Times New Roman" w:cs="Times New Roman"/>
          <w:sz w:val="24"/>
          <w:szCs w:val="24"/>
        </w:rPr>
        <w:t>Сбережения и инвестиции.</w:t>
      </w:r>
    </w:p>
    <w:p w:rsidR="00363D34" w:rsidRPr="00363D34" w:rsidRDefault="00363D34" w:rsidP="00363D34">
      <w:pPr>
        <w:pStyle w:val="a3"/>
        <w:numPr>
          <w:ilvl w:val="0"/>
          <w:numId w:val="2"/>
        </w:numPr>
        <w:jc w:val="both"/>
        <w:rPr>
          <w:rFonts w:ascii="Times New Roman" w:hAnsi="Times New Roman" w:cs="Times New Roman"/>
          <w:sz w:val="24"/>
          <w:szCs w:val="24"/>
        </w:rPr>
      </w:pPr>
      <w:r w:rsidRPr="00ED0CF4">
        <w:rPr>
          <w:rFonts w:ascii="Times New Roman" w:hAnsi="Times New Roman" w:cs="Times New Roman"/>
          <w:sz w:val="24"/>
          <w:szCs w:val="24"/>
        </w:rPr>
        <w:t>Кредитование.</w:t>
      </w:r>
    </w:p>
    <w:p w:rsidR="00ED0CF4" w:rsidRPr="00ED0CF4" w:rsidRDefault="00ED0CF4" w:rsidP="00197213">
      <w:pPr>
        <w:pStyle w:val="a3"/>
        <w:numPr>
          <w:ilvl w:val="0"/>
          <w:numId w:val="2"/>
        </w:numPr>
        <w:jc w:val="both"/>
        <w:rPr>
          <w:rFonts w:ascii="Times New Roman" w:hAnsi="Times New Roman" w:cs="Times New Roman"/>
          <w:sz w:val="24"/>
          <w:szCs w:val="24"/>
        </w:rPr>
      </w:pPr>
      <w:r w:rsidRPr="00ED0CF4">
        <w:rPr>
          <w:rFonts w:ascii="Times New Roman" w:hAnsi="Times New Roman" w:cs="Times New Roman"/>
          <w:sz w:val="24"/>
          <w:szCs w:val="24"/>
        </w:rPr>
        <w:t>Платежные средства.</w:t>
      </w:r>
    </w:p>
    <w:p w:rsidR="00363D34" w:rsidRPr="00363D34" w:rsidRDefault="00363D34" w:rsidP="00363D34">
      <w:pPr>
        <w:pStyle w:val="a3"/>
        <w:numPr>
          <w:ilvl w:val="0"/>
          <w:numId w:val="2"/>
        </w:numPr>
        <w:jc w:val="both"/>
        <w:rPr>
          <w:rFonts w:ascii="Times New Roman" w:hAnsi="Times New Roman" w:cs="Times New Roman"/>
          <w:sz w:val="24"/>
          <w:szCs w:val="24"/>
        </w:rPr>
      </w:pPr>
      <w:r w:rsidRPr="00ED0CF4">
        <w:rPr>
          <w:rFonts w:ascii="Times New Roman" w:hAnsi="Times New Roman" w:cs="Times New Roman"/>
          <w:sz w:val="24"/>
          <w:szCs w:val="24"/>
        </w:rPr>
        <w:t>Финансовые риски.</w:t>
      </w:r>
    </w:p>
    <w:p w:rsidR="00ED0CF4" w:rsidRPr="00ED0CF4" w:rsidRDefault="00ED0CF4" w:rsidP="00197213">
      <w:pPr>
        <w:pStyle w:val="a3"/>
        <w:numPr>
          <w:ilvl w:val="0"/>
          <w:numId w:val="2"/>
        </w:numPr>
        <w:jc w:val="both"/>
        <w:rPr>
          <w:rFonts w:ascii="Times New Roman" w:hAnsi="Times New Roman" w:cs="Times New Roman"/>
          <w:sz w:val="24"/>
          <w:szCs w:val="24"/>
        </w:rPr>
      </w:pPr>
      <w:r w:rsidRPr="00ED0CF4">
        <w:rPr>
          <w:rFonts w:ascii="Times New Roman" w:hAnsi="Times New Roman" w:cs="Times New Roman"/>
          <w:sz w:val="24"/>
          <w:szCs w:val="24"/>
        </w:rPr>
        <w:t>Страхование.</w:t>
      </w:r>
    </w:p>
    <w:p w:rsidR="00363D34" w:rsidRPr="00363D34" w:rsidRDefault="00363D34" w:rsidP="00363D34">
      <w:pPr>
        <w:pStyle w:val="a3"/>
        <w:numPr>
          <w:ilvl w:val="0"/>
          <w:numId w:val="2"/>
        </w:numPr>
        <w:jc w:val="both"/>
        <w:rPr>
          <w:rFonts w:ascii="Times New Roman" w:hAnsi="Times New Roman" w:cs="Times New Roman"/>
          <w:sz w:val="24"/>
          <w:szCs w:val="24"/>
        </w:rPr>
      </w:pPr>
      <w:r w:rsidRPr="00ED0CF4">
        <w:rPr>
          <w:rFonts w:ascii="Times New Roman" w:hAnsi="Times New Roman" w:cs="Times New Roman"/>
          <w:sz w:val="24"/>
          <w:szCs w:val="24"/>
        </w:rPr>
        <w:t>Финансовые цели и финансовое планирование.</w:t>
      </w:r>
    </w:p>
    <w:p w:rsidR="00ED0CF4" w:rsidRPr="00ED0CF4" w:rsidRDefault="00ED0CF4" w:rsidP="00197213">
      <w:pPr>
        <w:pStyle w:val="a3"/>
        <w:numPr>
          <w:ilvl w:val="0"/>
          <w:numId w:val="2"/>
        </w:numPr>
        <w:jc w:val="both"/>
        <w:rPr>
          <w:rFonts w:ascii="Times New Roman" w:hAnsi="Times New Roman" w:cs="Times New Roman"/>
          <w:sz w:val="24"/>
          <w:szCs w:val="24"/>
        </w:rPr>
      </w:pPr>
      <w:r w:rsidRPr="00ED0CF4">
        <w:rPr>
          <w:rFonts w:ascii="Times New Roman" w:hAnsi="Times New Roman" w:cs="Times New Roman"/>
          <w:sz w:val="24"/>
          <w:szCs w:val="24"/>
        </w:rPr>
        <w:t>Ответственное финансовое поведение и защита прав потребителей финансовых услуг.</w:t>
      </w:r>
    </w:p>
    <w:p w:rsidR="00EB37D7" w:rsidRDefault="00ED0CF4" w:rsidP="00EB37D7">
      <w:pPr>
        <w:jc w:val="both"/>
        <w:rPr>
          <w:rFonts w:ascii="Times New Roman" w:hAnsi="Times New Roman" w:cs="Times New Roman"/>
          <w:sz w:val="24"/>
          <w:szCs w:val="24"/>
        </w:rPr>
      </w:pPr>
      <w:r w:rsidRPr="0049672F">
        <w:rPr>
          <w:rFonts w:ascii="Times New Roman" w:hAnsi="Times New Roman" w:cs="Times New Roman"/>
          <w:sz w:val="24"/>
          <w:szCs w:val="24"/>
        </w:rPr>
        <w:t xml:space="preserve">По этим темам </w:t>
      </w:r>
      <w:proofErr w:type="gramStart"/>
      <w:r w:rsidRPr="0049672F">
        <w:rPr>
          <w:rFonts w:ascii="Times New Roman" w:hAnsi="Times New Roman" w:cs="Times New Roman"/>
          <w:sz w:val="24"/>
          <w:szCs w:val="24"/>
        </w:rPr>
        <w:t xml:space="preserve">предусмотрено в общей сложности </w:t>
      </w:r>
      <w:r w:rsidR="009534AE" w:rsidRPr="0049672F">
        <w:rPr>
          <w:rFonts w:ascii="Times New Roman" w:hAnsi="Times New Roman" w:cs="Times New Roman"/>
          <w:sz w:val="24"/>
          <w:szCs w:val="24"/>
        </w:rPr>
        <w:t>разработано</w:t>
      </w:r>
      <w:proofErr w:type="gramEnd"/>
      <w:r w:rsidR="009534AE" w:rsidRPr="0049672F">
        <w:rPr>
          <w:rFonts w:ascii="Times New Roman" w:hAnsi="Times New Roman" w:cs="Times New Roman"/>
          <w:sz w:val="24"/>
          <w:szCs w:val="24"/>
        </w:rPr>
        <w:t xml:space="preserve"> </w:t>
      </w:r>
      <w:r w:rsidR="009534AE" w:rsidRPr="00E86DF1">
        <w:rPr>
          <w:rFonts w:ascii="Times New Roman" w:hAnsi="Times New Roman" w:cs="Times New Roman"/>
          <w:sz w:val="24"/>
          <w:szCs w:val="24"/>
        </w:rPr>
        <w:t xml:space="preserve">150 материалов: </w:t>
      </w:r>
      <w:r w:rsidR="00D93DAF" w:rsidRPr="00E86DF1">
        <w:rPr>
          <w:rFonts w:ascii="Times New Roman" w:hAnsi="Times New Roman" w:cs="Times New Roman"/>
          <w:sz w:val="24"/>
          <w:szCs w:val="24"/>
        </w:rPr>
        <w:t>27</w:t>
      </w:r>
      <w:r w:rsidR="003A0CB7" w:rsidRPr="00E86DF1">
        <w:rPr>
          <w:rFonts w:ascii="Times New Roman" w:hAnsi="Times New Roman" w:cs="Times New Roman"/>
          <w:sz w:val="24"/>
          <w:szCs w:val="24"/>
        </w:rPr>
        <w:t xml:space="preserve"> материалов теоретической направленности</w:t>
      </w:r>
      <w:r w:rsidRPr="00E86DF1">
        <w:rPr>
          <w:rFonts w:ascii="Times New Roman" w:hAnsi="Times New Roman" w:cs="Times New Roman"/>
          <w:sz w:val="24"/>
          <w:szCs w:val="24"/>
        </w:rPr>
        <w:t xml:space="preserve">, </w:t>
      </w:r>
      <w:r w:rsidR="003A0CB7" w:rsidRPr="00E86DF1">
        <w:rPr>
          <w:rFonts w:ascii="Times New Roman" w:hAnsi="Times New Roman" w:cs="Times New Roman"/>
          <w:sz w:val="24"/>
          <w:szCs w:val="24"/>
        </w:rPr>
        <w:t>19 материалов</w:t>
      </w:r>
      <w:r w:rsidRPr="00E86DF1">
        <w:rPr>
          <w:rFonts w:ascii="Times New Roman" w:hAnsi="Times New Roman" w:cs="Times New Roman"/>
          <w:sz w:val="24"/>
          <w:szCs w:val="24"/>
        </w:rPr>
        <w:t xml:space="preserve"> практич</w:t>
      </w:r>
      <w:r w:rsidR="00EB37D7" w:rsidRPr="00E86DF1">
        <w:rPr>
          <w:rFonts w:ascii="Times New Roman" w:hAnsi="Times New Roman" w:cs="Times New Roman"/>
          <w:sz w:val="24"/>
          <w:szCs w:val="24"/>
        </w:rPr>
        <w:t>еск</w:t>
      </w:r>
      <w:r w:rsidR="003A0CB7" w:rsidRPr="00E86DF1">
        <w:rPr>
          <w:rFonts w:ascii="Times New Roman" w:hAnsi="Times New Roman" w:cs="Times New Roman"/>
          <w:sz w:val="24"/>
          <w:szCs w:val="24"/>
        </w:rPr>
        <w:t>ой направленности</w:t>
      </w:r>
      <w:r w:rsidR="00EB37D7" w:rsidRPr="00E86DF1">
        <w:rPr>
          <w:rFonts w:ascii="Times New Roman" w:hAnsi="Times New Roman" w:cs="Times New Roman"/>
          <w:sz w:val="24"/>
          <w:szCs w:val="24"/>
        </w:rPr>
        <w:t xml:space="preserve"> и </w:t>
      </w:r>
      <w:r w:rsidR="003A0CB7" w:rsidRPr="00E86DF1">
        <w:rPr>
          <w:rFonts w:ascii="Times New Roman" w:hAnsi="Times New Roman" w:cs="Times New Roman"/>
          <w:sz w:val="24"/>
          <w:szCs w:val="24"/>
        </w:rPr>
        <w:t>18 основных материалов прикладной</w:t>
      </w:r>
      <w:r w:rsidR="00EB37D7" w:rsidRPr="00E86DF1">
        <w:rPr>
          <w:rFonts w:ascii="Times New Roman" w:hAnsi="Times New Roman" w:cs="Times New Roman"/>
          <w:sz w:val="24"/>
          <w:szCs w:val="24"/>
        </w:rPr>
        <w:t xml:space="preserve"> </w:t>
      </w:r>
      <w:r w:rsidR="003A0CB7" w:rsidRPr="00E86DF1">
        <w:rPr>
          <w:rFonts w:ascii="Times New Roman" w:hAnsi="Times New Roman" w:cs="Times New Roman"/>
          <w:sz w:val="24"/>
          <w:szCs w:val="24"/>
        </w:rPr>
        <w:t>направленности, а также 8</w:t>
      </w:r>
      <w:r w:rsidR="0049672F" w:rsidRPr="00E86DF1">
        <w:rPr>
          <w:rFonts w:ascii="Times New Roman" w:hAnsi="Times New Roman" w:cs="Times New Roman"/>
          <w:sz w:val="24"/>
          <w:szCs w:val="24"/>
        </w:rPr>
        <w:t>6</w:t>
      </w:r>
      <w:r w:rsidR="003A0CB7" w:rsidRPr="00E86DF1">
        <w:rPr>
          <w:rFonts w:ascii="Times New Roman" w:hAnsi="Times New Roman" w:cs="Times New Roman"/>
          <w:sz w:val="24"/>
          <w:szCs w:val="24"/>
        </w:rPr>
        <w:t xml:space="preserve"> материалов прикладной направленности для самостоятельной работы</w:t>
      </w:r>
      <w:r w:rsidR="00EB37D7" w:rsidRPr="00E86DF1">
        <w:rPr>
          <w:rFonts w:ascii="Times New Roman" w:hAnsi="Times New Roman" w:cs="Times New Roman"/>
          <w:sz w:val="24"/>
          <w:szCs w:val="24"/>
        </w:rPr>
        <w:t>.</w:t>
      </w:r>
    </w:p>
    <w:p w:rsidR="00EB37D7" w:rsidRPr="00E64960" w:rsidRDefault="00EB37D7" w:rsidP="00197213">
      <w:pPr>
        <w:pStyle w:val="a3"/>
        <w:numPr>
          <w:ilvl w:val="0"/>
          <w:numId w:val="13"/>
        </w:numPr>
        <w:jc w:val="both"/>
        <w:rPr>
          <w:rFonts w:ascii="Times New Roman" w:hAnsi="Times New Roman" w:cs="Times New Roman"/>
          <w:sz w:val="24"/>
          <w:szCs w:val="24"/>
        </w:rPr>
      </w:pPr>
      <w:r w:rsidRPr="00E64960">
        <w:rPr>
          <w:rFonts w:ascii="Times New Roman" w:hAnsi="Times New Roman" w:cs="Times New Roman"/>
          <w:b/>
          <w:sz w:val="24"/>
          <w:szCs w:val="24"/>
        </w:rPr>
        <w:t>Материал теоретической направленности</w:t>
      </w:r>
      <w:r w:rsidRPr="00E64960">
        <w:rPr>
          <w:rFonts w:ascii="Times New Roman" w:hAnsi="Times New Roman" w:cs="Times New Roman"/>
          <w:sz w:val="24"/>
          <w:szCs w:val="24"/>
        </w:rPr>
        <w:t xml:space="preserve"> предназначен для систематизации знаний по теме финансовой грамотности </w:t>
      </w:r>
      <w:proofErr w:type="gramStart"/>
      <w:r w:rsidRPr="00E64960">
        <w:rPr>
          <w:rFonts w:ascii="Times New Roman" w:hAnsi="Times New Roman" w:cs="Times New Roman"/>
          <w:sz w:val="24"/>
          <w:szCs w:val="24"/>
        </w:rPr>
        <w:t>у</w:t>
      </w:r>
      <w:proofErr w:type="gramEnd"/>
      <w:r w:rsidRPr="00E64960">
        <w:rPr>
          <w:rFonts w:ascii="Times New Roman" w:hAnsi="Times New Roman" w:cs="Times New Roman"/>
          <w:sz w:val="24"/>
          <w:szCs w:val="24"/>
        </w:rPr>
        <w:t xml:space="preserve"> Обучаемых.</w:t>
      </w:r>
    </w:p>
    <w:p w:rsidR="00EB37D7" w:rsidRPr="00E64960" w:rsidRDefault="00EB37D7" w:rsidP="00197213">
      <w:pPr>
        <w:pStyle w:val="a3"/>
        <w:numPr>
          <w:ilvl w:val="0"/>
          <w:numId w:val="13"/>
        </w:numPr>
        <w:jc w:val="both"/>
        <w:rPr>
          <w:rFonts w:ascii="Times New Roman" w:hAnsi="Times New Roman" w:cs="Times New Roman"/>
          <w:sz w:val="24"/>
          <w:szCs w:val="24"/>
        </w:rPr>
      </w:pPr>
      <w:r w:rsidRPr="00E64960">
        <w:rPr>
          <w:rFonts w:ascii="Times New Roman" w:hAnsi="Times New Roman" w:cs="Times New Roman"/>
          <w:b/>
          <w:sz w:val="24"/>
          <w:szCs w:val="24"/>
        </w:rPr>
        <w:t>Материал практической направленности</w:t>
      </w:r>
      <w:r w:rsidRPr="00E64960">
        <w:rPr>
          <w:rFonts w:ascii="Times New Roman" w:hAnsi="Times New Roman" w:cs="Times New Roman"/>
          <w:sz w:val="24"/>
          <w:szCs w:val="24"/>
        </w:rPr>
        <w:t xml:space="preserve"> предназначен для отработки и закрепления учебного материала у </w:t>
      </w:r>
      <w:proofErr w:type="gramStart"/>
      <w:r w:rsidRPr="00E64960">
        <w:rPr>
          <w:rFonts w:ascii="Times New Roman" w:hAnsi="Times New Roman" w:cs="Times New Roman"/>
          <w:sz w:val="24"/>
          <w:szCs w:val="24"/>
        </w:rPr>
        <w:t>Обучаемых</w:t>
      </w:r>
      <w:proofErr w:type="gramEnd"/>
      <w:r w:rsidRPr="00E64960">
        <w:rPr>
          <w:rFonts w:ascii="Times New Roman" w:hAnsi="Times New Roman" w:cs="Times New Roman"/>
          <w:sz w:val="24"/>
          <w:szCs w:val="24"/>
        </w:rPr>
        <w:t>.</w:t>
      </w:r>
    </w:p>
    <w:p w:rsidR="008A5AEA" w:rsidRDefault="00EB37D7" w:rsidP="00197213">
      <w:pPr>
        <w:pStyle w:val="a3"/>
        <w:numPr>
          <w:ilvl w:val="0"/>
          <w:numId w:val="13"/>
        </w:numPr>
        <w:jc w:val="both"/>
        <w:rPr>
          <w:rFonts w:ascii="Times New Roman" w:hAnsi="Times New Roman" w:cs="Times New Roman"/>
          <w:sz w:val="24"/>
          <w:szCs w:val="24"/>
        </w:rPr>
      </w:pPr>
      <w:r w:rsidRPr="008A5AEA">
        <w:rPr>
          <w:rFonts w:ascii="Times New Roman" w:hAnsi="Times New Roman" w:cs="Times New Roman"/>
          <w:b/>
          <w:sz w:val="24"/>
          <w:szCs w:val="24"/>
        </w:rPr>
        <w:t>Материал прикладной направленности</w:t>
      </w:r>
      <w:r w:rsidR="00E64960" w:rsidRPr="008A5AEA">
        <w:rPr>
          <w:rFonts w:ascii="Times New Roman" w:hAnsi="Times New Roman" w:cs="Times New Roman"/>
          <w:sz w:val="24"/>
          <w:szCs w:val="24"/>
        </w:rPr>
        <w:t xml:space="preserve"> </w:t>
      </w:r>
      <w:r w:rsidRPr="008A5AEA">
        <w:rPr>
          <w:rFonts w:ascii="Times New Roman" w:hAnsi="Times New Roman" w:cs="Times New Roman"/>
          <w:sz w:val="24"/>
          <w:szCs w:val="24"/>
        </w:rPr>
        <w:t>предназначен для применения педагогами при проведении интерактивных образовательных и просветительских мероприятий с Учащимися (конечной целевой ау</w:t>
      </w:r>
      <w:r w:rsidR="008A5AEA">
        <w:rPr>
          <w:rFonts w:ascii="Times New Roman" w:hAnsi="Times New Roman" w:cs="Times New Roman"/>
          <w:sz w:val="24"/>
          <w:szCs w:val="24"/>
        </w:rPr>
        <w:t>диторией).</w:t>
      </w:r>
    </w:p>
    <w:p w:rsidR="00EB37D7" w:rsidRPr="008A5AEA" w:rsidRDefault="00A74786" w:rsidP="007E78CB">
      <w:pPr>
        <w:jc w:val="both"/>
        <w:rPr>
          <w:rFonts w:ascii="Times New Roman" w:hAnsi="Times New Roman" w:cs="Times New Roman"/>
          <w:sz w:val="24"/>
          <w:szCs w:val="24"/>
        </w:rPr>
      </w:pPr>
      <w:r w:rsidRPr="003A0CB7">
        <w:rPr>
          <w:rFonts w:ascii="Times New Roman" w:hAnsi="Times New Roman" w:cs="Times New Roman"/>
          <w:sz w:val="24"/>
          <w:szCs w:val="24"/>
        </w:rPr>
        <w:t xml:space="preserve">В таблице ниже приведены материалы практической направленности, изучение которых </w:t>
      </w:r>
      <w:r w:rsidR="003A0CB7" w:rsidRPr="003A0CB7">
        <w:rPr>
          <w:rFonts w:ascii="Times New Roman" w:hAnsi="Times New Roman" w:cs="Times New Roman"/>
          <w:sz w:val="24"/>
          <w:szCs w:val="24"/>
        </w:rPr>
        <w:t xml:space="preserve">входит в список основных материалов. </w:t>
      </w:r>
      <w:r w:rsidRPr="003A0CB7">
        <w:rPr>
          <w:rFonts w:ascii="Times New Roman" w:hAnsi="Times New Roman" w:cs="Times New Roman"/>
          <w:sz w:val="24"/>
          <w:szCs w:val="24"/>
        </w:rPr>
        <w:t xml:space="preserve">Дополнительные прикладные материалы, изучаемые в </w:t>
      </w:r>
      <w:proofErr w:type="gramStart"/>
      <w:r w:rsidR="003A0CB7" w:rsidRPr="003A0CB7">
        <w:rPr>
          <w:rFonts w:ascii="Times New Roman" w:hAnsi="Times New Roman" w:cs="Times New Roman"/>
          <w:sz w:val="24"/>
          <w:szCs w:val="24"/>
        </w:rPr>
        <w:t>рамках</w:t>
      </w:r>
      <w:proofErr w:type="gramEnd"/>
      <w:r w:rsidR="003A0CB7" w:rsidRPr="003A0CB7">
        <w:rPr>
          <w:rFonts w:ascii="Times New Roman" w:hAnsi="Times New Roman" w:cs="Times New Roman"/>
          <w:sz w:val="24"/>
          <w:szCs w:val="24"/>
        </w:rPr>
        <w:t xml:space="preserve"> самостоятельной работы</w:t>
      </w:r>
      <w:r w:rsidRPr="003A0CB7">
        <w:rPr>
          <w:rFonts w:ascii="Times New Roman" w:hAnsi="Times New Roman" w:cs="Times New Roman"/>
          <w:sz w:val="24"/>
          <w:szCs w:val="24"/>
        </w:rPr>
        <w:t xml:space="preserve"> указаны в Методических рекомендациях по </w:t>
      </w:r>
      <w:r w:rsidRPr="003A0CB7">
        <w:rPr>
          <w:rFonts w:ascii="Times New Roman" w:hAnsi="Times New Roman" w:cs="Times New Roman"/>
          <w:sz w:val="24"/>
          <w:szCs w:val="24"/>
        </w:rPr>
        <w:lastRenderedPageBreak/>
        <w:t>каждой теме.</w:t>
      </w:r>
      <w:r w:rsidR="00406103" w:rsidRPr="003A0CB7">
        <w:rPr>
          <w:rFonts w:ascii="Times New Roman" w:hAnsi="Times New Roman" w:cs="Times New Roman"/>
          <w:sz w:val="24"/>
          <w:szCs w:val="24"/>
        </w:rPr>
        <w:t xml:space="preserve"> </w:t>
      </w:r>
      <w:r w:rsidR="00102608" w:rsidRPr="003A0CB7">
        <w:rPr>
          <w:rFonts w:ascii="Times New Roman" w:hAnsi="Times New Roman" w:cs="Times New Roman"/>
          <w:sz w:val="24"/>
          <w:szCs w:val="24"/>
        </w:rPr>
        <w:t>Вынесенные в данную таблицу прикладные материалы рекомендуются для использования в преподавании финансовой грамотности в «общем случае», в первую очередь в рамках самостоятельных спецкурсов. При внедрении элементов преподавания финансовой грамотности в другие учебные дисциплины эти материалы могут быть заменены на другие прикладные материалы</w:t>
      </w:r>
      <w:r w:rsidR="00F73CC6" w:rsidRPr="003A0CB7">
        <w:rPr>
          <w:rFonts w:ascii="Times New Roman" w:hAnsi="Times New Roman" w:cs="Times New Roman"/>
          <w:sz w:val="24"/>
          <w:szCs w:val="24"/>
        </w:rPr>
        <w:t>, указанные в Методических рекомендациях по соответствующей теме.</w:t>
      </w:r>
    </w:p>
    <w:p w:rsidR="00EB37D7" w:rsidRDefault="00083274" w:rsidP="00EB37D7">
      <w:pPr>
        <w:jc w:val="both"/>
        <w:rPr>
          <w:rFonts w:ascii="Times New Roman" w:hAnsi="Times New Roman" w:cs="Times New Roman"/>
          <w:sz w:val="24"/>
          <w:szCs w:val="24"/>
        </w:rPr>
      </w:pPr>
      <w:r>
        <w:rPr>
          <w:rFonts w:ascii="Times New Roman" w:hAnsi="Times New Roman" w:cs="Times New Roman"/>
          <w:sz w:val="24"/>
          <w:szCs w:val="24"/>
        </w:rPr>
        <w:t>Х</w:t>
      </w:r>
      <w:r w:rsidR="00EB37D7">
        <w:rPr>
          <w:rFonts w:ascii="Times New Roman" w:hAnsi="Times New Roman" w:cs="Times New Roman"/>
          <w:sz w:val="24"/>
          <w:szCs w:val="24"/>
        </w:rPr>
        <w:t xml:space="preserve">арактеристика времени изучения и последовательности материалов дана в </w:t>
      </w:r>
      <w:r w:rsidR="00F73CC6">
        <w:rPr>
          <w:rFonts w:ascii="Times New Roman" w:hAnsi="Times New Roman" w:cs="Times New Roman"/>
          <w:sz w:val="24"/>
          <w:szCs w:val="24"/>
        </w:rPr>
        <w:t>П</w:t>
      </w:r>
      <w:r w:rsidR="00EB37D7">
        <w:rPr>
          <w:rFonts w:ascii="Times New Roman" w:hAnsi="Times New Roman" w:cs="Times New Roman"/>
          <w:sz w:val="24"/>
          <w:szCs w:val="24"/>
        </w:rPr>
        <w:t>лане обучения.</w:t>
      </w:r>
    </w:p>
    <w:p w:rsidR="004B44F9" w:rsidRDefault="004B44F9" w:rsidP="00ED0CF4">
      <w:pPr>
        <w:jc w:val="both"/>
        <w:rPr>
          <w:rFonts w:ascii="Times New Roman" w:hAnsi="Times New Roman" w:cs="Times New Roman"/>
          <w:sz w:val="24"/>
          <w:szCs w:val="24"/>
        </w:rPr>
      </w:pPr>
    </w:p>
    <w:tbl>
      <w:tblPr>
        <w:tblStyle w:val="af1"/>
        <w:tblW w:w="0" w:type="auto"/>
        <w:tblLook w:val="04A0" w:firstRow="1" w:lastRow="0" w:firstColumn="1" w:lastColumn="0" w:noHBand="0" w:noVBand="1"/>
      </w:tblPr>
      <w:tblGrid>
        <w:gridCol w:w="4503"/>
        <w:gridCol w:w="5068"/>
      </w:tblGrid>
      <w:tr w:rsidR="00083274" w:rsidRPr="00BA4C6F" w:rsidTr="00E86DF1">
        <w:trPr>
          <w:trHeight w:val="538"/>
          <w:tblHeader/>
        </w:trPr>
        <w:tc>
          <w:tcPr>
            <w:tcW w:w="4503" w:type="dxa"/>
          </w:tcPr>
          <w:p w:rsidR="00083274" w:rsidRPr="00E86DF1" w:rsidRDefault="00083274" w:rsidP="003C6109">
            <w:pPr>
              <w:jc w:val="center"/>
              <w:rPr>
                <w:rFonts w:ascii="Times New Roman" w:hAnsi="Times New Roman" w:cs="Times New Roman"/>
                <w:b/>
                <w:sz w:val="24"/>
                <w:szCs w:val="24"/>
              </w:rPr>
            </w:pPr>
            <w:r w:rsidRPr="00E86DF1">
              <w:rPr>
                <w:rFonts w:ascii="Times New Roman" w:hAnsi="Times New Roman" w:cs="Times New Roman"/>
                <w:b/>
                <w:sz w:val="24"/>
                <w:szCs w:val="24"/>
              </w:rPr>
              <w:t>Название материала</w:t>
            </w:r>
          </w:p>
        </w:tc>
        <w:tc>
          <w:tcPr>
            <w:tcW w:w="5068" w:type="dxa"/>
          </w:tcPr>
          <w:p w:rsidR="00083274" w:rsidRPr="00E86DF1" w:rsidRDefault="00083274" w:rsidP="003C6109">
            <w:pPr>
              <w:jc w:val="center"/>
              <w:rPr>
                <w:rFonts w:ascii="Times New Roman" w:hAnsi="Times New Roman" w:cs="Times New Roman"/>
                <w:b/>
                <w:sz w:val="24"/>
                <w:szCs w:val="24"/>
              </w:rPr>
            </w:pPr>
            <w:r w:rsidRPr="00E86DF1">
              <w:rPr>
                <w:rFonts w:ascii="Times New Roman" w:hAnsi="Times New Roman" w:cs="Times New Roman"/>
                <w:b/>
                <w:sz w:val="24"/>
                <w:szCs w:val="24"/>
              </w:rPr>
              <w:t xml:space="preserve">Краткое содержание  </w:t>
            </w:r>
          </w:p>
        </w:tc>
      </w:tr>
      <w:tr w:rsidR="00083274" w:rsidRPr="00BA4C6F" w:rsidTr="00083274">
        <w:trPr>
          <w:trHeight w:val="372"/>
        </w:trPr>
        <w:tc>
          <w:tcPr>
            <w:tcW w:w="9571" w:type="dxa"/>
            <w:gridSpan w:val="2"/>
          </w:tcPr>
          <w:p w:rsidR="00083274" w:rsidRPr="007E78CB" w:rsidRDefault="00083274" w:rsidP="00197213">
            <w:pPr>
              <w:pStyle w:val="a3"/>
              <w:numPr>
                <w:ilvl w:val="0"/>
                <w:numId w:val="16"/>
              </w:numPr>
              <w:jc w:val="center"/>
              <w:rPr>
                <w:rFonts w:ascii="Times New Roman" w:hAnsi="Times New Roman" w:cs="Times New Roman"/>
                <w:b/>
                <w:sz w:val="24"/>
                <w:szCs w:val="24"/>
              </w:rPr>
            </w:pPr>
            <w:r w:rsidRPr="007E78CB">
              <w:rPr>
                <w:rFonts w:ascii="Times New Roman" w:hAnsi="Times New Roman" w:cs="Times New Roman"/>
                <w:b/>
                <w:sz w:val="24"/>
                <w:szCs w:val="24"/>
              </w:rPr>
              <w:t>Потребности и расходы</w:t>
            </w:r>
          </w:p>
        </w:tc>
      </w:tr>
      <w:tr w:rsidR="00083274" w:rsidRPr="00BA4C6F" w:rsidTr="003C6109">
        <w:trPr>
          <w:trHeight w:val="543"/>
        </w:trPr>
        <w:tc>
          <w:tcPr>
            <w:tcW w:w="4503" w:type="dxa"/>
          </w:tcPr>
          <w:p w:rsidR="00083274" w:rsidRPr="00E86DF1" w:rsidRDefault="00083274" w:rsidP="00E86DF1">
            <w:pPr>
              <w:pStyle w:val="a3"/>
              <w:numPr>
                <w:ilvl w:val="0"/>
                <w:numId w:val="25"/>
              </w:numPr>
              <w:ind w:left="284" w:hanging="284"/>
              <w:rPr>
                <w:rFonts w:ascii="Times New Roman" w:hAnsi="Times New Roman" w:cs="Times New Roman"/>
                <w:sz w:val="24"/>
                <w:szCs w:val="24"/>
              </w:rPr>
            </w:pPr>
            <w:r>
              <w:rPr>
                <w:rFonts w:ascii="Times New Roman" w:hAnsi="Times New Roman" w:cs="Times New Roman"/>
                <w:sz w:val="24"/>
                <w:szCs w:val="24"/>
              </w:rPr>
              <w:t>Материал теоретической направленности</w:t>
            </w:r>
            <w:r w:rsidR="00363D34">
              <w:rPr>
                <w:rFonts w:ascii="Times New Roman" w:hAnsi="Times New Roman" w:cs="Times New Roman"/>
                <w:sz w:val="24"/>
                <w:szCs w:val="24"/>
              </w:rPr>
              <w:t xml:space="preserve"> </w:t>
            </w:r>
            <w:r w:rsidRPr="00E86DF1">
              <w:rPr>
                <w:rFonts w:ascii="Times New Roman" w:hAnsi="Times New Roman" w:cs="Times New Roman"/>
                <w:sz w:val="24"/>
                <w:szCs w:val="24"/>
              </w:rPr>
              <w:t>Презентация «Как управлять безграничными потребностями?»</w:t>
            </w:r>
          </w:p>
          <w:p w:rsidR="00083274" w:rsidRPr="00083274" w:rsidRDefault="00083274" w:rsidP="003A0CB7">
            <w:pPr>
              <w:ind w:left="284" w:hanging="284"/>
              <w:rPr>
                <w:rFonts w:ascii="Times New Roman" w:hAnsi="Times New Roman" w:cs="Times New Roman"/>
                <w:sz w:val="24"/>
                <w:szCs w:val="24"/>
              </w:rPr>
            </w:pPr>
          </w:p>
        </w:tc>
        <w:tc>
          <w:tcPr>
            <w:tcW w:w="5068" w:type="dxa"/>
          </w:tcPr>
          <w:p w:rsidR="00083274" w:rsidRPr="00083274" w:rsidRDefault="00083274" w:rsidP="00083274">
            <w:pPr>
              <w:spacing w:line="257" w:lineRule="auto"/>
              <w:jc w:val="both"/>
              <w:rPr>
                <w:rFonts w:ascii="Times New Roman" w:hAnsi="Times New Roman" w:cs="Times New Roman"/>
                <w:sz w:val="24"/>
                <w:szCs w:val="24"/>
              </w:rPr>
            </w:pPr>
            <w:r w:rsidRPr="00083274">
              <w:rPr>
                <w:rFonts w:ascii="Times New Roman" w:hAnsi="Times New Roman" w:cs="Times New Roman"/>
                <w:sz w:val="24"/>
                <w:szCs w:val="24"/>
              </w:rPr>
              <w:t xml:space="preserve">Виды, свойства, разнообразие потребностей; как выбирать между безграничными потребностями; как расставлять </w:t>
            </w:r>
            <w:proofErr w:type="gramStart"/>
            <w:r w:rsidRPr="00083274">
              <w:rPr>
                <w:rFonts w:ascii="Times New Roman" w:hAnsi="Times New Roman" w:cs="Times New Roman"/>
                <w:sz w:val="24"/>
                <w:szCs w:val="24"/>
              </w:rPr>
              <w:t>приоритеты</w:t>
            </w:r>
            <w:proofErr w:type="gramEnd"/>
            <w:r w:rsidRPr="00083274">
              <w:rPr>
                <w:rFonts w:ascii="Times New Roman" w:hAnsi="Times New Roman" w:cs="Times New Roman"/>
                <w:sz w:val="24"/>
                <w:szCs w:val="24"/>
              </w:rPr>
              <w:t xml:space="preserve"> среди потребностей исходя из имеющихся возможностей. </w:t>
            </w:r>
          </w:p>
        </w:tc>
      </w:tr>
      <w:tr w:rsidR="00083274" w:rsidRPr="00BA4C6F" w:rsidTr="003C6109">
        <w:trPr>
          <w:trHeight w:val="542"/>
        </w:trPr>
        <w:tc>
          <w:tcPr>
            <w:tcW w:w="4503" w:type="dxa"/>
          </w:tcPr>
          <w:p w:rsidR="00083274" w:rsidRPr="00E86DF1" w:rsidRDefault="00083274" w:rsidP="00E86DF1">
            <w:pPr>
              <w:pStyle w:val="a3"/>
              <w:numPr>
                <w:ilvl w:val="0"/>
                <w:numId w:val="25"/>
              </w:numPr>
              <w:ind w:left="284" w:hanging="284"/>
              <w:rPr>
                <w:rFonts w:ascii="Times New Roman" w:hAnsi="Times New Roman" w:cs="Times New Roman"/>
                <w:sz w:val="24"/>
                <w:szCs w:val="24"/>
              </w:rPr>
            </w:pPr>
            <w:r>
              <w:rPr>
                <w:rFonts w:ascii="Times New Roman" w:hAnsi="Times New Roman" w:cs="Times New Roman"/>
                <w:sz w:val="24"/>
                <w:szCs w:val="24"/>
              </w:rPr>
              <w:t>Материал теоретической направленности</w:t>
            </w:r>
            <w:r w:rsidR="00363D34">
              <w:rPr>
                <w:rFonts w:ascii="Times New Roman" w:hAnsi="Times New Roman" w:cs="Times New Roman"/>
                <w:sz w:val="24"/>
                <w:szCs w:val="24"/>
              </w:rPr>
              <w:t xml:space="preserve"> </w:t>
            </w:r>
            <w:r w:rsidRPr="00E86DF1">
              <w:rPr>
                <w:rFonts w:ascii="Times New Roman" w:hAnsi="Times New Roman" w:cs="Times New Roman"/>
                <w:sz w:val="24"/>
                <w:szCs w:val="24"/>
              </w:rPr>
              <w:t>Презентация «Как управлять ресурсами для удовлетворения потребностей?»</w:t>
            </w:r>
          </w:p>
          <w:p w:rsidR="00083274" w:rsidRPr="00083274" w:rsidRDefault="00083274" w:rsidP="003A0CB7">
            <w:pPr>
              <w:pStyle w:val="a3"/>
              <w:ind w:left="284" w:hanging="284"/>
              <w:rPr>
                <w:rFonts w:ascii="Times New Roman" w:hAnsi="Times New Roman" w:cs="Times New Roman"/>
                <w:sz w:val="24"/>
                <w:szCs w:val="24"/>
              </w:rPr>
            </w:pPr>
          </w:p>
        </w:tc>
        <w:tc>
          <w:tcPr>
            <w:tcW w:w="5068" w:type="dxa"/>
          </w:tcPr>
          <w:p w:rsidR="00083274" w:rsidRPr="00BA4C6F" w:rsidRDefault="00083274" w:rsidP="003C6109">
            <w:pPr>
              <w:spacing w:after="160" w:line="256" w:lineRule="auto"/>
              <w:jc w:val="both"/>
              <w:rPr>
                <w:rFonts w:ascii="Times New Roman" w:hAnsi="Times New Roman" w:cs="Times New Roman"/>
                <w:sz w:val="24"/>
                <w:szCs w:val="24"/>
              </w:rPr>
            </w:pPr>
            <w:r w:rsidRPr="00BA4C6F">
              <w:rPr>
                <w:rFonts w:ascii="Times New Roman" w:hAnsi="Times New Roman" w:cs="Times New Roman"/>
                <w:sz w:val="24"/>
                <w:szCs w:val="24"/>
              </w:rPr>
              <w:t>Виды и величина доступных ресурсов для удовлетворения потребностей; как выбирать ресурсы (купить или сделать самому); ценность ресурса; как ресурсы ограничивают наши потребности.</w:t>
            </w:r>
          </w:p>
        </w:tc>
      </w:tr>
      <w:tr w:rsidR="00083274" w:rsidRPr="00BA4C6F" w:rsidTr="003C6109">
        <w:trPr>
          <w:trHeight w:val="542"/>
        </w:trPr>
        <w:tc>
          <w:tcPr>
            <w:tcW w:w="4503" w:type="dxa"/>
          </w:tcPr>
          <w:p w:rsidR="00083274" w:rsidRPr="00E86DF1" w:rsidRDefault="00083274" w:rsidP="00E86DF1">
            <w:pPr>
              <w:pStyle w:val="a3"/>
              <w:numPr>
                <w:ilvl w:val="0"/>
                <w:numId w:val="25"/>
              </w:numPr>
              <w:ind w:left="284" w:hanging="284"/>
              <w:rPr>
                <w:rFonts w:ascii="Times New Roman" w:hAnsi="Times New Roman" w:cs="Times New Roman"/>
                <w:sz w:val="24"/>
                <w:szCs w:val="24"/>
              </w:rPr>
            </w:pPr>
            <w:r>
              <w:rPr>
                <w:rFonts w:ascii="Times New Roman" w:hAnsi="Times New Roman" w:cs="Times New Roman"/>
                <w:sz w:val="24"/>
                <w:szCs w:val="24"/>
              </w:rPr>
              <w:t>Материал практической направленности</w:t>
            </w:r>
            <w:r w:rsidR="00363D34">
              <w:rPr>
                <w:rFonts w:ascii="Times New Roman" w:hAnsi="Times New Roman" w:cs="Times New Roman"/>
                <w:sz w:val="24"/>
                <w:szCs w:val="24"/>
              </w:rPr>
              <w:t xml:space="preserve"> </w:t>
            </w:r>
            <w:r w:rsidRPr="00E86DF1">
              <w:rPr>
                <w:rFonts w:ascii="Times New Roman" w:hAnsi="Times New Roman" w:cs="Times New Roman"/>
                <w:sz w:val="24"/>
                <w:szCs w:val="24"/>
              </w:rPr>
              <w:t>Практикум «Как сделать наилучший выбор?»</w:t>
            </w:r>
          </w:p>
        </w:tc>
        <w:tc>
          <w:tcPr>
            <w:tcW w:w="5068" w:type="dxa"/>
          </w:tcPr>
          <w:p w:rsidR="00083274" w:rsidRPr="00BA4C6F" w:rsidRDefault="00083274" w:rsidP="003C6109">
            <w:pPr>
              <w:spacing w:after="160" w:line="256" w:lineRule="auto"/>
              <w:jc w:val="both"/>
              <w:rPr>
                <w:rFonts w:ascii="Times New Roman" w:hAnsi="Times New Roman" w:cs="Times New Roman"/>
                <w:sz w:val="24"/>
                <w:szCs w:val="24"/>
              </w:rPr>
            </w:pPr>
            <w:r w:rsidRPr="00BA4C6F">
              <w:rPr>
                <w:rFonts w:ascii="Times New Roman" w:hAnsi="Times New Roman" w:cs="Times New Roman"/>
                <w:sz w:val="24"/>
                <w:szCs w:val="24"/>
              </w:rPr>
              <w:t>В практикуме на примере покупки товара необходимо сформулировать потребности и результат выбора; выбрать между разными способами удовлетворения потребности: определить варианты, сформулировать критерии выбора, оценить и сравнивать варианты.</w:t>
            </w:r>
          </w:p>
        </w:tc>
      </w:tr>
      <w:tr w:rsidR="00083274" w:rsidRPr="00BA4C6F" w:rsidTr="003C6109">
        <w:trPr>
          <w:trHeight w:val="542"/>
        </w:trPr>
        <w:tc>
          <w:tcPr>
            <w:tcW w:w="4503" w:type="dxa"/>
          </w:tcPr>
          <w:p w:rsidR="00083274" w:rsidRPr="00E86DF1" w:rsidRDefault="00083274" w:rsidP="00E86DF1">
            <w:pPr>
              <w:pStyle w:val="a3"/>
              <w:numPr>
                <w:ilvl w:val="0"/>
                <w:numId w:val="25"/>
              </w:numPr>
              <w:ind w:left="284" w:hanging="284"/>
              <w:rPr>
                <w:rFonts w:ascii="Times New Roman" w:hAnsi="Times New Roman" w:cs="Times New Roman"/>
                <w:sz w:val="24"/>
                <w:szCs w:val="24"/>
              </w:rPr>
            </w:pPr>
            <w:r>
              <w:rPr>
                <w:rFonts w:ascii="Times New Roman" w:hAnsi="Times New Roman" w:cs="Times New Roman"/>
                <w:sz w:val="24"/>
                <w:szCs w:val="24"/>
              </w:rPr>
              <w:t>Материал теоретической направленности</w:t>
            </w:r>
            <w:r w:rsidR="00363D34">
              <w:rPr>
                <w:rFonts w:ascii="Times New Roman" w:hAnsi="Times New Roman" w:cs="Times New Roman"/>
                <w:sz w:val="24"/>
                <w:szCs w:val="24"/>
              </w:rPr>
              <w:t xml:space="preserve"> </w:t>
            </w:r>
            <w:r w:rsidRPr="00E86DF1">
              <w:rPr>
                <w:rFonts w:ascii="Times New Roman" w:hAnsi="Times New Roman" w:cs="Times New Roman"/>
                <w:sz w:val="24"/>
                <w:szCs w:val="24"/>
              </w:rPr>
              <w:t>Презентация «Как мы делаем покупки, и что влияет на наш выбор?»</w:t>
            </w:r>
          </w:p>
          <w:p w:rsidR="00083274" w:rsidRPr="00083274" w:rsidRDefault="00083274" w:rsidP="003A0CB7">
            <w:pPr>
              <w:pStyle w:val="a3"/>
              <w:ind w:left="284" w:hanging="284"/>
              <w:rPr>
                <w:rFonts w:ascii="Times New Roman" w:hAnsi="Times New Roman" w:cs="Times New Roman"/>
                <w:sz w:val="24"/>
                <w:szCs w:val="24"/>
              </w:rPr>
            </w:pPr>
          </w:p>
        </w:tc>
        <w:tc>
          <w:tcPr>
            <w:tcW w:w="5068" w:type="dxa"/>
          </w:tcPr>
          <w:p w:rsidR="00083274" w:rsidRPr="00BA4C6F" w:rsidRDefault="00083274" w:rsidP="003C6109">
            <w:pPr>
              <w:spacing w:after="160" w:line="256" w:lineRule="auto"/>
              <w:jc w:val="both"/>
              <w:rPr>
                <w:rFonts w:ascii="Times New Roman" w:hAnsi="Times New Roman" w:cs="Times New Roman"/>
                <w:sz w:val="24"/>
                <w:szCs w:val="24"/>
              </w:rPr>
            </w:pPr>
            <w:r w:rsidRPr="00083274">
              <w:rPr>
                <w:rFonts w:ascii="Times New Roman" w:hAnsi="Times New Roman" w:cs="Times New Roman"/>
                <w:sz w:val="24"/>
                <w:szCs w:val="24"/>
              </w:rPr>
              <w:t xml:space="preserve">Как реклама влияет на выбор товаров и услуг; </w:t>
            </w:r>
            <w:r w:rsidRPr="00BA4C6F">
              <w:rPr>
                <w:rFonts w:ascii="Times New Roman" w:hAnsi="Times New Roman" w:cs="Times New Roman"/>
                <w:sz w:val="24"/>
                <w:szCs w:val="24"/>
              </w:rPr>
              <w:t>распространенные рекламные приемы; как оценить реальную выгоду и возможные риски рекламного предложения.</w:t>
            </w:r>
          </w:p>
        </w:tc>
      </w:tr>
      <w:tr w:rsidR="00083274" w:rsidRPr="00BA4C6F" w:rsidTr="003C6109">
        <w:trPr>
          <w:trHeight w:val="542"/>
        </w:trPr>
        <w:tc>
          <w:tcPr>
            <w:tcW w:w="4503" w:type="dxa"/>
          </w:tcPr>
          <w:p w:rsidR="00083274" w:rsidRPr="00E86DF1" w:rsidRDefault="00083274" w:rsidP="00E86DF1">
            <w:pPr>
              <w:pStyle w:val="a3"/>
              <w:numPr>
                <w:ilvl w:val="0"/>
                <w:numId w:val="25"/>
              </w:numPr>
              <w:ind w:left="284" w:hanging="284"/>
              <w:rPr>
                <w:rFonts w:ascii="Times New Roman" w:hAnsi="Times New Roman" w:cs="Times New Roman"/>
                <w:sz w:val="24"/>
                <w:szCs w:val="24"/>
              </w:rPr>
            </w:pPr>
            <w:r>
              <w:rPr>
                <w:rFonts w:ascii="Times New Roman" w:hAnsi="Times New Roman" w:cs="Times New Roman"/>
                <w:sz w:val="24"/>
                <w:szCs w:val="24"/>
              </w:rPr>
              <w:t>Материал теоретической направленности</w:t>
            </w:r>
            <w:r w:rsidR="00363D34">
              <w:rPr>
                <w:rFonts w:ascii="Times New Roman" w:hAnsi="Times New Roman" w:cs="Times New Roman"/>
                <w:sz w:val="24"/>
                <w:szCs w:val="24"/>
              </w:rPr>
              <w:t xml:space="preserve"> </w:t>
            </w:r>
            <w:r w:rsidRPr="00E86DF1">
              <w:rPr>
                <w:rFonts w:ascii="Times New Roman" w:hAnsi="Times New Roman" w:cs="Times New Roman"/>
                <w:sz w:val="24"/>
                <w:szCs w:val="24"/>
              </w:rPr>
              <w:t>Презентация «Как распоряжаться деньгами так, чтобы хватало на «все»?»</w:t>
            </w:r>
          </w:p>
          <w:p w:rsidR="00083274" w:rsidRPr="00083274" w:rsidRDefault="00083274" w:rsidP="003A0CB7">
            <w:pPr>
              <w:pStyle w:val="a3"/>
              <w:ind w:left="284" w:hanging="284"/>
              <w:rPr>
                <w:rFonts w:ascii="Times New Roman" w:hAnsi="Times New Roman" w:cs="Times New Roman"/>
                <w:sz w:val="24"/>
                <w:szCs w:val="24"/>
              </w:rPr>
            </w:pPr>
          </w:p>
        </w:tc>
        <w:tc>
          <w:tcPr>
            <w:tcW w:w="5068" w:type="dxa"/>
          </w:tcPr>
          <w:p w:rsidR="00083274" w:rsidRPr="00083274" w:rsidRDefault="00083274" w:rsidP="003C6109">
            <w:pPr>
              <w:spacing w:line="257" w:lineRule="auto"/>
              <w:jc w:val="both"/>
              <w:rPr>
                <w:rFonts w:ascii="Times New Roman" w:hAnsi="Times New Roman" w:cs="Times New Roman"/>
                <w:sz w:val="24"/>
                <w:szCs w:val="24"/>
              </w:rPr>
            </w:pPr>
            <w:r w:rsidRPr="00083274">
              <w:rPr>
                <w:rFonts w:ascii="Times New Roman" w:hAnsi="Times New Roman" w:cs="Times New Roman"/>
                <w:sz w:val="24"/>
                <w:szCs w:val="24"/>
              </w:rPr>
              <w:t>От чего зависят расходы; учет и группировка расходов; планирование расходов; расстановка приоритетов среди расходов; как придерживаться плана; контроль плана.</w:t>
            </w:r>
          </w:p>
        </w:tc>
      </w:tr>
      <w:tr w:rsidR="00083274" w:rsidRPr="00BA4C6F" w:rsidTr="003C6109">
        <w:trPr>
          <w:trHeight w:val="542"/>
        </w:trPr>
        <w:tc>
          <w:tcPr>
            <w:tcW w:w="4503" w:type="dxa"/>
          </w:tcPr>
          <w:p w:rsidR="00083274" w:rsidRPr="00E86DF1" w:rsidRDefault="00083274" w:rsidP="00E86DF1">
            <w:pPr>
              <w:pStyle w:val="a3"/>
              <w:numPr>
                <w:ilvl w:val="0"/>
                <w:numId w:val="25"/>
              </w:numPr>
              <w:ind w:left="284" w:hanging="284"/>
              <w:rPr>
                <w:rFonts w:ascii="Times New Roman" w:hAnsi="Times New Roman" w:cs="Times New Roman"/>
                <w:sz w:val="24"/>
                <w:szCs w:val="24"/>
              </w:rPr>
            </w:pPr>
            <w:r>
              <w:rPr>
                <w:rFonts w:ascii="Times New Roman" w:hAnsi="Times New Roman" w:cs="Times New Roman"/>
                <w:sz w:val="24"/>
                <w:szCs w:val="24"/>
              </w:rPr>
              <w:t>Материал практической направленности</w:t>
            </w:r>
            <w:r w:rsidR="00363D34">
              <w:rPr>
                <w:rFonts w:ascii="Times New Roman" w:hAnsi="Times New Roman" w:cs="Times New Roman"/>
                <w:sz w:val="24"/>
                <w:szCs w:val="24"/>
              </w:rPr>
              <w:t xml:space="preserve"> </w:t>
            </w:r>
            <w:r w:rsidRPr="00E86DF1">
              <w:rPr>
                <w:rFonts w:ascii="Times New Roman" w:hAnsi="Times New Roman" w:cs="Times New Roman"/>
                <w:sz w:val="24"/>
                <w:szCs w:val="24"/>
              </w:rPr>
              <w:t>Практикум «Как управлять расходами?»</w:t>
            </w:r>
          </w:p>
        </w:tc>
        <w:tc>
          <w:tcPr>
            <w:tcW w:w="5068" w:type="dxa"/>
          </w:tcPr>
          <w:p w:rsidR="00083274" w:rsidRPr="00083274" w:rsidRDefault="00083274" w:rsidP="00E86DF1">
            <w:pPr>
              <w:spacing w:line="257" w:lineRule="auto"/>
              <w:jc w:val="both"/>
              <w:rPr>
                <w:rFonts w:ascii="Times New Roman" w:hAnsi="Times New Roman" w:cs="Times New Roman"/>
                <w:sz w:val="24"/>
                <w:szCs w:val="24"/>
              </w:rPr>
            </w:pPr>
            <w:r w:rsidRPr="00083274">
              <w:rPr>
                <w:rFonts w:ascii="Times New Roman" w:hAnsi="Times New Roman" w:cs="Times New Roman"/>
                <w:sz w:val="24"/>
                <w:szCs w:val="24"/>
              </w:rPr>
              <w:t xml:space="preserve">В </w:t>
            </w:r>
            <w:proofErr w:type="gramStart"/>
            <w:r w:rsidRPr="00083274">
              <w:rPr>
                <w:rFonts w:ascii="Times New Roman" w:hAnsi="Times New Roman" w:cs="Times New Roman"/>
                <w:sz w:val="24"/>
                <w:szCs w:val="24"/>
              </w:rPr>
              <w:t>практикуме</w:t>
            </w:r>
            <w:proofErr w:type="gramEnd"/>
            <w:r w:rsidRPr="00083274">
              <w:rPr>
                <w:rFonts w:ascii="Times New Roman" w:hAnsi="Times New Roman" w:cs="Times New Roman"/>
                <w:sz w:val="24"/>
                <w:szCs w:val="24"/>
              </w:rPr>
              <w:t xml:space="preserve"> на примере вымышленных героев разбираются типичные ошибки в управлении расходами, которые совершают люди в реальной жизни.</w:t>
            </w:r>
          </w:p>
        </w:tc>
      </w:tr>
      <w:tr w:rsidR="00083274" w:rsidRPr="00BA4C6F" w:rsidTr="003C6109">
        <w:trPr>
          <w:trHeight w:val="542"/>
        </w:trPr>
        <w:tc>
          <w:tcPr>
            <w:tcW w:w="4503" w:type="dxa"/>
          </w:tcPr>
          <w:p w:rsidR="00083274" w:rsidRPr="00083274" w:rsidRDefault="00083274" w:rsidP="00197213">
            <w:pPr>
              <w:pStyle w:val="a3"/>
              <w:numPr>
                <w:ilvl w:val="0"/>
                <w:numId w:val="25"/>
              </w:numPr>
              <w:ind w:left="284" w:hanging="284"/>
              <w:rPr>
                <w:rFonts w:ascii="Times New Roman" w:hAnsi="Times New Roman" w:cs="Times New Roman"/>
                <w:sz w:val="24"/>
                <w:szCs w:val="24"/>
              </w:rPr>
            </w:pPr>
            <w:r>
              <w:rPr>
                <w:rFonts w:ascii="Times New Roman" w:hAnsi="Times New Roman" w:cs="Times New Roman"/>
                <w:sz w:val="24"/>
                <w:szCs w:val="24"/>
              </w:rPr>
              <w:t xml:space="preserve">Материал прикладной направленности </w:t>
            </w:r>
            <w:r w:rsidRPr="00083274">
              <w:rPr>
                <w:rFonts w:ascii="Times New Roman" w:hAnsi="Times New Roman" w:cs="Times New Roman"/>
                <w:sz w:val="24"/>
                <w:szCs w:val="24"/>
              </w:rPr>
              <w:t xml:space="preserve">Кейс </w:t>
            </w:r>
            <w:r w:rsidR="00363D34">
              <w:rPr>
                <w:rFonts w:ascii="Times New Roman" w:hAnsi="Times New Roman" w:cs="Times New Roman"/>
                <w:sz w:val="24"/>
                <w:szCs w:val="24"/>
              </w:rPr>
              <w:t>«</w:t>
            </w:r>
            <w:r w:rsidRPr="00083274">
              <w:rPr>
                <w:rFonts w:ascii="Times New Roman" w:hAnsi="Times New Roman" w:cs="Times New Roman"/>
                <w:sz w:val="24"/>
                <w:szCs w:val="24"/>
              </w:rPr>
              <w:t>Расходы семьи</w:t>
            </w:r>
            <w:r w:rsidR="00363D34">
              <w:rPr>
                <w:rFonts w:ascii="Times New Roman" w:hAnsi="Times New Roman" w:cs="Times New Roman"/>
                <w:sz w:val="24"/>
                <w:szCs w:val="24"/>
              </w:rPr>
              <w:t>»</w:t>
            </w:r>
          </w:p>
          <w:p w:rsidR="00083274" w:rsidRPr="00083274" w:rsidRDefault="00083274" w:rsidP="003A0CB7">
            <w:pPr>
              <w:pStyle w:val="a3"/>
              <w:ind w:left="284" w:hanging="284"/>
              <w:rPr>
                <w:rFonts w:ascii="Times New Roman" w:hAnsi="Times New Roman" w:cs="Times New Roman"/>
                <w:sz w:val="24"/>
                <w:szCs w:val="24"/>
              </w:rPr>
            </w:pPr>
          </w:p>
        </w:tc>
        <w:tc>
          <w:tcPr>
            <w:tcW w:w="5068" w:type="dxa"/>
          </w:tcPr>
          <w:p w:rsidR="00083274" w:rsidRPr="00083274" w:rsidRDefault="00083274" w:rsidP="00083274">
            <w:pPr>
              <w:pStyle w:val="a3"/>
              <w:ind w:left="0"/>
              <w:jc w:val="both"/>
              <w:rPr>
                <w:rFonts w:ascii="Times New Roman" w:hAnsi="Times New Roman" w:cs="Times New Roman"/>
                <w:sz w:val="24"/>
                <w:szCs w:val="24"/>
              </w:rPr>
            </w:pPr>
            <w:r w:rsidRPr="00161B39">
              <w:rPr>
                <w:rFonts w:ascii="Times New Roman" w:hAnsi="Times New Roman" w:cs="Times New Roman"/>
                <w:sz w:val="24"/>
                <w:szCs w:val="24"/>
              </w:rPr>
              <w:t xml:space="preserve">В рамках решения кейсов участникам предстоит спланировать расходы семьи на двухлетнем временном горизонте, исходя из </w:t>
            </w:r>
            <w:r w:rsidRPr="00161B39">
              <w:rPr>
                <w:rFonts w:ascii="Times New Roman" w:hAnsi="Times New Roman" w:cs="Times New Roman"/>
                <w:sz w:val="24"/>
                <w:szCs w:val="24"/>
              </w:rPr>
              <w:lastRenderedPageBreak/>
              <w:t>заданной легенды домохозяйства, а затем презентовать свое решение устно, художественно проиллюстрировав его на листе ватмана.</w:t>
            </w:r>
          </w:p>
        </w:tc>
      </w:tr>
      <w:tr w:rsidR="00083274" w:rsidRPr="00BA4C6F" w:rsidTr="003C6109">
        <w:trPr>
          <w:trHeight w:val="542"/>
        </w:trPr>
        <w:tc>
          <w:tcPr>
            <w:tcW w:w="4503" w:type="dxa"/>
          </w:tcPr>
          <w:p w:rsidR="00083274" w:rsidRPr="00E86DF1" w:rsidRDefault="00083274" w:rsidP="00E86DF1">
            <w:pPr>
              <w:pStyle w:val="a3"/>
              <w:numPr>
                <w:ilvl w:val="0"/>
                <w:numId w:val="25"/>
              </w:numPr>
              <w:ind w:left="284" w:hanging="284"/>
              <w:rPr>
                <w:rFonts w:ascii="Times New Roman" w:hAnsi="Times New Roman" w:cs="Times New Roman"/>
                <w:b/>
                <w:sz w:val="24"/>
                <w:szCs w:val="24"/>
              </w:rPr>
            </w:pPr>
            <w:r>
              <w:rPr>
                <w:rFonts w:ascii="Times New Roman" w:hAnsi="Times New Roman" w:cs="Times New Roman"/>
                <w:sz w:val="24"/>
                <w:szCs w:val="24"/>
              </w:rPr>
              <w:lastRenderedPageBreak/>
              <w:t>Материал прикладной направленности</w:t>
            </w:r>
            <w:r w:rsidR="00363D34">
              <w:rPr>
                <w:rFonts w:ascii="Times New Roman" w:hAnsi="Times New Roman" w:cs="Times New Roman"/>
                <w:sz w:val="24"/>
                <w:szCs w:val="24"/>
              </w:rPr>
              <w:t xml:space="preserve"> М</w:t>
            </w:r>
            <w:r w:rsidRPr="00E86DF1">
              <w:rPr>
                <w:rFonts w:ascii="Times New Roman" w:hAnsi="Times New Roman" w:cs="Times New Roman"/>
                <w:sz w:val="24"/>
                <w:szCs w:val="24"/>
              </w:rPr>
              <w:t>астер-класс</w:t>
            </w:r>
            <w:r w:rsidR="00363D34">
              <w:rPr>
                <w:rFonts w:ascii="Times New Roman" w:hAnsi="Times New Roman" w:cs="Times New Roman"/>
                <w:sz w:val="24"/>
                <w:szCs w:val="24"/>
              </w:rPr>
              <w:t xml:space="preserve"> </w:t>
            </w:r>
            <w:r w:rsidR="00363D34" w:rsidRPr="00E86DF1">
              <w:rPr>
                <w:rFonts w:ascii="Times New Roman" w:hAnsi="Times New Roman" w:cs="Times New Roman"/>
                <w:sz w:val="24"/>
                <w:szCs w:val="24"/>
              </w:rPr>
              <w:t>«</w:t>
            </w:r>
            <w:r w:rsidRPr="00E86DF1">
              <w:rPr>
                <w:rFonts w:ascii="Times New Roman" w:hAnsi="Times New Roman" w:cs="Times New Roman"/>
                <w:sz w:val="24"/>
                <w:szCs w:val="24"/>
              </w:rPr>
              <w:t>Потребности и расходы</w:t>
            </w:r>
            <w:r w:rsidR="00363D34" w:rsidRPr="00E86DF1">
              <w:rPr>
                <w:rFonts w:ascii="Times New Roman" w:hAnsi="Times New Roman" w:cs="Times New Roman"/>
                <w:sz w:val="24"/>
                <w:szCs w:val="24"/>
              </w:rPr>
              <w:t>»</w:t>
            </w:r>
          </w:p>
          <w:p w:rsidR="00083274" w:rsidRPr="00083274" w:rsidRDefault="00083274" w:rsidP="003A0CB7">
            <w:pPr>
              <w:ind w:left="284" w:hanging="284"/>
              <w:rPr>
                <w:rFonts w:ascii="Times New Roman" w:hAnsi="Times New Roman" w:cs="Times New Roman"/>
                <w:sz w:val="24"/>
                <w:szCs w:val="24"/>
              </w:rPr>
            </w:pPr>
          </w:p>
        </w:tc>
        <w:tc>
          <w:tcPr>
            <w:tcW w:w="5068" w:type="dxa"/>
          </w:tcPr>
          <w:p w:rsidR="00083274" w:rsidRPr="00161B39" w:rsidRDefault="00083274" w:rsidP="00083274">
            <w:pPr>
              <w:pStyle w:val="a3"/>
              <w:ind w:left="0"/>
              <w:jc w:val="both"/>
              <w:rPr>
                <w:rFonts w:ascii="Times New Roman" w:hAnsi="Times New Roman" w:cs="Times New Roman"/>
                <w:sz w:val="24"/>
                <w:szCs w:val="24"/>
              </w:rPr>
            </w:pPr>
            <w:r w:rsidRPr="00161B39">
              <w:rPr>
                <w:rFonts w:ascii="Times New Roman" w:hAnsi="Times New Roman" w:cs="Times New Roman"/>
                <w:sz w:val="24"/>
                <w:szCs w:val="24"/>
              </w:rPr>
              <w:t>Мастер-класс состоит из двух частей. Первая часть является вводной и рассказывает об экономическом и финансовом устройстве общества. Во второй части отрабатываются конкретные умения и установки по отношению к разным типам потребностей и расходов.</w:t>
            </w:r>
          </w:p>
          <w:p w:rsidR="00083274" w:rsidRPr="00083274" w:rsidRDefault="00083274" w:rsidP="00083274">
            <w:pPr>
              <w:pStyle w:val="a3"/>
              <w:ind w:left="0"/>
              <w:jc w:val="both"/>
              <w:rPr>
                <w:rFonts w:ascii="Times New Roman" w:hAnsi="Times New Roman" w:cs="Times New Roman"/>
                <w:sz w:val="24"/>
                <w:szCs w:val="24"/>
              </w:rPr>
            </w:pPr>
            <w:r w:rsidRPr="00161B39">
              <w:rPr>
                <w:rFonts w:ascii="Times New Roman" w:hAnsi="Times New Roman" w:cs="Times New Roman"/>
                <w:sz w:val="24"/>
                <w:szCs w:val="24"/>
              </w:rPr>
              <w:t>Учащиеся активно вовлекаются в мероприятие с помощью дискуссий,  мини-игры "Поход" и несложных счетных задач.</w:t>
            </w:r>
          </w:p>
        </w:tc>
      </w:tr>
      <w:tr w:rsidR="00083274" w:rsidRPr="00BA4C6F" w:rsidTr="003C6109">
        <w:trPr>
          <w:trHeight w:val="346"/>
        </w:trPr>
        <w:tc>
          <w:tcPr>
            <w:tcW w:w="9571" w:type="dxa"/>
            <w:gridSpan w:val="2"/>
          </w:tcPr>
          <w:p w:rsidR="00083274" w:rsidRPr="007E78CB" w:rsidRDefault="00083274" w:rsidP="003A0CB7">
            <w:pPr>
              <w:ind w:left="284" w:hanging="284"/>
              <w:jc w:val="center"/>
              <w:rPr>
                <w:rFonts w:ascii="Times New Roman" w:hAnsi="Times New Roman" w:cs="Times New Roman"/>
                <w:b/>
                <w:sz w:val="24"/>
                <w:szCs w:val="24"/>
              </w:rPr>
            </w:pPr>
            <w:r w:rsidRPr="007E78CB">
              <w:rPr>
                <w:rFonts w:ascii="Times New Roman" w:hAnsi="Times New Roman" w:cs="Times New Roman"/>
                <w:b/>
                <w:sz w:val="24"/>
                <w:szCs w:val="24"/>
              </w:rPr>
              <w:t>2. Доходы</w:t>
            </w:r>
          </w:p>
        </w:tc>
      </w:tr>
      <w:tr w:rsidR="00083274" w:rsidRPr="00BA4C6F" w:rsidTr="00E86DF1">
        <w:trPr>
          <w:trHeight w:val="564"/>
        </w:trPr>
        <w:tc>
          <w:tcPr>
            <w:tcW w:w="4503" w:type="dxa"/>
          </w:tcPr>
          <w:p w:rsidR="00083274" w:rsidRPr="00E86DF1" w:rsidRDefault="00083274" w:rsidP="00E86DF1">
            <w:pPr>
              <w:pStyle w:val="a3"/>
              <w:numPr>
                <w:ilvl w:val="0"/>
                <w:numId w:val="17"/>
              </w:numPr>
              <w:ind w:left="284" w:hanging="284"/>
              <w:rPr>
                <w:rFonts w:ascii="Times New Roman" w:hAnsi="Times New Roman" w:cs="Times New Roman"/>
                <w:sz w:val="24"/>
                <w:szCs w:val="24"/>
              </w:rPr>
            </w:pPr>
            <w:r>
              <w:rPr>
                <w:rFonts w:ascii="Times New Roman" w:hAnsi="Times New Roman" w:cs="Times New Roman"/>
                <w:sz w:val="24"/>
                <w:szCs w:val="24"/>
              </w:rPr>
              <w:t>Материал теоретической направленности</w:t>
            </w:r>
            <w:r w:rsidR="00363D34">
              <w:rPr>
                <w:rFonts w:ascii="Times New Roman" w:hAnsi="Times New Roman" w:cs="Times New Roman"/>
                <w:sz w:val="24"/>
                <w:szCs w:val="24"/>
              </w:rPr>
              <w:t xml:space="preserve"> </w:t>
            </w:r>
            <w:proofErr w:type="gramStart"/>
            <w:r w:rsidRPr="00E86DF1">
              <w:rPr>
                <w:rFonts w:ascii="Times New Roman" w:hAnsi="Times New Roman" w:cs="Times New Roman"/>
                <w:sz w:val="24"/>
                <w:szCs w:val="24"/>
              </w:rPr>
              <w:t>Презентация</w:t>
            </w:r>
            <w:proofErr w:type="gramEnd"/>
            <w:r w:rsidRPr="00E86DF1">
              <w:rPr>
                <w:rFonts w:ascii="Times New Roman" w:hAnsi="Times New Roman" w:cs="Times New Roman"/>
                <w:sz w:val="24"/>
                <w:szCs w:val="24"/>
              </w:rPr>
              <w:t xml:space="preserve"> «Какой доход нам нужен?»</w:t>
            </w:r>
          </w:p>
          <w:p w:rsidR="00083274" w:rsidRPr="00083274" w:rsidRDefault="00083274" w:rsidP="003A0CB7">
            <w:pPr>
              <w:ind w:left="284" w:hanging="284"/>
              <w:rPr>
                <w:rFonts w:ascii="Times New Roman" w:hAnsi="Times New Roman" w:cs="Times New Roman"/>
                <w:sz w:val="24"/>
                <w:szCs w:val="24"/>
              </w:rPr>
            </w:pPr>
          </w:p>
        </w:tc>
        <w:tc>
          <w:tcPr>
            <w:tcW w:w="5068" w:type="dxa"/>
          </w:tcPr>
          <w:p w:rsidR="00083274" w:rsidRPr="00083274" w:rsidRDefault="00083274" w:rsidP="00E86DF1">
            <w:pPr>
              <w:rPr>
                <w:rFonts w:ascii="Times New Roman" w:hAnsi="Times New Roman" w:cs="Times New Roman"/>
                <w:sz w:val="24"/>
                <w:szCs w:val="24"/>
              </w:rPr>
            </w:pPr>
            <w:r w:rsidRPr="00083274">
              <w:rPr>
                <w:rFonts w:ascii="Times New Roman" w:hAnsi="Times New Roman" w:cs="Times New Roman"/>
                <w:sz w:val="24"/>
                <w:szCs w:val="24"/>
              </w:rPr>
              <w:t xml:space="preserve">Как определить необходимый размер возможного </w:t>
            </w:r>
            <w:proofErr w:type="gramStart"/>
            <w:r w:rsidRPr="00083274">
              <w:rPr>
                <w:rFonts w:ascii="Times New Roman" w:hAnsi="Times New Roman" w:cs="Times New Roman"/>
                <w:sz w:val="24"/>
                <w:szCs w:val="24"/>
              </w:rPr>
              <w:t>дохода</w:t>
            </w:r>
            <w:proofErr w:type="gramEnd"/>
            <w:r w:rsidRPr="00083274">
              <w:rPr>
                <w:rFonts w:ascii="Times New Roman" w:hAnsi="Times New Roman" w:cs="Times New Roman"/>
                <w:sz w:val="24"/>
                <w:szCs w:val="24"/>
              </w:rPr>
              <w:t>;  какие ошибки совершают люди при планировании свои доходов.</w:t>
            </w:r>
          </w:p>
        </w:tc>
      </w:tr>
      <w:tr w:rsidR="00083274" w:rsidRPr="00BA4C6F" w:rsidTr="00E86DF1">
        <w:trPr>
          <w:trHeight w:val="563"/>
        </w:trPr>
        <w:tc>
          <w:tcPr>
            <w:tcW w:w="4503" w:type="dxa"/>
          </w:tcPr>
          <w:p w:rsidR="00083274" w:rsidRPr="00E86DF1" w:rsidRDefault="00083274" w:rsidP="00E86DF1">
            <w:pPr>
              <w:pStyle w:val="a3"/>
              <w:numPr>
                <w:ilvl w:val="0"/>
                <w:numId w:val="17"/>
              </w:numPr>
              <w:ind w:left="284" w:hanging="284"/>
              <w:rPr>
                <w:rFonts w:ascii="Times New Roman" w:hAnsi="Times New Roman" w:cs="Times New Roman"/>
                <w:sz w:val="24"/>
                <w:szCs w:val="24"/>
              </w:rPr>
            </w:pPr>
            <w:r>
              <w:rPr>
                <w:rFonts w:ascii="Times New Roman" w:hAnsi="Times New Roman" w:cs="Times New Roman"/>
                <w:sz w:val="24"/>
                <w:szCs w:val="24"/>
              </w:rPr>
              <w:t>Материал теоретической направленности</w:t>
            </w:r>
            <w:r w:rsidR="00363D34">
              <w:rPr>
                <w:rFonts w:ascii="Times New Roman" w:hAnsi="Times New Roman" w:cs="Times New Roman"/>
                <w:sz w:val="24"/>
                <w:szCs w:val="24"/>
              </w:rPr>
              <w:t xml:space="preserve"> </w:t>
            </w:r>
            <w:proofErr w:type="gramStart"/>
            <w:r w:rsidRPr="00E86DF1">
              <w:rPr>
                <w:rFonts w:ascii="Times New Roman" w:hAnsi="Times New Roman" w:cs="Times New Roman"/>
                <w:sz w:val="24"/>
                <w:szCs w:val="24"/>
              </w:rPr>
              <w:t>Презентация</w:t>
            </w:r>
            <w:proofErr w:type="gramEnd"/>
            <w:r w:rsidRPr="00E86DF1">
              <w:rPr>
                <w:rFonts w:ascii="Times New Roman" w:hAnsi="Times New Roman" w:cs="Times New Roman"/>
                <w:sz w:val="24"/>
                <w:szCs w:val="24"/>
              </w:rPr>
              <w:t xml:space="preserve"> «Из каких источников можно получать доход?»</w:t>
            </w:r>
          </w:p>
          <w:p w:rsidR="00083274" w:rsidRPr="00083274" w:rsidRDefault="00083274" w:rsidP="003A0CB7">
            <w:pPr>
              <w:ind w:left="284" w:hanging="284"/>
              <w:rPr>
                <w:rFonts w:ascii="Times New Roman" w:hAnsi="Times New Roman" w:cs="Times New Roman"/>
                <w:sz w:val="24"/>
                <w:szCs w:val="24"/>
              </w:rPr>
            </w:pPr>
          </w:p>
        </w:tc>
        <w:tc>
          <w:tcPr>
            <w:tcW w:w="5068" w:type="dxa"/>
          </w:tcPr>
          <w:p w:rsidR="00083274" w:rsidRPr="00BA4C6F" w:rsidRDefault="00083274" w:rsidP="003C6109">
            <w:pPr>
              <w:spacing w:after="160" w:line="256" w:lineRule="auto"/>
              <w:jc w:val="both"/>
              <w:rPr>
                <w:rFonts w:ascii="Times New Roman" w:hAnsi="Times New Roman" w:cs="Times New Roman"/>
                <w:sz w:val="24"/>
                <w:szCs w:val="24"/>
              </w:rPr>
            </w:pPr>
            <w:r w:rsidRPr="00BA4C6F">
              <w:rPr>
                <w:rFonts w:ascii="Times New Roman" w:hAnsi="Times New Roman" w:cs="Times New Roman"/>
                <w:sz w:val="24"/>
                <w:szCs w:val="24"/>
              </w:rPr>
              <w:t xml:space="preserve">Виды источников доходов и их основные характеристики: заработная плата, предпринимательство, пособия, стипендии, доходы от собственности и </w:t>
            </w:r>
            <w:proofErr w:type="gramStart"/>
            <w:r w:rsidRPr="00BA4C6F">
              <w:rPr>
                <w:rFonts w:ascii="Times New Roman" w:hAnsi="Times New Roman" w:cs="Times New Roman"/>
                <w:sz w:val="24"/>
                <w:szCs w:val="24"/>
              </w:rPr>
              <w:t>подарки</w:t>
            </w:r>
            <w:proofErr w:type="gramEnd"/>
            <w:r w:rsidRPr="00BA4C6F">
              <w:rPr>
                <w:rFonts w:ascii="Times New Roman" w:hAnsi="Times New Roman" w:cs="Times New Roman"/>
                <w:sz w:val="24"/>
                <w:szCs w:val="24"/>
              </w:rPr>
              <w:t xml:space="preserve"> и выигрыши; расходы, связанные с доходами; роль источников доходов в структуре доходов.</w:t>
            </w:r>
          </w:p>
        </w:tc>
      </w:tr>
      <w:tr w:rsidR="00083274" w:rsidRPr="00BA4C6F" w:rsidTr="00E86DF1">
        <w:trPr>
          <w:trHeight w:val="563"/>
        </w:trPr>
        <w:tc>
          <w:tcPr>
            <w:tcW w:w="4503" w:type="dxa"/>
          </w:tcPr>
          <w:p w:rsidR="00083274" w:rsidRPr="00E86DF1" w:rsidRDefault="00083274" w:rsidP="00E86DF1">
            <w:pPr>
              <w:pStyle w:val="a3"/>
              <w:numPr>
                <w:ilvl w:val="0"/>
                <w:numId w:val="17"/>
              </w:numPr>
              <w:ind w:left="284" w:hanging="284"/>
              <w:rPr>
                <w:rFonts w:ascii="Times New Roman" w:hAnsi="Times New Roman" w:cs="Times New Roman"/>
                <w:sz w:val="24"/>
                <w:szCs w:val="24"/>
              </w:rPr>
            </w:pPr>
            <w:r>
              <w:rPr>
                <w:rFonts w:ascii="Times New Roman" w:hAnsi="Times New Roman" w:cs="Times New Roman"/>
                <w:sz w:val="24"/>
                <w:szCs w:val="24"/>
              </w:rPr>
              <w:t>Материал практической направленности</w:t>
            </w:r>
            <w:r w:rsidR="00363D34">
              <w:rPr>
                <w:rFonts w:ascii="Times New Roman" w:hAnsi="Times New Roman" w:cs="Times New Roman"/>
                <w:sz w:val="24"/>
                <w:szCs w:val="24"/>
              </w:rPr>
              <w:t xml:space="preserve"> </w:t>
            </w:r>
            <w:r w:rsidRPr="00E86DF1">
              <w:rPr>
                <w:rFonts w:ascii="Times New Roman" w:hAnsi="Times New Roman" w:cs="Times New Roman"/>
                <w:sz w:val="24"/>
                <w:szCs w:val="24"/>
              </w:rPr>
              <w:t>Интерактивная инструкция «Трудоустройство»</w:t>
            </w:r>
          </w:p>
          <w:p w:rsidR="00083274" w:rsidRPr="00083274" w:rsidRDefault="00083274" w:rsidP="003A0CB7">
            <w:pPr>
              <w:pStyle w:val="a3"/>
              <w:ind w:left="284" w:hanging="284"/>
              <w:rPr>
                <w:rFonts w:ascii="Times New Roman" w:hAnsi="Times New Roman" w:cs="Times New Roman"/>
                <w:sz w:val="24"/>
                <w:szCs w:val="24"/>
              </w:rPr>
            </w:pPr>
          </w:p>
        </w:tc>
        <w:tc>
          <w:tcPr>
            <w:tcW w:w="5068" w:type="dxa"/>
          </w:tcPr>
          <w:p w:rsidR="00083274" w:rsidRPr="00083274" w:rsidRDefault="00083274" w:rsidP="003C6109">
            <w:pPr>
              <w:spacing w:after="160" w:line="256" w:lineRule="auto"/>
              <w:jc w:val="both"/>
              <w:rPr>
                <w:rFonts w:ascii="Times New Roman" w:hAnsi="Times New Roman" w:cs="Times New Roman"/>
                <w:sz w:val="24"/>
                <w:szCs w:val="24"/>
              </w:rPr>
            </w:pPr>
            <w:r w:rsidRPr="00083274">
              <w:rPr>
                <w:rFonts w:ascii="Times New Roman" w:hAnsi="Times New Roman" w:cs="Times New Roman"/>
                <w:sz w:val="24"/>
                <w:szCs w:val="24"/>
              </w:rPr>
              <w:t>В роли вымышленного героя, который устраивается на работу, необходимо заполнить резюме и пройти собеседование в нескольких компаниях.</w:t>
            </w:r>
          </w:p>
        </w:tc>
      </w:tr>
      <w:tr w:rsidR="00083274" w:rsidRPr="00BA4C6F" w:rsidTr="00E86DF1">
        <w:trPr>
          <w:trHeight w:val="563"/>
        </w:trPr>
        <w:tc>
          <w:tcPr>
            <w:tcW w:w="4503" w:type="dxa"/>
          </w:tcPr>
          <w:p w:rsidR="00083274" w:rsidRPr="00E86DF1" w:rsidRDefault="00083274" w:rsidP="00E86DF1">
            <w:pPr>
              <w:pStyle w:val="a3"/>
              <w:numPr>
                <w:ilvl w:val="0"/>
                <w:numId w:val="17"/>
              </w:numPr>
              <w:ind w:left="284" w:hanging="284"/>
              <w:rPr>
                <w:rFonts w:ascii="Times New Roman" w:hAnsi="Times New Roman" w:cs="Times New Roman"/>
                <w:sz w:val="24"/>
                <w:szCs w:val="24"/>
              </w:rPr>
            </w:pPr>
            <w:r>
              <w:rPr>
                <w:rFonts w:ascii="Times New Roman" w:hAnsi="Times New Roman" w:cs="Times New Roman"/>
                <w:sz w:val="24"/>
                <w:szCs w:val="24"/>
              </w:rPr>
              <w:t>Материал практической направленности</w:t>
            </w:r>
            <w:r w:rsidR="00363D34">
              <w:rPr>
                <w:rFonts w:ascii="Times New Roman" w:hAnsi="Times New Roman" w:cs="Times New Roman"/>
                <w:sz w:val="24"/>
                <w:szCs w:val="24"/>
              </w:rPr>
              <w:t xml:space="preserve"> </w:t>
            </w:r>
            <w:r w:rsidRPr="00E86DF1">
              <w:rPr>
                <w:rFonts w:ascii="Times New Roman" w:hAnsi="Times New Roman" w:cs="Times New Roman"/>
                <w:sz w:val="24"/>
                <w:szCs w:val="24"/>
              </w:rPr>
              <w:t>Практикум «Как стать предпринимателем?»</w:t>
            </w:r>
          </w:p>
          <w:p w:rsidR="00083274" w:rsidRPr="00083274" w:rsidRDefault="00083274" w:rsidP="003A0CB7">
            <w:pPr>
              <w:pStyle w:val="a3"/>
              <w:ind w:left="284" w:hanging="284"/>
              <w:rPr>
                <w:rFonts w:ascii="Times New Roman" w:hAnsi="Times New Roman" w:cs="Times New Roman"/>
                <w:sz w:val="24"/>
                <w:szCs w:val="24"/>
              </w:rPr>
            </w:pPr>
          </w:p>
        </w:tc>
        <w:tc>
          <w:tcPr>
            <w:tcW w:w="5068" w:type="dxa"/>
          </w:tcPr>
          <w:p w:rsidR="00083274" w:rsidRPr="00BA4C6F" w:rsidRDefault="00083274" w:rsidP="003C6109">
            <w:pPr>
              <w:spacing w:after="160" w:line="256" w:lineRule="auto"/>
              <w:jc w:val="both"/>
              <w:rPr>
                <w:rFonts w:ascii="Times New Roman" w:hAnsi="Times New Roman" w:cs="Times New Roman"/>
                <w:sz w:val="24"/>
                <w:szCs w:val="24"/>
              </w:rPr>
            </w:pPr>
            <w:r w:rsidRPr="00083274">
              <w:rPr>
                <w:rFonts w:ascii="Times New Roman" w:hAnsi="Times New Roman" w:cs="Times New Roman"/>
                <w:sz w:val="24"/>
                <w:szCs w:val="24"/>
              </w:rPr>
              <w:t xml:space="preserve">На примере вымышленного героя, который планирует открыть свой бизнес, необходимо </w:t>
            </w:r>
            <w:r w:rsidRPr="00BA4C6F">
              <w:rPr>
                <w:rFonts w:ascii="Times New Roman" w:hAnsi="Times New Roman" w:cs="Times New Roman"/>
                <w:sz w:val="24"/>
                <w:szCs w:val="24"/>
              </w:rPr>
              <w:t>оценить идею для бизнеса исходя из возможностей и необходимости для клиентов/спроса на рынке, написать бизнес-план и оценить бизнес модель/примерный доход.</w:t>
            </w:r>
          </w:p>
        </w:tc>
      </w:tr>
      <w:tr w:rsidR="00083274" w:rsidRPr="00BA4C6F" w:rsidTr="00E86DF1">
        <w:trPr>
          <w:trHeight w:val="563"/>
        </w:trPr>
        <w:tc>
          <w:tcPr>
            <w:tcW w:w="4503" w:type="dxa"/>
          </w:tcPr>
          <w:p w:rsidR="00363D34" w:rsidRDefault="00083274" w:rsidP="00E86DF1">
            <w:pPr>
              <w:pStyle w:val="a3"/>
              <w:numPr>
                <w:ilvl w:val="0"/>
                <w:numId w:val="17"/>
              </w:numPr>
              <w:ind w:left="284" w:hanging="284"/>
              <w:rPr>
                <w:rFonts w:ascii="Times New Roman" w:hAnsi="Times New Roman" w:cs="Times New Roman"/>
                <w:sz w:val="24"/>
                <w:szCs w:val="24"/>
              </w:rPr>
            </w:pPr>
            <w:r w:rsidRPr="00E86DF1">
              <w:rPr>
                <w:rFonts w:ascii="Times New Roman" w:hAnsi="Times New Roman" w:cs="Times New Roman"/>
                <w:sz w:val="24"/>
                <w:szCs w:val="24"/>
              </w:rPr>
              <w:t>Материал прикладной направленност</w:t>
            </w:r>
            <w:r w:rsidR="00363D34">
              <w:rPr>
                <w:rFonts w:ascii="Times New Roman" w:hAnsi="Times New Roman" w:cs="Times New Roman"/>
                <w:sz w:val="24"/>
                <w:szCs w:val="24"/>
              </w:rPr>
              <w:t>и</w:t>
            </w:r>
            <w:r w:rsidR="00363D34" w:rsidRPr="00E86DF1">
              <w:rPr>
                <w:rFonts w:ascii="Times New Roman" w:hAnsi="Times New Roman" w:cs="Times New Roman"/>
                <w:sz w:val="24"/>
                <w:szCs w:val="24"/>
              </w:rPr>
              <w:t xml:space="preserve"> </w:t>
            </w:r>
            <w:r w:rsidR="00363D34" w:rsidRPr="00363D34">
              <w:rPr>
                <w:rFonts w:ascii="Times New Roman" w:hAnsi="Times New Roman" w:cs="Times New Roman"/>
                <w:sz w:val="24"/>
                <w:szCs w:val="24"/>
              </w:rPr>
              <w:t>Практикум «Трудовой договор»</w:t>
            </w:r>
            <w:r w:rsidR="00363D34">
              <w:rPr>
                <w:rFonts w:ascii="Times New Roman" w:hAnsi="Times New Roman" w:cs="Times New Roman"/>
                <w:sz w:val="24"/>
                <w:szCs w:val="24"/>
              </w:rPr>
              <w:t xml:space="preserve"> </w:t>
            </w:r>
          </w:p>
          <w:p w:rsidR="00363D34" w:rsidRDefault="00363D34" w:rsidP="00E86DF1">
            <w:pPr>
              <w:rPr>
                <w:rFonts w:ascii="Times New Roman" w:hAnsi="Times New Roman" w:cs="Times New Roman"/>
                <w:sz w:val="24"/>
                <w:szCs w:val="24"/>
              </w:rPr>
            </w:pPr>
          </w:p>
          <w:p w:rsidR="00363D34" w:rsidRDefault="00363D34" w:rsidP="00E86DF1">
            <w:pPr>
              <w:rPr>
                <w:rFonts w:ascii="Times New Roman" w:hAnsi="Times New Roman" w:cs="Times New Roman"/>
                <w:sz w:val="24"/>
                <w:szCs w:val="24"/>
              </w:rPr>
            </w:pPr>
          </w:p>
          <w:p w:rsidR="00363D34" w:rsidRDefault="00363D34" w:rsidP="00E86DF1">
            <w:pPr>
              <w:rPr>
                <w:rFonts w:ascii="Times New Roman" w:hAnsi="Times New Roman" w:cs="Times New Roman"/>
                <w:sz w:val="24"/>
                <w:szCs w:val="24"/>
              </w:rPr>
            </w:pPr>
          </w:p>
          <w:p w:rsidR="00363D34" w:rsidRDefault="00363D34" w:rsidP="00E86DF1">
            <w:pPr>
              <w:tabs>
                <w:tab w:val="left" w:pos="0"/>
              </w:tabs>
              <w:rPr>
                <w:rFonts w:ascii="Times New Roman" w:hAnsi="Times New Roman" w:cs="Times New Roman"/>
                <w:sz w:val="24"/>
                <w:szCs w:val="24"/>
              </w:rPr>
            </w:pPr>
          </w:p>
          <w:p w:rsidR="00083274" w:rsidRPr="00083274" w:rsidRDefault="00083274" w:rsidP="00E86DF1">
            <w:pPr>
              <w:rPr>
                <w:rFonts w:ascii="Times New Roman" w:hAnsi="Times New Roman" w:cs="Times New Roman"/>
                <w:sz w:val="24"/>
                <w:szCs w:val="24"/>
              </w:rPr>
            </w:pPr>
          </w:p>
        </w:tc>
        <w:tc>
          <w:tcPr>
            <w:tcW w:w="5068" w:type="dxa"/>
          </w:tcPr>
          <w:p w:rsidR="003C6109" w:rsidRPr="00DD4A4D" w:rsidRDefault="003C6109" w:rsidP="003C6109">
            <w:pPr>
              <w:pStyle w:val="a3"/>
              <w:ind w:left="0"/>
              <w:jc w:val="both"/>
              <w:rPr>
                <w:rFonts w:ascii="Times New Roman" w:hAnsi="Times New Roman"/>
                <w:sz w:val="24"/>
                <w:szCs w:val="24"/>
              </w:rPr>
            </w:pPr>
            <w:r w:rsidRPr="00DD4A4D">
              <w:rPr>
                <w:rFonts w:ascii="Times New Roman" w:hAnsi="Times New Roman"/>
                <w:sz w:val="24"/>
                <w:szCs w:val="24"/>
              </w:rPr>
              <w:t xml:space="preserve">Игроки делятся на 2 команды, одна из которых выступает в роли работодателя, вторая - соискателя на вакансию. Команде работодателя необходимо разработать легенду своей организации и описание вакансии, подготовить условия трудового договора. Команде соискателя необходимо разработать легенду соискателя: ключевые факты биографии, образование, опыт и т.д., подготовить вопросы работодателю. В </w:t>
            </w:r>
            <w:r w:rsidRPr="00DD4A4D">
              <w:rPr>
                <w:rFonts w:ascii="Times New Roman" w:hAnsi="Times New Roman"/>
                <w:sz w:val="24"/>
                <w:szCs w:val="24"/>
              </w:rPr>
              <w:lastRenderedPageBreak/>
              <w:t>переговорах командам предстоит согласовать условия трудового договора.</w:t>
            </w:r>
          </w:p>
          <w:p w:rsidR="00083274" w:rsidRPr="00083274" w:rsidRDefault="00083274" w:rsidP="003C6109">
            <w:pPr>
              <w:spacing w:line="256" w:lineRule="auto"/>
              <w:jc w:val="both"/>
              <w:rPr>
                <w:rFonts w:ascii="Times New Roman" w:hAnsi="Times New Roman" w:cs="Times New Roman"/>
                <w:sz w:val="24"/>
                <w:szCs w:val="24"/>
              </w:rPr>
            </w:pPr>
          </w:p>
        </w:tc>
      </w:tr>
      <w:tr w:rsidR="00083274" w:rsidRPr="00BA4C6F" w:rsidTr="00E86DF1">
        <w:trPr>
          <w:trHeight w:val="563"/>
        </w:trPr>
        <w:tc>
          <w:tcPr>
            <w:tcW w:w="4503" w:type="dxa"/>
          </w:tcPr>
          <w:p w:rsidR="00083274" w:rsidRPr="00083274" w:rsidRDefault="00083274" w:rsidP="00197213">
            <w:pPr>
              <w:pStyle w:val="a3"/>
              <w:numPr>
                <w:ilvl w:val="0"/>
                <w:numId w:val="17"/>
              </w:numPr>
              <w:ind w:left="284" w:hanging="284"/>
              <w:rPr>
                <w:rFonts w:ascii="Times New Roman" w:hAnsi="Times New Roman" w:cs="Times New Roman"/>
                <w:sz w:val="24"/>
                <w:szCs w:val="24"/>
              </w:rPr>
            </w:pPr>
            <w:r>
              <w:rPr>
                <w:rFonts w:ascii="Times New Roman" w:hAnsi="Times New Roman" w:cs="Times New Roman"/>
                <w:sz w:val="24"/>
                <w:szCs w:val="24"/>
              </w:rPr>
              <w:lastRenderedPageBreak/>
              <w:t xml:space="preserve">Материал прикладной направленности </w:t>
            </w:r>
          </w:p>
          <w:p w:rsidR="003C6109" w:rsidRPr="00E86DF1" w:rsidRDefault="003C6109" w:rsidP="00E86DF1">
            <w:pPr>
              <w:spacing w:after="200" w:line="276" w:lineRule="auto"/>
              <w:jc w:val="both"/>
              <w:rPr>
                <w:rFonts w:ascii="Times New Roman" w:hAnsi="Times New Roman"/>
                <w:sz w:val="24"/>
                <w:szCs w:val="24"/>
              </w:rPr>
            </w:pPr>
            <w:r w:rsidRPr="00E86DF1">
              <w:rPr>
                <w:rFonts w:ascii="Times New Roman" w:hAnsi="Times New Roman"/>
                <w:sz w:val="24"/>
                <w:szCs w:val="24"/>
              </w:rPr>
              <w:t xml:space="preserve">Практикум </w:t>
            </w:r>
            <w:r w:rsidR="00363D34" w:rsidRPr="00E86DF1">
              <w:rPr>
                <w:rFonts w:ascii="Times New Roman" w:hAnsi="Times New Roman"/>
                <w:sz w:val="24"/>
                <w:szCs w:val="24"/>
              </w:rPr>
              <w:t>«Трудоустройство»</w:t>
            </w:r>
          </w:p>
          <w:p w:rsidR="00083274" w:rsidRPr="00083274" w:rsidRDefault="00083274" w:rsidP="003A0CB7">
            <w:pPr>
              <w:pStyle w:val="a3"/>
              <w:ind w:left="284" w:hanging="284"/>
              <w:rPr>
                <w:rFonts w:ascii="Times New Roman" w:hAnsi="Times New Roman" w:cs="Times New Roman"/>
                <w:sz w:val="24"/>
                <w:szCs w:val="24"/>
              </w:rPr>
            </w:pPr>
          </w:p>
        </w:tc>
        <w:tc>
          <w:tcPr>
            <w:tcW w:w="5068" w:type="dxa"/>
          </w:tcPr>
          <w:p w:rsidR="00083274" w:rsidRPr="003C6109" w:rsidRDefault="003C6109" w:rsidP="003C6109">
            <w:pPr>
              <w:pStyle w:val="a3"/>
              <w:ind w:left="0"/>
              <w:jc w:val="both"/>
              <w:rPr>
                <w:rFonts w:ascii="Times New Roman" w:hAnsi="Times New Roman"/>
                <w:sz w:val="24"/>
                <w:szCs w:val="24"/>
              </w:rPr>
            </w:pPr>
            <w:r w:rsidRPr="00DD4A4D">
              <w:rPr>
                <w:rFonts w:ascii="Times New Roman" w:hAnsi="Times New Roman"/>
                <w:sz w:val="24"/>
                <w:szCs w:val="24"/>
              </w:rPr>
              <w:t xml:space="preserve">Участники практикума тренируются отвечать на стандартные вопросы при приеме на работу. Для тренировки участникам предлагаются два уровня сложности трудоустройства: для тех, кто имеет опыт работы (вакансия «Ассистент руководителя»), и для тех, кто устраивается на работу впервые (вакансия «Помощник менеджера»). </w:t>
            </w:r>
          </w:p>
        </w:tc>
      </w:tr>
      <w:tr w:rsidR="00083274" w:rsidRPr="00BA4C6F" w:rsidTr="003C6109">
        <w:trPr>
          <w:trHeight w:val="261"/>
        </w:trPr>
        <w:tc>
          <w:tcPr>
            <w:tcW w:w="9571" w:type="dxa"/>
            <w:gridSpan w:val="2"/>
          </w:tcPr>
          <w:p w:rsidR="00083274" w:rsidRPr="007E78CB" w:rsidRDefault="00083274" w:rsidP="003A0CB7">
            <w:pPr>
              <w:ind w:left="284" w:hanging="284"/>
              <w:jc w:val="center"/>
              <w:rPr>
                <w:rFonts w:ascii="Times New Roman" w:hAnsi="Times New Roman" w:cs="Times New Roman"/>
                <w:b/>
                <w:sz w:val="24"/>
                <w:szCs w:val="24"/>
              </w:rPr>
            </w:pPr>
            <w:r w:rsidRPr="007E78CB">
              <w:rPr>
                <w:rFonts w:ascii="Times New Roman" w:hAnsi="Times New Roman" w:cs="Times New Roman"/>
                <w:b/>
                <w:sz w:val="24"/>
                <w:szCs w:val="24"/>
              </w:rPr>
              <w:t>3. Сбережения и инвестиции</w:t>
            </w:r>
          </w:p>
        </w:tc>
      </w:tr>
      <w:tr w:rsidR="00083274" w:rsidRPr="00BA4C6F" w:rsidTr="003C6109">
        <w:trPr>
          <w:trHeight w:val="707"/>
        </w:trPr>
        <w:tc>
          <w:tcPr>
            <w:tcW w:w="4503" w:type="dxa"/>
          </w:tcPr>
          <w:p w:rsidR="00083274" w:rsidRPr="00E86DF1" w:rsidRDefault="00083274" w:rsidP="00E86DF1">
            <w:pPr>
              <w:pStyle w:val="a3"/>
              <w:numPr>
                <w:ilvl w:val="0"/>
                <w:numId w:val="18"/>
              </w:numPr>
              <w:ind w:left="284" w:hanging="284"/>
              <w:rPr>
                <w:rFonts w:ascii="Times New Roman" w:hAnsi="Times New Roman" w:cs="Times New Roman"/>
                <w:sz w:val="24"/>
                <w:szCs w:val="24"/>
              </w:rPr>
            </w:pPr>
            <w:r>
              <w:rPr>
                <w:rFonts w:ascii="Times New Roman" w:hAnsi="Times New Roman" w:cs="Times New Roman"/>
                <w:sz w:val="24"/>
                <w:szCs w:val="24"/>
              </w:rPr>
              <w:t>Материал теоретической направленности</w:t>
            </w:r>
            <w:r w:rsidR="004E5FC8">
              <w:rPr>
                <w:rFonts w:ascii="Times New Roman" w:hAnsi="Times New Roman" w:cs="Times New Roman"/>
                <w:sz w:val="24"/>
                <w:szCs w:val="24"/>
              </w:rPr>
              <w:t xml:space="preserve"> </w:t>
            </w:r>
            <w:r w:rsidRPr="00E86DF1">
              <w:rPr>
                <w:rFonts w:ascii="Times New Roman" w:hAnsi="Times New Roman" w:cs="Times New Roman"/>
                <w:sz w:val="24"/>
                <w:szCs w:val="24"/>
              </w:rPr>
              <w:t>Презентация «Для чего необходимо создавать сбережения?»</w:t>
            </w:r>
          </w:p>
          <w:p w:rsidR="00083274" w:rsidRPr="00083274" w:rsidRDefault="00083274" w:rsidP="003A0CB7">
            <w:pPr>
              <w:pStyle w:val="a3"/>
              <w:ind w:left="284" w:hanging="284"/>
              <w:rPr>
                <w:rFonts w:ascii="Times New Roman" w:hAnsi="Times New Roman" w:cs="Times New Roman"/>
                <w:sz w:val="24"/>
                <w:szCs w:val="24"/>
              </w:rPr>
            </w:pPr>
          </w:p>
        </w:tc>
        <w:tc>
          <w:tcPr>
            <w:tcW w:w="5068" w:type="dxa"/>
          </w:tcPr>
          <w:p w:rsidR="00083274" w:rsidRPr="00BA4C6F" w:rsidRDefault="00083274" w:rsidP="003C6109">
            <w:pPr>
              <w:spacing w:after="160" w:line="257" w:lineRule="auto"/>
              <w:jc w:val="both"/>
              <w:rPr>
                <w:rFonts w:ascii="Times New Roman" w:hAnsi="Times New Roman" w:cs="Times New Roman"/>
                <w:sz w:val="24"/>
                <w:szCs w:val="24"/>
              </w:rPr>
            </w:pPr>
            <w:proofErr w:type="gramStart"/>
            <w:r w:rsidRPr="00BA4C6F">
              <w:rPr>
                <w:rFonts w:ascii="Times New Roman" w:hAnsi="Times New Roman" w:cs="Times New Roman"/>
                <w:sz w:val="24"/>
                <w:szCs w:val="24"/>
              </w:rPr>
              <w:t>Как в личном/семейном бюджете возникают разрывы; основные цели сбережений («подушка безопасности», механизма достижения долгосрочных целей.</w:t>
            </w:r>
            <w:proofErr w:type="gramEnd"/>
          </w:p>
        </w:tc>
      </w:tr>
      <w:tr w:rsidR="00083274" w:rsidRPr="00BA4C6F" w:rsidTr="003C6109">
        <w:trPr>
          <w:trHeight w:val="704"/>
        </w:trPr>
        <w:tc>
          <w:tcPr>
            <w:tcW w:w="4503" w:type="dxa"/>
          </w:tcPr>
          <w:p w:rsidR="00083274" w:rsidRPr="00E86DF1" w:rsidRDefault="00083274" w:rsidP="00E86DF1">
            <w:pPr>
              <w:pStyle w:val="a3"/>
              <w:numPr>
                <w:ilvl w:val="0"/>
                <w:numId w:val="18"/>
              </w:numPr>
              <w:ind w:left="284" w:hanging="284"/>
              <w:rPr>
                <w:rFonts w:ascii="Times New Roman" w:hAnsi="Times New Roman" w:cs="Times New Roman"/>
                <w:sz w:val="24"/>
                <w:szCs w:val="24"/>
              </w:rPr>
            </w:pPr>
            <w:r>
              <w:rPr>
                <w:rFonts w:ascii="Times New Roman" w:hAnsi="Times New Roman" w:cs="Times New Roman"/>
                <w:sz w:val="24"/>
                <w:szCs w:val="24"/>
              </w:rPr>
              <w:t>Материал практической направленности</w:t>
            </w:r>
            <w:r w:rsidR="004E5FC8">
              <w:rPr>
                <w:rFonts w:ascii="Times New Roman" w:hAnsi="Times New Roman" w:cs="Times New Roman"/>
                <w:sz w:val="24"/>
                <w:szCs w:val="24"/>
              </w:rPr>
              <w:t xml:space="preserve"> </w:t>
            </w:r>
            <w:r w:rsidRPr="00E86DF1">
              <w:rPr>
                <w:rFonts w:ascii="Times New Roman" w:hAnsi="Times New Roman" w:cs="Times New Roman"/>
                <w:sz w:val="24"/>
                <w:szCs w:val="24"/>
              </w:rPr>
              <w:t>Практикум «Как научиться сберегать?»</w:t>
            </w:r>
          </w:p>
          <w:p w:rsidR="00083274" w:rsidRPr="00083274" w:rsidRDefault="00083274" w:rsidP="003A0CB7">
            <w:pPr>
              <w:pStyle w:val="a3"/>
              <w:ind w:left="284" w:hanging="284"/>
              <w:rPr>
                <w:rFonts w:ascii="Times New Roman" w:hAnsi="Times New Roman" w:cs="Times New Roman"/>
                <w:sz w:val="24"/>
                <w:szCs w:val="24"/>
              </w:rPr>
            </w:pPr>
          </w:p>
        </w:tc>
        <w:tc>
          <w:tcPr>
            <w:tcW w:w="5068" w:type="dxa"/>
          </w:tcPr>
          <w:p w:rsidR="00083274" w:rsidRPr="00BA4C6F" w:rsidRDefault="00083274" w:rsidP="003C6109">
            <w:pPr>
              <w:spacing w:after="160" w:line="257" w:lineRule="auto"/>
              <w:jc w:val="both"/>
              <w:rPr>
                <w:rFonts w:ascii="Times New Roman" w:hAnsi="Times New Roman" w:cs="Times New Roman"/>
                <w:sz w:val="24"/>
                <w:szCs w:val="24"/>
              </w:rPr>
            </w:pPr>
            <w:r w:rsidRPr="00BA4C6F">
              <w:rPr>
                <w:rFonts w:ascii="Times New Roman" w:hAnsi="Times New Roman" w:cs="Times New Roman"/>
                <w:sz w:val="24"/>
                <w:szCs w:val="24"/>
              </w:rPr>
              <w:t>Практикум содержит ряд заданий, позволяющих научиться формулировать цели сбережений и требования к ним по времени и сумме, а также показывает важность приоритета разумным накоплениям перед потреблением.</w:t>
            </w:r>
          </w:p>
        </w:tc>
      </w:tr>
      <w:tr w:rsidR="00083274" w:rsidRPr="00BA4C6F" w:rsidTr="003C6109">
        <w:trPr>
          <w:trHeight w:val="704"/>
        </w:trPr>
        <w:tc>
          <w:tcPr>
            <w:tcW w:w="4503" w:type="dxa"/>
          </w:tcPr>
          <w:p w:rsidR="00083274" w:rsidRPr="00E86DF1" w:rsidRDefault="00083274" w:rsidP="00E86DF1">
            <w:pPr>
              <w:pStyle w:val="a3"/>
              <w:numPr>
                <w:ilvl w:val="0"/>
                <w:numId w:val="18"/>
              </w:numPr>
              <w:ind w:left="284" w:hanging="284"/>
              <w:rPr>
                <w:rFonts w:ascii="Times New Roman" w:hAnsi="Times New Roman" w:cs="Times New Roman"/>
                <w:sz w:val="24"/>
                <w:szCs w:val="24"/>
              </w:rPr>
            </w:pPr>
            <w:r>
              <w:rPr>
                <w:rFonts w:ascii="Times New Roman" w:hAnsi="Times New Roman" w:cs="Times New Roman"/>
                <w:sz w:val="24"/>
                <w:szCs w:val="24"/>
              </w:rPr>
              <w:t>Материал теоретической направленности</w:t>
            </w:r>
            <w:r w:rsidR="004E5FC8">
              <w:rPr>
                <w:rFonts w:ascii="Times New Roman" w:hAnsi="Times New Roman" w:cs="Times New Roman"/>
                <w:sz w:val="24"/>
                <w:szCs w:val="24"/>
              </w:rPr>
              <w:t xml:space="preserve"> </w:t>
            </w:r>
            <w:r w:rsidRPr="00E86DF1">
              <w:rPr>
                <w:rFonts w:ascii="Times New Roman" w:hAnsi="Times New Roman" w:cs="Times New Roman"/>
                <w:sz w:val="24"/>
                <w:szCs w:val="24"/>
              </w:rPr>
              <w:t>Презентация «Как и от чего нужно защищать свои сбережения?»</w:t>
            </w:r>
          </w:p>
          <w:p w:rsidR="00083274" w:rsidRPr="00083274" w:rsidRDefault="00083274" w:rsidP="003A0CB7">
            <w:pPr>
              <w:pStyle w:val="a3"/>
              <w:ind w:left="284" w:hanging="284"/>
              <w:rPr>
                <w:rFonts w:ascii="Times New Roman" w:hAnsi="Times New Roman" w:cs="Times New Roman"/>
                <w:sz w:val="24"/>
                <w:szCs w:val="24"/>
              </w:rPr>
            </w:pPr>
          </w:p>
        </w:tc>
        <w:tc>
          <w:tcPr>
            <w:tcW w:w="5068" w:type="dxa"/>
          </w:tcPr>
          <w:p w:rsidR="00083274" w:rsidRPr="00083274" w:rsidRDefault="00083274" w:rsidP="00083274">
            <w:pPr>
              <w:spacing w:after="160" w:line="257" w:lineRule="auto"/>
              <w:jc w:val="both"/>
              <w:rPr>
                <w:rFonts w:ascii="Times New Roman" w:hAnsi="Times New Roman" w:cs="Times New Roman"/>
                <w:sz w:val="24"/>
                <w:szCs w:val="24"/>
              </w:rPr>
            </w:pPr>
            <w:r w:rsidRPr="00BA4C6F">
              <w:rPr>
                <w:rFonts w:ascii="Times New Roman" w:hAnsi="Times New Roman" w:cs="Times New Roman"/>
                <w:sz w:val="24"/>
                <w:szCs w:val="24"/>
              </w:rPr>
              <w:t>Взаимосвязь (противоречивость) ликвидности, надежности и доходности сбережений; основные риски и ограничения сбережений; сравнение неформальных практик сбережения и использования различных финансовых инструментов; какие риски и ограничения нужно устранить в первую очередь для конкретной цели сбережения.</w:t>
            </w:r>
          </w:p>
        </w:tc>
      </w:tr>
      <w:tr w:rsidR="00083274" w:rsidRPr="00BA4C6F" w:rsidTr="003C6109">
        <w:trPr>
          <w:trHeight w:val="704"/>
        </w:trPr>
        <w:tc>
          <w:tcPr>
            <w:tcW w:w="4503" w:type="dxa"/>
          </w:tcPr>
          <w:p w:rsidR="00083274" w:rsidRPr="00E86DF1" w:rsidRDefault="00083274" w:rsidP="00E86DF1">
            <w:pPr>
              <w:pStyle w:val="a3"/>
              <w:numPr>
                <w:ilvl w:val="0"/>
                <w:numId w:val="18"/>
              </w:numPr>
              <w:ind w:left="284" w:hanging="284"/>
              <w:rPr>
                <w:rFonts w:ascii="Times New Roman" w:hAnsi="Times New Roman" w:cs="Times New Roman"/>
                <w:sz w:val="24"/>
                <w:szCs w:val="24"/>
              </w:rPr>
            </w:pPr>
            <w:r>
              <w:rPr>
                <w:rFonts w:ascii="Times New Roman" w:hAnsi="Times New Roman" w:cs="Times New Roman"/>
                <w:sz w:val="24"/>
                <w:szCs w:val="24"/>
              </w:rPr>
              <w:t>Материал практической направленности</w:t>
            </w:r>
            <w:r w:rsidR="004E5FC8">
              <w:rPr>
                <w:rFonts w:ascii="Times New Roman" w:hAnsi="Times New Roman" w:cs="Times New Roman"/>
                <w:sz w:val="24"/>
                <w:szCs w:val="24"/>
              </w:rPr>
              <w:t xml:space="preserve"> </w:t>
            </w:r>
            <w:r w:rsidRPr="00E86DF1">
              <w:rPr>
                <w:rFonts w:ascii="Times New Roman" w:hAnsi="Times New Roman" w:cs="Times New Roman"/>
                <w:sz w:val="24"/>
                <w:szCs w:val="24"/>
              </w:rPr>
              <w:t>Интерактивная инструкция «Как выбрать инструмент, чтобы сберечь деньги для будущих расходов?</w:t>
            </w:r>
            <w:r w:rsidR="004E5FC8">
              <w:rPr>
                <w:rFonts w:ascii="Times New Roman" w:hAnsi="Times New Roman" w:cs="Times New Roman"/>
                <w:sz w:val="24"/>
                <w:szCs w:val="24"/>
              </w:rPr>
              <w:t>»</w:t>
            </w:r>
          </w:p>
          <w:p w:rsidR="00083274" w:rsidRPr="00083274" w:rsidRDefault="00083274" w:rsidP="003A0CB7">
            <w:pPr>
              <w:pStyle w:val="a3"/>
              <w:ind w:left="284" w:hanging="284"/>
              <w:rPr>
                <w:rFonts w:ascii="Times New Roman" w:hAnsi="Times New Roman" w:cs="Times New Roman"/>
                <w:sz w:val="24"/>
                <w:szCs w:val="24"/>
              </w:rPr>
            </w:pPr>
          </w:p>
        </w:tc>
        <w:tc>
          <w:tcPr>
            <w:tcW w:w="5068" w:type="dxa"/>
          </w:tcPr>
          <w:p w:rsidR="00083274" w:rsidRPr="00083274" w:rsidRDefault="00083274" w:rsidP="003C6109">
            <w:pPr>
              <w:rPr>
                <w:rFonts w:ascii="Times New Roman" w:hAnsi="Times New Roman" w:cs="Times New Roman"/>
                <w:sz w:val="24"/>
                <w:szCs w:val="24"/>
              </w:rPr>
            </w:pPr>
            <w:r w:rsidRPr="00083274">
              <w:rPr>
                <w:rFonts w:ascii="Times New Roman" w:hAnsi="Times New Roman" w:cs="Times New Roman"/>
                <w:sz w:val="24"/>
                <w:szCs w:val="24"/>
              </w:rPr>
              <w:t>В роли вымышленного героя, который планирует положить деньги на банковский вклад, необходимо пообщаться с сотрудником банка и узнать, какие существуют трудности и недостатки у разных характеристик банковских вкладов.</w:t>
            </w:r>
          </w:p>
        </w:tc>
      </w:tr>
      <w:tr w:rsidR="00083274" w:rsidRPr="00BA4C6F" w:rsidTr="003C6109">
        <w:trPr>
          <w:trHeight w:val="704"/>
        </w:trPr>
        <w:tc>
          <w:tcPr>
            <w:tcW w:w="4503" w:type="dxa"/>
          </w:tcPr>
          <w:p w:rsidR="00083274" w:rsidRPr="00E86DF1" w:rsidRDefault="00083274" w:rsidP="00E86DF1">
            <w:pPr>
              <w:pStyle w:val="a3"/>
              <w:numPr>
                <w:ilvl w:val="0"/>
                <w:numId w:val="18"/>
              </w:numPr>
              <w:ind w:left="284" w:hanging="284"/>
              <w:rPr>
                <w:rFonts w:ascii="Times New Roman" w:hAnsi="Times New Roman" w:cs="Times New Roman"/>
                <w:sz w:val="24"/>
                <w:szCs w:val="24"/>
              </w:rPr>
            </w:pPr>
            <w:r>
              <w:rPr>
                <w:rFonts w:ascii="Times New Roman" w:hAnsi="Times New Roman" w:cs="Times New Roman"/>
                <w:sz w:val="24"/>
                <w:szCs w:val="24"/>
              </w:rPr>
              <w:t>Материал теоретической направленности</w:t>
            </w:r>
            <w:r w:rsidR="004E5FC8">
              <w:rPr>
                <w:rFonts w:ascii="Times New Roman" w:hAnsi="Times New Roman" w:cs="Times New Roman"/>
                <w:sz w:val="24"/>
                <w:szCs w:val="24"/>
              </w:rPr>
              <w:t xml:space="preserve"> </w:t>
            </w:r>
            <w:r w:rsidRPr="00E86DF1">
              <w:rPr>
                <w:rFonts w:ascii="Times New Roman" w:hAnsi="Times New Roman" w:cs="Times New Roman"/>
                <w:sz w:val="24"/>
                <w:szCs w:val="24"/>
              </w:rPr>
              <w:t>Презентация «Как выбрать банковский инструмент для сбережения?»</w:t>
            </w:r>
          </w:p>
          <w:p w:rsidR="00083274" w:rsidRPr="00083274" w:rsidRDefault="00083274" w:rsidP="003A0CB7">
            <w:pPr>
              <w:pStyle w:val="a3"/>
              <w:ind w:left="284" w:hanging="284"/>
              <w:rPr>
                <w:rFonts w:ascii="Times New Roman" w:hAnsi="Times New Roman" w:cs="Times New Roman"/>
                <w:sz w:val="24"/>
                <w:szCs w:val="24"/>
              </w:rPr>
            </w:pPr>
          </w:p>
        </w:tc>
        <w:tc>
          <w:tcPr>
            <w:tcW w:w="5068" w:type="dxa"/>
          </w:tcPr>
          <w:p w:rsidR="00083274" w:rsidRPr="00BA4C6F" w:rsidRDefault="00083274" w:rsidP="003C6109">
            <w:pPr>
              <w:spacing w:after="160" w:line="257" w:lineRule="auto"/>
              <w:jc w:val="both"/>
              <w:rPr>
                <w:rFonts w:ascii="Times New Roman" w:hAnsi="Times New Roman" w:cs="Times New Roman"/>
                <w:sz w:val="24"/>
                <w:szCs w:val="24"/>
              </w:rPr>
            </w:pPr>
            <w:r w:rsidRPr="00BA4C6F">
              <w:rPr>
                <w:rFonts w:ascii="Times New Roman" w:hAnsi="Times New Roman" w:cs="Times New Roman"/>
                <w:sz w:val="24"/>
                <w:szCs w:val="24"/>
              </w:rPr>
              <w:t>Как выбрать банковский продукт в зависимости от цели сбережений; различные условия вкладов (ставка, срок и т.д.); какие риски страхуются АСВ, а какие остаются на вкладчике; репутация банка; необходимость получения полной, взвешенной информации о вкладе, перепроверенной по разным источникам.</w:t>
            </w:r>
          </w:p>
        </w:tc>
      </w:tr>
      <w:tr w:rsidR="00083274" w:rsidRPr="00BA4C6F" w:rsidTr="003C6109">
        <w:trPr>
          <w:trHeight w:val="704"/>
        </w:trPr>
        <w:tc>
          <w:tcPr>
            <w:tcW w:w="4503" w:type="dxa"/>
          </w:tcPr>
          <w:p w:rsidR="00083274" w:rsidRPr="00E86DF1" w:rsidRDefault="00083274" w:rsidP="00E86DF1">
            <w:pPr>
              <w:pStyle w:val="a3"/>
              <w:numPr>
                <w:ilvl w:val="0"/>
                <w:numId w:val="18"/>
              </w:numPr>
              <w:ind w:left="284" w:hanging="284"/>
              <w:rPr>
                <w:rFonts w:ascii="Times New Roman" w:hAnsi="Times New Roman" w:cs="Times New Roman"/>
                <w:sz w:val="24"/>
                <w:szCs w:val="24"/>
              </w:rPr>
            </w:pPr>
            <w:r>
              <w:rPr>
                <w:rFonts w:ascii="Times New Roman" w:hAnsi="Times New Roman" w:cs="Times New Roman"/>
                <w:sz w:val="24"/>
                <w:szCs w:val="24"/>
              </w:rPr>
              <w:lastRenderedPageBreak/>
              <w:t>Материал теоретической направленности</w:t>
            </w:r>
            <w:r w:rsidR="004E5FC8">
              <w:rPr>
                <w:rFonts w:ascii="Times New Roman" w:hAnsi="Times New Roman" w:cs="Times New Roman"/>
                <w:sz w:val="24"/>
                <w:szCs w:val="24"/>
              </w:rPr>
              <w:t xml:space="preserve"> </w:t>
            </w:r>
            <w:r w:rsidRPr="00E86DF1">
              <w:rPr>
                <w:rFonts w:ascii="Times New Roman" w:hAnsi="Times New Roman" w:cs="Times New Roman"/>
                <w:sz w:val="24"/>
                <w:szCs w:val="24"/>
              </w:rPr>
              <w:t xml:space="preserve">Презентация «Как использовать </w:t>
            </w:r>
            <w:r w:rsidR="004E5FC8">
              <w:rPr>
                <w:rFonts w:ascii="Times New Roman" w:hAnsi="Times New Roman" w:cs="Times New Roman"/>
                <w:sz w:val="24"/>
                <w:szCs w:val="24"/>
              </w:rPr>
              <w:t>свободные</w:t>
            </w:r>
            <w:r w:rsidRPr="00E86DF1">
              <w:rPr>
                <w:rFonts w:ascii="Times New Roman" w:hAnsi="Times New Roman" w:cs="Times New Roman"/>
                <w:sz w:val="24"/>
                <w:szCs w:val="24"/>
              </w:rPr>
              <w:t xml:space="preserve"> деньги так, чтобы они не пропали?»</w:t>
            </w:r>
          </w:p>
          <w:p w:rsidR="00083274" w:rsidRPr="00083274" w:rsidRDefault="00083274" w:rsidP="003A0CB7">
            <w:pPr>
              <w:pStyle w:val="a3"/>
              <w:ind w:left="284" w:hanging="284"/>
              <w:rPr>
                <w:rFonts w:ascii="Times New Roman" w:hAnsi="Times New Roman" w:cs="Times New Roman"/>
                <w:sz w:val="24"/>
                <w:szCs w:val="24"/>
              </w:rPr>
            </w:pPr>
          </w:p>
        </w:tc>
        <w:tc>
          <w:tcPr>
            <w:tcW w:w="5068" w:type="dxa"/>
          </w:tcPr>
          <w:p w:rsidR="00083274" w:rsidRPr="00BA4C6F" w:rsidRDefault="00083274" w:rsidP="003C6109">
            <w:pPr>
              <w:spacing w:after="160" w:line="257" w:lineRule="auto"/>
              <w:jc w:val="both"/>
              <w:rPr>
                <w:rFonts w:ascii="Times New Roman" w:hAnsi="Times New Roman" w:cs="Times New Roman"/>
                <w:sz w:val="24"/>
                <w:szCs w:val="24"/>
              </w:rPr>
            </w:pPr>
            <w:r w:rsidRPr="00BA4C6F">
              <w:rPr>
                <w:rFonts w:ascii="Times New Roman" w:hAnsi="Times New Roman" w:cs="Times New Roman"/>
                <w:sz w:val="24"/>
                <w:szCs w:val="24"/>
              </w:rPr>
              <w:t>Суть инвестиций; как оценивать собственные возможности инвестирования; особенности инвестиционной деятельности (что это такое, соотношение риска и доходности, необходимость юридического оформления, важность налогового регулирования); инструменты инвестиций; сбалансированный портфель инвестиций.</w:t>
            </w:r>
          </w:p>
        </w:tc>
      </w:tr>
      <w:tr w:rsidR="00083274" w:rsidRPr="00BA4C6F" w:rsidTr="003C6109">
        <w:trPr>
          <w:trHeight w:val="704"/>
        </w:trPr>
        <w:tc>
          <w:tcPr>
            <w:tcW w:w="4503" w:type="dxa"/>
          </w:tcPr>
          <w:p w:rsidR="004E5FC8" w:rsidRPr="004E5FC8" w:rsidRDefault="00083274" w:rsidP="00E86DF1">
            <w:pPr>
              <w:pStyle w:val="a3"/>
              <w:numPr>
                <w:ilvl w:val="0"/>
                <w:numId w:val="18"/>
              </w:numPr>
              <w:ind w:left="284" w:hanging="284"/>
              <w:rPr>
                <w:rFonts w:ascii="Times New Roman" w:hAnsi="Times New Roman" w:cs="Times New Roman"/>
                <w:sz w:val="24"/>
                <w:szCs w:val="24"/>
              </w:rPr>
            </w:pPr>
            <w:r w:rsidRPr="004E5FC8">
              <w:rPr>
                <w:rFonts w:ascii="Times New Roman" w:hAnsi="Times New Roman" w:cs="Times New Roman"/>
                <w:sz w:val="24"/>
                <w:szCs w:val="24"/>
              </w:rPr>
              <w:t>Материал прикладной направленности</w:t>
            </w:r>
            <w:r w:rsidR="004E5FC8" w:rsidRPr="00E86DF1">
              <w:rPr>
                <w:rFonts w:ascii="Times New Roman" w:hAnsi="Times New Roman" w:cs="Times New Roman"/>
                <w:sz w:val="24"/>
                <w:szCs w:val="24"/>
              </w:rPr>
              <w:t xml:space="preserve"> </w:t>
            </w:r>
            <w:r w:rsidR="004E5FC8" w:rsidRPr="004E5FC8">
              <w:rPr>
                <w:rFonts w:ascii="Times New Roman" w:hAnsi="Times New Roman" w:cs="Times New Roman"/>
                <w:sz w:val="24"/>
                <w:szCs w:val="24"/>
              </w:rPr>
              <w:t>Игра «Доходность и риски»</w:t>
            </w:r>
          </w:p>
          <w:p w:rsidR="00083274" w:rsidRDefault="00083274" w:rsidP="00E86DF1"/>
        </w:tc>
        <w:tc>
          <w:tcPr>
            <w:tcW w:w="5068" w:type="dxa"/>
          </w:tcPr>
          <w:p w:rsidR="00083274" w:rsidRPr="00BA4C6F" w:rsidRDefault="00460C02" w:rsidP="00460C02">
            <w:pPr>
              <w:pStyle w:val="a3"/>
              <w:ind w:left="0"/>
              <w:jc w:val="both"/>
              <w:rPr>
                <w:rFonts w:ascii="Times New Roman" w:hAnsi="Times New Roman" w:cs="Times New Roman"/>
                <w:sz w:val="24"/>
                <w:szCs w:val="24"/>
              </w:rPr>
            </w:pPr>
            <w:r w:rsidRPr="006A02D2">
              <w:rPr>
                <w:rFonts w:ascii="Times New Roman" w:hAnsi="Times New Roman" w:cs="Times New Roman"/>
                <w:sz w:val="24"/>
                <w:szCs w:val="24"/>
              </w:rPr>
              <w:t xml:space="preserve">В </w:t>
            </w:r>
            <w:proofErr w:type="gramStart"/>
            <w:r w:rsidRPr="006A02D2">
              <w:rPr>
                <w:rFonts w:ascii="Times New Roman" w:hAnsi="Times New Roman" w:cs="Times New Roman"/>
                <w:sz w:val="24"/>
                <w:szCs w:val="24"/>
              </w:rPr>
              <w:t>начале</w:t>
            </w:r>
            <w:proofErr w:type="gramEnd"/>
            <w:r w:rsidRPr="006A02D2">
              <w:rPr>
                <w:rFonts w:ascii="Times New Roman" w:hAnsi="Times New Roman" w:cs="Times New Roman"/>
                <w:sz w:val="24"/>
                <w:szCs w:val="24"/>
              </w:rPr>
              <w:t xml:space="preserve"> игры каждому участнику выдается игровой кошелек с начальной суммой в 100 000 игровых рублей. В течение игры кошелек может пополняться доходами из разных источников. Средства из кошелька каждый игровой период отчисляются на обязательные текущие расходы, также игроки могут класть деньги на вклады (приносят меньший, но стабильный доход) и покупать акции (гипотетически более высокая доходность, стоимость колеблется). Игроки могут не пользоваться никакими финансовыми инструментами, но эта стратегия однозначно приведет к проигрышу. Цель игроков - максимально увеличить имеющиеся стартовые денежные средства.</w:t>
            </w:r>
          </w:p>
        </w:tc>
      </w:tr>
      <w:tr w:rsidR="00083274" w:rsidRPr="00BA4C6F" w:rsidTr="003C6109">
        <w:trPr>
          <w:trHeight w:val="704"/>
        </w:trPr>
        <w:tc>
          <w:tcPr>
            <w:tcW w:w="4503" w:type="dxa"/>
          </w:tcPr>
          <w:p w:rsidR="00083274" w:rsidRPr="00083274" w:rsidRDefault="00083274" w:rsidP="00E86DF1">
            <w:pPr>
              <w:pStyle w:val="a3"/>
              <w:numPr>
                <w:ilvl w:val="0"/>
                <w:numId w:val="18"/>
              </w:numPr>
              <w:ind w:left="284" w:hanging="284"/>
              <w:rPr>
                <w:rFonts w:ascii="Times New Roman" w:hAnsi="Times New Roman" w:cs="Times New Roman"/>
                <w:sz w:val="24"/>
                <w:szCs w:val="24"/>
              </w:rPr>
            </w:pPr>
            <w:r>
              <w:rPr>
                <w:rFonts w:ascii="Times New Roman" w:hAnsi="Times New Roman" w:cs="Times New Roman"/>
                <w:sz w:val="24"/>
                <w:szCs w:val="24"/>
              </w:rPr>
              <w:t xml:space="preserve">Материал прикладной направленности </w:t>
            </w:r>
            <w:r w:rsidR="004E5FC8" w:rsidRPr="004E5FC8">
              <w:rPr>
                <w:rFonts w:ascii="Times New Roman" w:hAnsi="Times New Roman" w:cs="Times New Roman"/>
                <w:sz w:val="24"/>
                <w:szCs w:val="24"/>
              </w:rPr>
              <w:t>Урок «Банковский вклад»</w:t>
            </w:r>
          </w:p>
          <w:p w:rsidR="00083274" w:rsidRDefault="00083274" w:rsidP="00E86DF1">
            <w:pPr>
              <w:spacing w:after="200" w:line="276" w:lineRule="auto"/>
              <w:jc w:val="both"/>
              <w:rPr>
                <w:rFonts w:ascii="Times New Roman" w:hAnsi="Times New Roman" w:cs="Times New Roman"/>
                <w:sz w:val="24"/>
                <w:szCs w:val="24"/>
              </w:rPr>
            </w:pPr>
          </w:p>
        </w:tc>
        <w:tc>
          <w:tcPr>
            <w:tcW w:w="5068" w:type="dxa"/>
          </w:tcPr>
          <w:p w:rsidR="00083274" w:rsidRPr="00BA4C6F" w:rsidRDefault="00460C02" w:rsidP="00460C02">
            <w:pPr>
              <w:pStyle w:val="a3"/>
              <w:ind w:left="0"/>
              <w:jc w:val="both"/>
              <w:rPr>
                <w:rFonts w:ascii="Times New Roman" w:hAnsi="Times New Roman" w:cs="Times New Roman"/>
                <w:sz w:val="24"/>
                <w:szCs w:val="24"/>
              </w:rPr>
            </w:pPr>
            <w:proofErr w:type="gramStart"/>
            <w:r w:rsidRPr="006A02D2">
              <w:rPr>
                <w:rFonts w:ascii="Times New Roman" w:hAnsi="Times New Roman" w:cs="Times New Roman"/>
                <w:sz w:val="24"/>
                <w:szCs w:val="24"/>
              </w:rPr>
              <w:t>Урок проводится в форме интерактивной лекции с вопросами к участникам и небольшими заданиями, в том числе мини-игрой на понимание финансовых терминов, относящихся к банковскими вкладам и задание на выбор условий вклада в зависимости от цели сбережений.</w:t>
            </w:r>
            <w:proofErr w:type="gramEnd"/>
          </w:p>
        </w:tc>
      </w:tr>
      <w:tr w:rsidR="00CF6CE1" w:rsidRPr="00BA4C6F" w:rsidTr="00E86DF1">
        <w:trPr>
          <w:trHeight w:val="495"/>
        </w:trPr>
        <w:tc>
          <w:tcPr>
            <w:tcW w:w="9571" w:type="dxa"/>
            <w:gridSpan w:val="2"/>
            <w:vAlign w:val="center"/>
          </w:tcPr>
          <w:p w:rsidR="00CF6CE1" w:rsidRPr="00E86DF1" w:rsidRDefault="00CF6CE1" w:rsidP="00E86DF1">
            <w:pPr>
              <w:ind w:left="284" w:hanging="284"/>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E86DF1">
              <w:rPr>
                <w:rFonts w:ascii="Times New Roman" w:hAnsi="Times New Roman" w:cs="Times New Roman"/>
                <w:b/>
                <w:sz w:val="24"/>
                <w:szCs w:val="24"/>
              </w:rPr>
              <w:t>Кредитование</w:t>
            </w:r>
          </w:p>
        </w:tc>
      </w:tr>
      <w:tr w:rsidR="00CF6CE1" w:rsidRPr="00BA4C6F" w:rsidTr="003C6109">
        <w:trPr>
          <w:trHeight w:val="704"/>
        </w:trPr>
        <w:tc>
          <w:tcPr>
            <w:tcW w:w="4503" w:type="dxa"/>
          </w:tcPr>
          <w:p w:rsidR="00CF6CE1" w:rsidRDefault="00CF6CE1" w:rsidP="00E86DF1">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 xml:space="preserve">Материал теоретической направленности </w:t>
            </w:r>
            <w:r w:rsidRPr="00F80F04">
              <w:rPr>
                <w:rFonts w:ascii="Times New Roman" w:hAnsi="Times New Roman" w:cs="Times New Roman"/>
                <w:sz w:val="24"/>
                <w:szCs w:val="24"/>
              </w:rPr>
              <w:t>Презентация «Как понять, сколько денег можно занять и на что?»</w:t>
            </w:r>
          </w:p>
        </w:tc>
        <w:tc>
          <w:tcPr>
            <w:tcW w:w="5068" w:type="dxa"/>
          </w:tcPr>
          <w:p w:rsidR="00CF6CE1" w:rsidRPr="006A02D2" w:rsidRDefault="00CF6CE1" w:rsidP="00460C02">
            <w:pPr>
              <w:pStyle w:val="a3"/>
              <w:ind w:left="0"/>
              <w:jc w:val="both"/>
              <w:rPr>
                <w:rFonts w:ascii="Times New Roman" w:hAnsi="Times New Roman" w:cs="Times New Roman"/>
                <w:sz w:val="24"/>
                <w:szCs w:val="24"/>
              </w:rPr>
            </w:pPr>
            <w:r w:rsidRPr="00BA4C6F">
              <w:rPr>
                <w:rFonts w:ascii="Times New Roman" w:hAnsi="Times New Roman" w:cs="Times New Roman"/>
                <w:sz w:val="24"/>
                <w:szCs w:val="24"/>
              </w:rPr>
              <w:t>Общие принципы заимствования денег; основные формы заимствований; скрытые кредитные предложения.</w:t>
            </w:r>
          </w:p>
        </w:tc>
      </w:tr>
      <w:tr w:rsidR="00CF6CE1" w:rsidRPr="00BA4C6F" w:rsidTr="003C6109">
        <w:trPr>
          <w:trHeight w:val="704"/>
        </w:trPr>
        <w:tc>
          <w:tcPr>
            <w:tcW w:w="4503" w:type="dxa"/>
          </w:tcPr>
          <w:p w:rsidR="00CF6CE1" w:rsidRDefault="00CF6CE1" w:rsidP="00E86DF1">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 xml:space="preserve">Материал практической направленности </w:t>
            </w:r>
            <w:r w:rsidRPr="00F80F04">
              <w:rPr>
                <w:rFonts w:ascii="Times New Roman" w:hAnsi="Times New Roman" w:cs="Times New Roman"/>
                <w:sz w:val="24"/>
                <w:szCs w:val="24"/>
              </w:rPr>
              <w:t xml:space="preserve">Практикум «Как </w:t>
            </w:r>
            <w:r>
              <w:rPr>
                <w:rFonts w:ascii="Times New Roman" w:hAnsi="Times New Roman" w:cs="Times New Roman"/>
                <w:sz w:val="24"/>
                <w:szCs w:val="24"/>
              </w:rPr>
              <w:t>понять</w:t>
            </w:r>
            <w:r w:rsidRPr="00F80F04">
              <w:rPr>
                <w:rFonts w:ascii="Times New Roman" w:hAnsi="Times New Roman" w:cs="Times New Roman"/>
                <w:sz w:val="24"/>
                <w:szCs w:val="24"/>
              </w:rPr>
              <w:t>, сколько денег можно занять и на что?»</w:t>
            </w:r>
          </w:p>
        </w:tc>
        <w:tc>
          <w:tcPr>
            <w:tcW w:w="5068" w:type="dxa"/>
          </w:tcPr>
          <w:p w:rsidR="00CF6CE1" w:rsidRPr="006A02D2" w:rsidRDefault="00CF6CE1" w:rsidP="00460C02">
            <w:pPr>
              <w:pStyle w:val="a3"/>
              <w:ind w:left="0"/>
              <w:jc w:val="both"/>
              <w:rPr>
                <w:rFonts w:ascii="Times New Roman" w:hAnsi="Times New Roman" w:cs="Times New Roman"/>
                <w:sz w:val="24"/>
                <w:szCs w:val="24"/>
              </w:rPr>
            </w:pPr>
            <w:r w:rsidRPr="00BA4C6F">
              <w:rPr>
                <w:rFonts w:ascii="Times New Roman" w:hAnsi="Times New Roman" w:cs="Times New Roman"/>
                <w:sz w:val="24"/>
                <w:szCs w:val="24"/>
              </w:rPr>
              <w:t xml:space="preserve">На примере вымышленных героев в практикуме необходимо принять решение о возможности и целесообразности заимствования, сравнив его с другими способами достижения цели (сбережениями); определить, какая сумма заимствований приемлема для семейного </w:t>
            </w:r>
            <w:proofErr w:type="gramStart"/>
            <w:r w:rsidRPr="00BA4C6F">
              <w:rPr>
                <w:rFonts w:ascii="Times New Roman" w:hAnsi="Times New Roman" w:cs="Times New Roman"/>
                <w:sz w:val="24"/>
                <w:szCs w:val="24"/>
              </w:rPr>
              <w:t>бюджета</w:t>
            </w:r>
            <w:proofErr w:type="gramEnd"/>
            <w:r w:rsidRPr="00BA4C6F">
              <w:rPr>
                <w:rFonts w:ascii="Times New Roman" w:hAnsi="Times New Roman" w:cs="Times New Roman"/>
                <w:sz w:val="24"/>
                <w:szCs w:val="24"/>
              </w:rPr>
              <w:t>; какой график платежей по займам оптимален для семейного бюджета.</w:t>
            </w:r>
          </w:p>
        </w:tc>
      </w:tr>
      <w:tr w:rsidR="00CF6CE1" w:rsidRPr="00BA4C6F" w:rsidTr="003C6109">
        <w:trPr>
          <w:trHeight w:val="704"/>
        </w:trPr>
        <w:tc>
          <w:tcPr>
            <w:tcW w:w="4503" w:type="dxa"/>
          </w:tcPr>
          <w:p w:rsidR="00CF6CE1" w:rsidRDefault="00CF6CE1" w:rsidP="00E86DF1">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 xml:space="preserve">Материал теоретической направленности </w:t>
            </w:r>
            <w:r w:rsidRPr="00F80F04">
              <w:rPr>
                <w:rFonts w:ascii="Times New Roman" w:hAnsi="Times New Roman" w:cs="Times New Roman"/>
                <w:sz w:val="24"/>
                <w:szCs w:val="24"/>
              </w:rPr>
              <w:t xml:space="preserve">Презентация «Как выбрать </w:t>
            </w:r>
            <w:r>
              <w:rPr>
                <w:rFonts w:ascii="Times New Roman" w:hAnsi="Times New Roman" w:cs="Times New Roman"/>
                <w:sz w:val="24"/>
                <w:szCs w:val="24"/>
              </w:rPr>
              <w:t>кредит</w:t>
            </w:r>
            <w:r w:rsidRPr="00F80F04">
              <w:rPr>
                <w:rFonts w:ascii="Times New Roman" w:hAnsi="Times New Roman" w:cs="Times New Roman"/>
                <w:sz w:val="24"/>
                <w:szCs w:val="24"/>
              </w:rPr>
              <w:t>?»</w:t>
            </w:r>
          </w:p>
        </w:tc>
        <w:tc>
          <w:tcPr>
            <w:tcW w:w="5068" w:type="dxa"/>
          </w:tcPr>
          <w:p w:rsidR="00CF6CE1" w:rsidRPr="006A02D2" w:rsidRDefault="00CF6CE1" w:rsidP="00460C02">
            <w:pPr>
              <w:pStyle w:val="a3"/>
              <w:ind w:left="0"/>
              <w:jc w:val="both"/>
              <w:rPr>
                <w:rFonts w:ascii="Times New Roman" w:hAnsi="Times New Roman" w:cs="Times New Roman"/>
                <w:sz w:val="24"/>
                <w:szCs w:val="24"/>
              </w:rPr>
            </w:pPr>
            <w:r w:rsidRPr="00BA4C6F">
              <w:rPr>
                <w:rFonts w:ascii="Times New Roman" w:hAnsi="Times New Roman" w:cs="Times New Roman"/>
                <w:sz w:val="24"/>
                <w:szCs w:val="24"/>
              </w:rPr>
              <w:t xml:space="preserve">Основные виды кредитов и их характеристики (сумма, срок, процент, размер ежемесячного платежа); дополнительные характеристики </w:t>
            </w:r>
            <w:r w:rsidRPr="00BA4C6F">
              <w:rPr>
                <w:rFonts w:ascii="Times New Roman" w:hAnsi="Times New Roman" w:cs="Times New Roman"/>
                <w:sz w:val="24"/>
                <w:szCs w:val="24"/>
              </w:rPr>
              <w:lastRenderedPageBreak/>
              <w:t xml:space="preserve">кредита (залог, страхование, первоначальный взнос, поручительство, </w:t>
            </w:r>
            <w:proofErr w:type="spellStart"/>
            <w:r w:rsidRPr="00BA4C6F">
              <w:rPr>
                <w:rFonts w:ascii="Times New Roman" w:hAnsi="Times New Roman" w:cs="Times New Roman"/>
                <w:sz w:val="24"/>
                <w:szCs w:val="24"/>
              </w:rPr>
              <w:t>созаемщик</w:t>
            </w:r>
            <w:proofErr w:type="spellEnd"/>
            <w:r w:rsidRPr="00BA4C6F">
              <w:rPr>
                <w:rFonts w:ascii="Times New Roman" w:hAnsi="Times New Roman" w:cs="Times New Roman"/>
                <w:sz w:val="24"/>
                <w:szCs w:val="24"/>
              </w:rPr>
              <w:t xml:space="preserve">); как рассчитать стоимость кредита; как оценить собственные возможности по получению кредита. </w:t>
            </w:r>
          </w:p>
        </w:tc>
      </w:tr>
      <w:tr w:rsidR="00CF6CE1" w:rsidRPr="00BA4C6F" w:rsidTr="003C6109">
        <w:trPr>
          <w:trHeight w:val="704"/>
        </w:trPr>
        <w:tc>
          <w:tcPr>
            <w:tcW w:w="4503" w:type="dxa"/>
          </w:tcPr>
          <w:p w:rsidR="00CF6CE1" w:rsidRDefault="00CF6CE1" w:rsidP="00E86DF1">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lastRenderedPageBreak/>
              <w:t xml:space="preserve">Материал практической направленности </w:t>
            </w:r>
            <w:r w:rsidRPr="00F80F04">
              <w:rPr>
                <w:rFonts w:ascii="Times New Roman" w:hAnsi="Times New Roman" w:cs="Times New Roman"/>
                <w:sz w:val="24"/>
                <w:szCs w:val="24"/>
              </w:rPr>
              <w:t>Практикум «Как выбрать кредит?»</w:t>
            </w:r>
          </w:p>
        </w:tc>
        <w:tc>
          <w:tcPr>
            <w:tcW w:w="5068" w:type="dxa"/>
          </w:tcPr>
          <w:p w:rsidR="00CF6CE1" w:rsidRPr="006A02D2" w:rsidRDefault="00CF6CE1" w:rsidP="00460C02">
            <w:pPr>
              <w:pStyle w:val="a3"/>
              <w:ind w:left="0"/>
              <w:jc w:val="both"/>
              <w:rPr>
                <w:rFonts w:ascii="Times New Roman" w:hAnsi="Times New Roman" w:cs="Times New Roman"/>
                <w:sz w:val="24"/>
                <w:szCs w:val="24"/>
              </w:rPr>
            </w:pPr>
            <w:r w:rsidRPr="00BA4C6F">
              <w:rPr>
                <w:rFonts w:ascii="Times New Roman" w:hAnsi="Times New Roman" w:cs="Times New Roman"/>
                <w:sz w:val="24"/>
                <w:szCs w:val="24"/>
              </w:rPr>
              <w:t>На примере вымышленного героя необходимо выбрать наиболее подходящий кредит из нескольких, обеспечив себя  полной взвешенной информацией, перепроверенной по нескольким источникам.</w:t>
            </w:r>
          </w:p>
        </w:tc>
      </w:tr>
      <w:tr w:rsidR="00CF6CE1" w:rsidRPr="00BA4C6F" w:rsidTr="003C6109">
        <w:trPr>
          <w:trHeight w:val="704"/>
        </w:trPr>
        <w:tc>
          <w:tcPr>
            <w:tcW w:w="4503" w:type="dxa"/>
          </w:tcPr>
          <w:p w:rsidR="00CF6CE1" w:rsidRDefault="00CF6CE1" w:rsidP="00E86DF1">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 xml:space="preserve">Материал практической направленности </w:t>
            </w:r>
            <w:r w:rsidRPr="00F80F04">
              <w:rPr>
                <w:rFonts w:ascii="Times New Roman" w:hAnsi="Times New Roman" w:cs="Times New Roman"/>
                <w:sz w:val="24"/>
                <w:szCs w:val="24"/>
              </w:rPr>
              <w:t>Практикум  «Как выплачивать кредит, чтобы он не стал проблемой?»</w:t>
            </w:r>
          </w:p>
        </w:tc>
        <w:tc>
          <w:tcPr>
            <w:tcW w:w="5068" w:type="dxa"/>
          </w:tcPr>
          <w:p w:rsidR="00CF6CE1" w:rsidRPr="006A02D2" w:rsidRDefault="00CF6CE1" w:rsidP="00460C02">
            <w:pPr>
              <w:pStyle w:val="a3"/>
              <w:ind w:left="0"/>
              <w:jc w:val="both"/>
              <w:rPr>
                <w:rFonts w:ascii="Times New Roman" w:hAnsi="Times New Roman" w:cs="Times New Roman"/>
                <w:sz w:val="24"/>
                <w:szCs w:val="24"/>
              </w:rPr>
            </w:pPr>
            <w:r w:rsidRPr="00083274">
              <w:rPr>
                <w:rFonts w:ascii="Times New Roman" w:hAnsi="Times New Roman" w:cs="Times New Roman"/>
                <w:sz w:val="24"/>
                <w:szCs w:val="24"/>
              </w:rPr>
              <w:t xml:space="preserve">В </w:t>
            </w:r>
            <w:proofErr w:type="gramStart"/>
            <w:r w:rsidRPr="00083274">
              <w:rPr>
                <w:rFonts w:ascii="Times New Roman" w:hAnsi="Times New Roman" w:cs="Times New Roman"/>
                <w:sz w:val="24"/>
                <w:szCs w:val="24"/>
              </w:rPr>
              <w:t>практикуме</w:t>
            </w:r>
            <w:proofErr w:type="gramEnd"/>
            <w:r w:rsidRPr="00083274">
              <w:rPr>
                <w:rFonts w:ascii="Times New Roman" w:hAnsi="Times New Roman" w:cs="Times New Roman"/>
                <w:sz w:val="24"/>
                <w:szCs w:val="24"/>
              </w:rPr>
              <w:t xml:space="preserve"> на примере вымышленных героев разбираются возможные проблемы и ошибки заемщиков, связанные с выплатой кредита.</w:t>
            </w:r>
          </w:p>
        </w:tc>
      </w:tr>
      <w:tr w:rsidR="00CF6CE1" w:rsidRPr="00BA4C6F" w:rsidTr="003C6109">
        <w:trPr>
          <w:trHeight w:val="704"/>
        </w:trPr>
        <w:tc>
          <w:tcPr>
            <w:tcW w:w="4503" w:type="dxa"/>
          </w:tcPr>
          <w:p w:rsidR="00CF6CE1" w:rsidRPr="00F80F04" w:rsidRDefault="00CF6CE1" w:rsidP="00E86DF1">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 xml:space="preserve">Материал теоретической направленности </w:t>
            </w:r>
            <w:r w:rsidRPr="00F80F04">
              <w:rPr>
                <w:rFonts w:ascii="Times New Roman" w:hAnsi="Times New Roman" w:cs="Times New Roman"/>
                <w:sz w:val="24"/>
                <w:szCs w:val="24"/>
              </w:rPr>
              <w:t>Презентация «Что делать, если кредит стал проблемой?</w:t>
            </w:r>
            <w:r>
              <w:rPr>
                <w:rFonts w:ascii="Times New Roman" w:hAnsi="Times New Roman" w:cs="Times New Roman"/>
                <w:sz w:val="24"/>
                <w:szCs w:val="24"/>
              </w:rPr>
              <w:t>»</w:t>
            </w:r>
          </w:p>
          <w:p w:rsidR="00CF6CE1" w:rsidRPr="00E86DF1" w:rsidRDefault="00CF6CE1" w:rsidP="00E86DF1">
            <w:pPr>
              <w:rPr>
                <w:rFonts w:ascii="Times New Roman" w:hAnsi="Times New Roman" w:cs="Times New Roman"/>
                <w:sz w:val="24"/>
                <w:szCs w:val="24"/>
              </w:rPr>
            </w:pPr>
          </w:p>
        </w:tc>
        <w:tc>
          <w:tcPr>
            <w:tcW w:w="5068" w:type="dxa"/>
          </w:tcPr>
          <w:p w:rsidR="00CF6CE1" w:rsidRPr="006A02D2" w:rsidRDefault="00CF6CE1" w:rsidP="00460C02">
            <w:pPr>
              <w:pStyle w:val="a3"/>
              <w:ind w:left="0"/>
              <w:jc w:val="both"/>
              <w:rPr>
                <w:rFonts w:ascii="Times New Roman" w:hAnsi="Times New Roman" w:cs="Times New Roman"/>
                <w:sz w:val="24"/>
                <w:szCs w:val="24"/>
              </w:rPr>
            </w:pPr>
            <w:r w:rsidRPr="00BA4C6F">
              <w:rPr>
                <w:rFonts w:ascii="Times New Roman" w:hAnsi="Times New Roman" w:cs="Times New Roman"/>
                <w:sz w:val="24"/>
                <w:szCs w:val="24"/>
              </w:rPr>
              <w:t>Общие принципы пересмотра договора (взаимное информированное согласие, заинтересованность обеих сторон в исполнении договора); какие действия должен предпринять заемщик, чтобы пересмотреть условия договора; что может и не имеет права делать банк; изменение условий договора: отсрочка и рефинансирование кредита, досрочная выплата кредита, реструктуризации и изменения условий кредита.</w:t>
            </w:r>
          </w:p>
        </w:tc>
      </w:tr>
      <w:tr w:rsidR="00CF6CE1" w:rsidRPr="00BA4C6F" w:rsidTr="003C6109">
        <w:trPr>
          <w:trHeight w:val="704"/>
        </w:trPr>
        <w:tc>
          <w:tcPr>
            <w:tcW w:w="4503" w:type="dxa"/>
          </w:tcPr>
          <w:p w:rsidR="00CF6CE1" w:rsidRPr="00083274" w:rsidRDefault="00CF6CE1" w:rsidP="00E86DF1">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Материал прикладной направленности</w:t>
            </w:r>
            <w:r w:rsidRPr="00F80F04">
              <w:rPr>
                <w:rFonts w:ascii="Times New Roman" w:hAnsi="Times New Roman" w:cs="Times New Roman"/>
                <w:sz w:val="24"/>
                <w:szCs w:val="24"/>
              </w:rPr>
              <w:t xml:space="preserve"> </w:t>
            </w:r>
            <w:r w:rsidRPr="005F3DF4">
              <w:rPr>
                <w:rFonts w:ascii="Times New Roman" w:hAnsi="Times New Roman" w:cs="Times New Roman"/>
                <w:sz w:val="24"/>
                <w:szCs w:val="24"/>
              </w:rPr>
              <w:t>Игра «Как взять кредит и не разориться?»</w:t>
            </w:r>
            <w:r>
              <w:rPr>
                <w:rFonts w:ascii="Times New Roman" w:hAnsi="Times New Roman" w:cs="Times New Roman"/>
                <w:sz w:val="24"/>
                <w:szCs w:val="24"/>
              </w:rPr>
              <w:t xml:space="preserve">  </w:t>
            </w:r>
          </w:p>
          <w:p w:rsidR="00CF6CE1" w:rsidRPr="00E86DF1" w:rsidRDefault="00CF6CE1" w:rsidP="00E86DF1">
            <w:pPr>
              <w:rPr>
                <w:rFonts w:ascii="Times New Roman" w:hAnsi="Times New Roman" w:cs="Times New Roman"/>
                <w:sz w:val="24"/>
                <w:szCs w:val="24"/>
              </w:rPr>
            </w:pPr>
          </w:p>
        </w:tc>
        <w:tc>
          <w:tcPr>
            <w:tcW w:w="5068" w:type="dxa"/>
          </w:tcPr>
          <w:p w:rsidR="00CF6CE1" w:rsidRPr="006A02D2" w:rsidRDefault="00CF6CE1" w:rsidP="00460C02">
            <w:pPr>
              <w:pStyle w:val="a3"/>
              <w:ind w:left="0"/>
              <w:jc w:val="both"/>
              <w:rPr>
                <w:rFonts w:ascii="Times New Roman" w:hAnsi="Times New Roman" w:cs="Times New Roman"/>
                <w:sz w:val="24"/>
                <w:szCs w:val="24"/>
              </w:rPr>
            </w:pPr>
            <w:proofErr w:type="gramStart"/>
            <w:r w:rsidRPr="00D503FC">
              <w:rPr>
                <w:rFonts w:ascii="Times New Roman" w:hAnsi="Times New Roman" w:cs="Times New Roman"/>
                <w:sz w:val="24"/>
                <w:szCs w:val="24"/>
              </w:rPr>
              <w:t>Игра  состоит из 4 этапов, каждый из которых начинается со знакомства с определенной жизненной ситуацией, для которой предусмотрены разные задания: определить, верно ли герой оценил необходимость в кредите, подобрать для конкретной ситуации подходящие параметры кредита и выгодные условия кредитования, оценить грамотность поведения заемщика при обслуживании кредита.</w:t>
            </w:r>
            <w:proofErr w:type="gramEnd"/>
          </w:p>
        </w:tc>
      </w:tr>
      <w:tr w:rsidR="00CF6CE1" w:rsidRPr="00BA4C6F" w:rsidTr="003C6109">
        <w:trPr>
          <w:trHeight w:val="704"/>
        </w:trPr>
        <w:tc>
          <w:tcPr>
            <w:tcW w:w="4503" w:type="dxa"/>
          </w:tcPr>
          <w:p w:rsidR="00CF6CE1" w:rsidRPr="00083274" w:rsidRDefault="00CF6CE1" w:rsidP="00E86DF1">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Материал прикладной направленности Урок «Банковский кредит»</w:t>
            </w:r>
          </w:p>
          <w:p w:rsidR="00CF6CE1" w:rsidRPr="00E86DF1" w:rsidRDefault="00CF6CE1" w:rsidP="00E86DF1">
            <w:pPr>
              <w:rPr>
                <w:rFonts w:ascii="Times New Roman" w:hAnsi="Times New Roman" w:cs="Times New Roman"/>
                <w:sz w:val="24"/>
                <w:szCs w:val="24"/>
              </w:rPr>
            </w:pPr>
          </w:p>
        </w:tc>
        <w:tc>
          <w:tcPr>
            <w:tcW w:w="5068" w:type="dxa"/>
          </w:tcPr>
          <w:p w:rsidR="00CF6CE1" w:rsidRPr="006A02D2" w:rsidRDefault="00CF6CE1" w:rsidP="00460C02">
            <w:pPr>
              <w:pStyle w:val="a3"/>
              <w:ind w:left="0"/>
              <w:jc w:val="both"/>
              <w:rPr>
                <w:rFonts w:ascii="Times New Roman" w:hAnsi="Times New Roman" w:cs="Times New Roman"/>
                <w:sz w:val="24"/>
                <w:szCs w:val="24"/>
              </w:rPr>
            </w:pPr>
            <w:r w:rsidRPr="00D503FC">
              <w:rPr>
                <w:rFonts w:ascii="Times New Roman" w:hAnsi="Times New Roman" w:cs="Times New Roman"/>
                <w:sz w:val="24"/>
                <w:szCs w:val="24"/>
              </w:rPr>
              <w:t>Урок проводится в форме интерактивной лекции с вопросами к аудитории и небольшими демонстрационными заданиями.</w:t>
            </w:r>
          </w:p>
        </w:tc>
      </w:tr>
      <w:tr w:rsidR="00083274" w:rsidRPr="00BA4C6F" w:rsidTr="00083274">
        <w:trPr>
          <w:trHeight w:val="315"/>
        </w:trPr>
        <w:tc>
          <w:tcPr>
            <w:tcW w:w="9571" w:type="dxa"/>
            <w:gridSpan w:val="2"/>
          </w:tcPr>
          <w:p w:rsidR="00083274" w:rsidRPr="00E86DF1" w:rsidRDefault="00CF6CE1" w:rsidP="00E86DF1">
            <w:pPr>
              <w:tabs>
                <w:tab w:val="left" w:pos="8328"/>
              </w:tabs>
              <w:jc w:val="center"/>
              <w:rPr>
                <w:rFonts w:ascii="Times New Roman" w:hAnsi="Times New Roman" w:cs="Times New Roman"/>
                <w:b/>
                <w:sz w:val="24"/>
                <w:szCs w:val="24"/>
              </w:rPr>
            </w:pPr>
            <w:r>
              <w:rPr>
                <w:rFonts w:ascii="Times New Roman" w:hAnsi="Times New Roman" w:cs="Times New Roman"/>
                <w:b/>
                <w:sz w:val="24"/>
                <w:szCs w:val="24"/>
              </w:rPr>
              <w:t xml:space="preserve">5. </w:t>
            </w:r>
            <w:r w:rsidR="00083274" w:rsidRPr="00E86DF1">
              <w:rPr>
                <w:rFonts w:ascii="Times New Roman" w:hAnsi="Times New Roman" w:cs="Times New Roman"/>
                <w:b/>
                <w:sz w:val="24"/>
                <w:szCs w:val="24"/>
              </w:rPr>
              <w:t>Платежные средства</w:t>
            </w:r>
          </w:p>
        </w:tc>
      </w:tr>
      <w:tr w:rsidR="004E5FC8" w:rsidRPr="00BA4C6F" w:rsidTr="003C6109">
        <w:trPr>
          <w:trHeight w:val="704"/>
        </w:trPr>
        <w:tc>
          <w:tcPr>
            <w:tcW w:w="4503" w:type="dxa"/>
          </w:tcPr>
          <w:p w:rsidR="004E5FC8" w:rsidRDefault="004E5FC8" w:rsidP="00E86DF1">
            <w:pPr>
              <w:pStyle w:val="a3"/>
              <w:numPr>
                <w:ilvl w:val="0"/>
                <w:numId w:val="20"/>
              </w:numPr>
              <w:ind w:left="284" w:hanging="284"/>
              <w:rPr>
                <w:rFonts w:ascii="Times New Roman" w:hAnsi="Times New Roman" w:cs="Times New Roman"/>
                <w:sz w:val="24"/>
                <w:szCs w:val="24"/>
              </w:rPr>
            </w:pPr>
            <w:r>
              <w:rPr>
                <w:rFonts w:ascii="Times New Roman" w:hAnsi="Times New Roman" w:cs="Times New Roman"/>
                <w:sz w:val="24"/>
                <w:szCs w:val="24"/>
              </w:rPr>
              <w:t xml:space="preserve">Материал теоретической направленности </w:t>
            </w:r>
            <w:r w:rsidRPr="004E5FC8">
              <w:rPr>
                <w:rFonts w:ascii="Times New Roman" w:hAnsi="Times New Roman" w:cs="Times New Roman"/>
                <w:sz w:val="24"/>
                <w:szCs w:val="24"/>
              </w:rPr>
              <w:t>Презентация</w:t>
            </w:r>
            <w:r>
              <w:rPr>
                <w:rFonts w:ascii="Times New Roman" w:hAnsi="Times New Roman" w:cs="Times New Roman"/>
                <w:sz w:val="24"/>
                <w:szCs w:val="24"/>
              </w:rPr>
              <w:t xml:space="preserve"> «Деньги: от куниц до </w:t>
            </w:r>
            <w:proofErr w:type="spellStart"/>
            <w:r>
              <w:rPr>
                <w:rFonts w:ascii="Times New Roman" w:hAnsi="Times New Roman" w:cs="Times New Roman"/>
                <w:sz w:val="24"/>
                <w:szCs w:val="24"/>
              </w:rPr>
              <w:t>биткоинов</w:t>
            </w:r>
            <w:proofErr w:type="spellEnd"/>
            <w:r>
              <w:rPr>
                <w:rFonts w:ascii="Times New Roman" w:hAnsi="Times New Roman" w:cs="Times New Roman"/>
                <w:sz w:val="24"/>
                <w:szCs w:val="24"/>
              </w:rPr>
              <w:t>»</w:t>
            </w:r>
          </w:p>
        </w:tc>
        <w:tc>
          <w:tcPr>
            <w:tcW w:w="5068" w:type="dxa"/>
          </w:tcPr>
          <w:p w:rsidR="004E5FC8" w:rsidRPr="00BA4C6F" w:rsidRDefault="000B3E1B" w:rsidP="003C6109">
            <w:pPr>
              <w:spacing w:line="257" w:lineRule="auto"/>
              <w:jc w:val="both"/>
              <w:rPr>
                <w:rFonts w:ascii="Times New Roman" w:hAnsi="Times New Roman" w:cs="Times New Roman"/>
                <w:sz w:val="24"/>
                <w:szCs w:val="24"/>
              </w:rPr>
            </w:pPr>
            <w:r>
              <w:rPr>
                <w:rFonts w:ascii="Times New Roman" w:hAnsi="Times New Roman" w:cs="Times New Roman"/>
                <w:sz w:val="24"/>
                <w:szCs w:val="24"/>
              </w:rPr>
              <w:t>Функции денег, виды современных денег.</w:t>
            </w:r>
          </w:p>
        </w:tc>
      </w:tr>
      <w:tr w:rsidR="00083274" w:rsidRPr="00BA4C6F" w:rsidTr="003C6109">
        <w:trPr>
          <w:trHeight w:val="704"/>
        </w:trPr>
        <w:tc>
          <w:tcPr>
            <w:tcW w:w="4503" w:type="dxa"/>
          </w:tcPr>
          <w:p w:rsidR="00083274" w:rsidRPr="00E86DF1" w:rsidRDefault="00083274" w:rsidP="00E86DF1">
            <w:pPr>
              <w:pStyle w:val="a3"/>
              <w:numPr>
                <w:ilvl w:val="0"/>
                <w:numId w:val="20"/>
              </w:numPr>
              <w:ind w:left="284" w:hanging="284"/>
              <w:rPr>
                <w:rFonts w:ascii="Times New Roman" w:hAnsi="Times New Roman" w:cs="Times New Roman"/>
                <w:sz w:val="24"/>
                <w:szCs w:val="24"/>
              </w:rPr>
            </w:pPr>
            <w:r>
              <w:rPr>
                <w:rFonts w:ascii="Times New Roman" w:hAnsi="Times New Roman" w:cs="Times New Roman"/>
                <w:sz w:val="24"/>
                <w:szCs w:val="24"/>
              </w:rPr>
              <w:t>Материал теоретической направленности</w:t>
            </w:r>
            <w:r w:rsidR="004E5FC8">
              <w:rPr>
                <w:rFonts w:ascii="Times New Roman" w:hAnsi="Times New Roman" w:cs="Times New Roman"/>
                <w:sz w:val="24"/>
                <w:szCs w:val="24"/>
              </w:rPr>
              <w:t xml:space="preserve"> </w:t>
            </w:r>
            <w:r w:rsidRPr="00E86DF1">
              <w:rPr>
                <w:rFonts w:ascii="Times New Roman" w:hAnsi="Times New Roman" w:cs="Times New Roman"/>
                <w:sz w:val="24"/>
                <w:szCs w:val="24"/>
              </w:rPr>
              <w:t>Презентация «Наличные деньги как средство платежа»</w:t>
            </w:r>
          </w:p>
        </w:tc>
        <w:tc>
          <w:tcPr>
            <w:tcW w:w="5068" w:type="dxa"/>
          </w:tcPr>
          <w:p w:rsidR="00083274" w:rsidRPr="00BA4C6F" w:rsidRDefault="00083274" w:rsidP="003C6109">
            <w:pPr>
              <w:spacing w:after="160" w:line="257" w:lineRule="auto"/>
              <w:jc w:val="both"/>
              <w:rPr>
                <w:rFonts w:ascii="Times New Roman" w:hAnsi="Times New Roman" w:cs="Times New Roman"/>
                <w:sz w:val="24"/>
                <w:szCs w:val="24"/>
              </w:rPr>
            </w:pPr>
            <w:r w:rsidRPr="00BA4C6F">
              <w:rPr>
                <w:rFonts w:ascii="Times New Roman" w:hAnsi="Times New Roman" w:cs="Times New Roman"/>
                <w:sz w:val="24"/>
                <w:szCs w:val="24"/>
              </w:rPr>
              <w:t>Где используются наличные платежи; современные банкноты и монеты России; что делать, если банкнота фальшивая/испорчена; валюты других стран.</w:t>
            </w:r>
          </w:p>
        </w:tc>
      </w:tr>
      <w:tr w:rsidR="00083274" w:rsidRPr="00BA4C6F" w:rsidTr="003C6109">
        <w:trPr>
          <w:trHeight w:val="704"/>
        </w:trPr>
        <w:tc>
          <w:tcPr>
            <w:tcW w:w="4503" w:type="dxa"/>
          </w:tcPr>
          <w:p w:rsidR="00083274" w:rsidRPr="00E86DF1" w:rsidRDefault="00083274" w:rsidP="00E86DF1">
            <w:pPr>
              <w:pStyle w:val="a3"/>
              <w:numPr>
                <w:ilvl w:val="0"/>
                <w:numId w:val="20"/>
              </w:numPr>
              <w:ind w:left="284" w:hanging="284"/>
              <w:rPr>
                <w:rFonts w:ascii="Times New Roman" w:hAnsi="Times New Roman" w:cs="Times New Roman"/>
                <w:sz w:val="24"/>
                <w:szCs w:val="24"/>
              </w:rPr>
            </w:pPr>
            <w:r>
              <w:rPr>
                <w:rFonts w:ascii="Times New Roman" w:hAnsi="Times New Roman" w:cs="Times New Roman"/>
                <w:sz w:val="24"/>
                <w:szCs w:val="24"/>
              </w:rPr>
              <w:t>Материал теоретической направленности</w:t>
            </w:r>
            <w:r w:rsidR="004E5FC8">
              <w:rPr>
                <w:rFonts w:ascii="Times New Roman" w:hAnsi="Times New Roman" w:cs="Times New Roman"/>
                <w:sz w:val="24"/>
                <w:szCs w:val="24"/>
              </w:rPr>
              <w:t xml:space="preserve"> </w:t>
            </w:r>
            <w:r w:rsidRPr="00E86DF1">
              <w:rPr>
                <w:rFonts w:ascii="Times New Roman" w:hAnsi="Times New Roman" w:cs="Times New Roman"/>
                <w:sz w:val="24"/>
                <w:szCs w:val="24"/>
              </w:rPr>
              <w:t xml:space="preserve">Презентация «Как удобно и безопасно совершать </w:t>
            </w:r>
            <w:r w:rsidRPr="00E86DF1">
              <w:rPr>
                <w:rFonts w:ascii="Times New Roman" w:hAnsi="Times New Roman" w:cs="Times New Roman"/>
                <w:sz w:val="24"/>
                <w:szCs w:val="24"/>
              </w:rPr>
              <w:lastRenderedPageBreak/>
              <w:t>безналичные платежи?»</w:t>
            </w:r>
          </w:p>
        </w:tc>
        <w:tc>
          <w:tcPr>
            <w:tcW w:w="5068" w:type="dxa"/>
          </w:tcPr>
          <w:p w:rsidR="00083274" w:rsidRPr="00BA4C6F" w:rsidRDefault="00083274" w:rsidP="003C6109">
            <w:pPr>
              <w:spacing w:after="160" w:line="256" w:lineRule="auto"/>
              <w:jc w:val="both"/>
              <w:rPr>
                <w:rFonts w:ascii="Times New Roman" w:hAnsi="Times New Roman" w:cs="Times New Roman"/>
                <w:sz w:val="24"/>
                <w:szCs w:val="24"/>
              </w:rPr>
            </w:pPr>
            <w:r w:rsidRPr="00BA4C6F">
              <w:rPr>
                <w:rFonts w:ascii="Times New Roman" w:hAnsi="Times New Roman" w:cs="Times New Roman"/>
                <w:sz w:val="24"/>
                <w:szCs w:val="24"/>
              </w:rPr>
              <w:lastRenderedPageBreak/>
              <w:t xml:space="preserve">Какие способы оплаты существуют; как выбрать наилучший способ платежа; как </w:t>
            </w:r>
            <w:r w:rsidRPr="00BA4C6F">
              <w:rPr>
                <w:rFonts w:ascii="Times New Roman" w:hAnsi="Times New Roman" w:cs="Times New Roman"/>
                <w:sz w:val="24"/>
                <w:szCs w:val="24"/>
              </w:rPr>
              <w:lastRenderedPageBreak/>
              <w:t>осуществляются безналичные платежи; защита банковских карт от злоумышленников; особенности использования различных технических инструментов платежей (</w:t>
            </w:r>
            <w:r w:rsidRPr="00083274">
              <w:rPr>
                <w:rFonts w:ascii="Times New Roman" w:hAnsi="Times New Roman" w:cs="Times New Roman"/>
                <w:sz w:val="24"/>
                <w:szCs w:val="24"/>
              </w:rPr>
              <w:t>POS</w:t>
            </w:r>
            <w:r w:rsidRPr="00BA4C6F">
              <w:rPr>
                <w:rFonts w:ascii="Times New Roman" w:hAnsi="Times New Roman" w:cs="Times New Roman"/>
                <w:sz w:val="24"/>
                <w:szCs w:val="24"/>
              </w:rPr>
              <w:t>-терминалы, банкоматы, платежные терминалы); правила безопасных покупок в интернете</w:t>
            </w:r>
            <w:r w:rsidR="004E5FC8">
              <w:rPr>
                <w:rFonts w:ascii="Times New Roman" w:hAnsi="Times New Roman" w:cs="Times New Roman"/>
                <w:sz w:val="24"/>
                <w:szCs w:val="24"/>
              </w:rPr>
              <w:t>.</w:t>
            </w:r>
          </w:p>
        </w:tc>
      </w:tr>
      <w:tr w:rsidR="00083274" w:rsidRPr="00BA4C6F" w:rsidTr="003C6109">
        <w:trPr>
          <w:trHeight w:val="704"/>
        </w:trPr>
        <w:tc>
          <w:tcPr>
            <w:tcW w:w="4503" w:type="dxa"/>
          </w:tcPr>
          <w:p w:rsidR="00083274" w:rsidRPr="00E86DF1" w:rsidRDefault="00083274" w:rsidP="00E86DF1">
            <w:pPr>
              <w:pStyle w:val="a3"/>
              <w:numPr>
                <w:ilvl w:val="0"/>
                <w:numId w:val="20"/>
              </w:numPr>
              <w:ind w:left="284" w:hanging="284"/>
              <w:rPr>
                <w:rFonts w:ascii="Times New Roman" w:hAnsi="Times New Roman" w:cs="Times New Roman"/>
                <w:sz w:val="24"/>
                <w:szCs w:val="24"/>
              </w:rPr>
            </w:pPr>
            <w:r>
              <w:rPr>
                <w:rFonts w:ascii="Times New Roman" w:hAnsi="Times New Roman" w:cs="Times New Roman"/>
                <w:sz w:val="24"/>
                <w:szCs w:val="24"/>
              </w:rPr>
              <w:lastRenderedPageBreak/>
              <w:t>Материал практической направленности</w:t>
            </w:r>
            <w:r w:rsidR="004E5FC8">
              <w:rPr>
                <w:rFonts w:ascii="Times New Roman" w:hAnsi="Times New Roman" w:cs="Times New Roman"/>
                <w:sz w:val="24"/>
                <w:szCs w:val="24"/>
              </w:rPr>
              <w:t xml:space="preserve"> </w:t>
            </w:r>
            <w:r w:rsidRPr="00E86DF1">
              <w:rPr>
                <w:rFonts w:ascii="Times New Roman" w:hAnsi="Times New Roman" w:cs="Times New Roman"/>
                <w:sz w:val="24"/>
                <w:szCs w:val="24"/>
              </w:rPr>
              <w:t>Практикум «Как действовать в проблемных ситуациях?»</w:t>
            </w:r>
          </w:p>
        </w:tc>
        <w:tc>
          <w:tcPr>
            <w:tcW w:w="5068" w:type="dxa"/>
          </w:tcPr>
          <w:p w:rsidR="00083274" w:rsidRPr="00083274" w:rsidRDefault="00083274" w:rsidP="003C6109">
            <w:pPr>
              <w:tabs>
                <w:tab w:val="left" w:pos="8328"/>
              </w:tabs>
              <w:ind w:left="63"/>
              <w:rPr>
                <w:rFonts w:ascii="Times New Roman" w:hAnsi="Times New Roman" w:cs="Times New Roman"/>
                <w:sz w:val="24"/>
                <w:szCs w:val="24"/>
              </w:rPr>
            </w:pPr>
            <w:r w:rsidRPr="00BA4C6F">
              <w:rPr>
                <w:rFonts w:ascii="Times New Roman" w:hAnsi="Times New Roman" w:cs="Times New Roman"/>
                <w:sz w:val="24"/>
                <w:szCs w:val="24"/>
              </w:rPr>
              <w:t>Практикум представляем набор реальных жизненных ситуаций (кейсов), описывающие возможные проблемы при пользовании безналичными платежами. В процессе прохождения слушатели знакомятся с ними и принимают решения о возможных действиях в этих ситуациях.</w:t>
            </w:r>
          </w:p>
        </w:tc>
      </w:tr>
      <w:tr w:rsidR="00083274" w:rsidRPr="00BA4C6F" w:rsidTr="003C6109">
        <w:trPr>
          <w:trHeight w:val="704"/>
        </w:trPr>
        <w:tc>
          <w:tcPr>
            <w:tcW w:w="4503" w:type="dxa"/>
          </w:tcPr>
          <w:p w:rsidR="00083274" w:rsidRPr="00E86DF1" w:rsidRDefault="00083274" w:rsidP="00E86DF1">
            <w:pPr>
              <w:pStyle w:val="a3"/>
              <w:numPr>
                <w:ilvl w:val="0"/>
                <w:numId w:val="20"/>
              </w:numPr>
              <w:ind w:left="284" w:hanging="284"/>
              <w:rPr>
                <w:rFonts w:ascii="Times New Roman" w:hAnsi="Times New Roman" w:cs="Times New Roman"/>
                <w:sz w:val="24"/>
                <w:szCs w:val="24"/>
              </w:rPr>
            </w:pPr>
            <w:r>
              <w:rPr>
                <w:rFonts w:ascii="Times New Roman" w:hAnsi="Times New Roman" w:cs="Times New Roman"/>
                <w:sz w:val="24"/>
                <w:szCs w:val="24"/>
              </w:rPr>
              <w:t>Материал теоретической направленности</w:t>
            </w:r>
            <w:r w:rsidR="005F3DF4">
              <w:rPr>
                <w:rFonts w:ascii="Times New Roman" w:hAnsi="Times New Roman" w:cs="Times New Roman"/>
                <w:sz w:val="24"/>
                <w:szCs w:val="24"/>
              </w:rPr>
              <w:t xml:space="preserve"> </w:t>
            </w:r>
            <w:r w:rsidRPr="00E86DF1">
              <w:rPr>
                <w:rFonts w:ascii="Times New Roman" w:hAnsi="Times New Roman" w:cs="Times New Roman"/>
                <w:sz w:val="24"/>
                <w:szCs w:val="24"/>
              </w:rPr>
              <w:t>Презентация «Как выбрать банковскую карту?»</w:t>
            </w:r>
          </w:p>
        </w:tc>
        <w:tc>
          <w:tcPr>
            <w:tcW w:w="5068" w:type="dxa"/>
          </w:tcPr>
          <w:p w:rsidR="00083274" w:rsidRPr="00BA4C6F" w:rsidRDefault="00083274" w:rsidP="003C6109">
            <w:pPr>
              <w:spacing w:after="160" w:line="256" w:lineRule="auto"/>
              <w:jc w:val="both"/>
              <w:rPr>
                <w:rFonts w:ascii="Times New Roman" w:hAnsi="Times New Roman" w:cs="Times New Roman"/>
                <w:sz w:val="24"/>
                <w:szCs w:val="24"/>
              </w:rPr>
            </w:pPr>
            <w:r w:rsidRPr="00BA4C6F">
              <w:rPr>
                <w:rFonts w:ascii="Times New Roman" w:hAnsi="Times New Roman" w:cs="Times New Roman"/>
                <w:sz w:val="24"/>
                <w:szCs w:val="24"/>
              </w:rPr>
              <w:t>Особенности и характеристики разных банковских карт; как выбрать банковскую карту исходя из своих потребностей и возможностей; как использовать специальные возможности банковской карты (льготный период, овердрафт, дополнительные услуги и т.п.); трудности и опасности при использовании банковских карт.</w:t>
            </w:r>
          </w:p>
        </w:tc>
      </w:tr>
      <w:tr w:rsidR="00083274" w:rsidRPr="00BA4C6F" w:rsidTr="003C6109">
        <w:trPr>
          <w:trHeight w:val="704"/>
        </w:trPr>
        <w:tc>
          <w:tcPr>
            <w:tcW w:w="4503" w:type="dxa"/>
          </w:tcPr>
          <w:p w:rsidR="00083274" w:rsidRPr="00E86DF1" w:rsidRDefault="00083274" w:rsidP="00E86DF1">
            <w:pPr>
              <w:pStyle w:val="a3"/>
              <w:numPr>
                <w:ilvl w:val="0"/>
                <w:numId w:val="20"/>
              </w:numPr>
              <w:ind w:left="284" w:hanging="284"/>
              <w:rPr>
                <w:rFonts w:ascii="Times New Roman" w:hAnsi="Times New Roman" w:cs="Times New Roman"/>
                <w:sz w:val="24"/>
                <w:szCs w:val="24"/>
              </w:rPr>
            </w:pPr>
            <w:r>
              <w:rPr>
                <w:rFonts w:ascii="Times New Roman" w:hAnsi="Times New Roman" w:cs="Times New Roman"/>
                <w:sz w:val="24"/>
                <w:szCs w:val="24"/>
              </w:rPr>
              <w:t>Материал практической направленности</w:t>
            </w:r>
            <w:r w:rsidR="005F3DF4">
              <w:rPr>
                <w:rFonts w:ascii="Times New Roman" w:hAnsi="Times New Roman" w:cs="Times New Roman"/>
                <w:sz w:val="24"/>
                <w:szCs w:val="24"/>
              </w:rPr>
              <w:t xml:space="preserve"> </w:t>
            </w:r>
            <w:r w:rsidRPr="00E86DF1">
              <w:rPr>
                <w:rFonts w:ascii="Times New Roman" w:hAnsi="Times New Roman" w:cs="Times New Roman"/>
                <w:sz w:val="24"/>
                <w:szCs w:val="24"/>
              </w:rPr>
              <w:t>Интерактивная инструкция «Как выбрать банковскую карту?»</w:t>
            </w:r>
          </w:p>
        </w:tc>
        <w:tc>
          <w:tcPr>
            <w:tcW w:w="5068" w:type="dxa"/>
          </w:tcPr>
          <w:p w:rsidR="00083274" w:rsidRPr="00083274" w:rsidRDefault="00083274" w:rsidP="003C6109">
            <w:pPr>
              <w:tabs>
                <w:tab w:val="left" w:pos="8328"/>
              </w:tabs>
              <w:rPr>
                <w:rFonts w:ascii="Times New Roman" w:hAnsi="Times New Roman" w:cs="Times New Roman"/>
                <w:sz w:val="24"/>
                <w:szCs w:val="24"/>
              </w:rPr>
            </w:pPr>
            <w:r w:rsidRPr="00083274">
              <w:rPr>
                <w:rFonts w:ascii="Times New Roman" w:hAnsi="Times New Roman" w:cs="Times New Roman"/>
                <w:sz w:val="24"/>
                <w:szCs w:val="24"/>
              </w:rPr>
              <w:t xml:space="preserve">В роли вымышленного героя - человека, пришедшего в банк, необходимо задать банковскому сотруднику важные </w:t>
            </w:r>
            <w:proofErr w:type="gramStart"/>
            <w:r w:rsidRPr="00083274">
              <w:rPr>
                <w:rFonts w:ascii="Times New Roman" w:hAnsi="Times New Roman" w:cs="Times New Roman"/>
                <w:sz w:val="24"/>
                <w:szCs w:val="24"/>
              </w:rPr>
              <w:t>вопросы</w:t>
            </w:r>
            <w:proofErr w:type="gramEnd"/>
            <w:r w:rsidRPr="00083274">
              <w:rPr>
                <w:rFonts w:ascii="Times New Roman" w:hAnsi="Times New Roman" w:cs="Times New Roman"/>
                <w:sz w:val="24"/>
                <w:szCs w:val="24"/>
              </w:rPr>
              <w:t xml:space="preserve"> при получении банковской карты исходя из заданной ситуации.</w:t>
            </w:r>
          </w:p>
        </w:tc>
      </w:tr>
      <w:tr w:rsidR="00083274" w:rsidRPr="00BA4C6F" w:rsidTr="003C6109">
        <w:trPr>
          <w:trHeight w:val="704"/>
        </w:trPr>
        <w:tc>
          <w:tcPr>
            <w:tcW w:w="4503" w:type="dxa"/>
          </w:tcPr>
          <w:p w:rsidR="00460C02" w:rsidRPr="00E86DF1" w:rsidRDefault="00083274" w:rsidP="00E86DF1">
            <w:pPr>
              <w:pStyle w:val="a3"/>
              <w:numPr>
                <w:ilvl w:val="0"/>
                <w:numId w:val="20"/>
              </w:numPr>
              <w:ind w:left="284" w:hanging="284"/>
              <w:rPr>
                <w:rFonts w:ascii="Times New Roman" w:hAnsi="Times New Roman" w:cs="Times New Roman"/>
                <w:sz w:val="24"/>
                <w:szCs w:val="24"/>
              </w:rPr>
            </w:pPr>
            <w:r>
              <w:rPr>
                <w:rFonts w:ascii="Times New Roman" w:hAnsi="Times New Roman" w:cs="Times New Roman"/>
                <w:sz w:val="24"/>
                <w:szCs w:val="24"/>
              </w:rPr>
              <w:t>Материал прикладной направленности</w:t>
            </w:r>
            <w:r w:rsidR="005F3DF4">
              <w:t xml:space="preserve"> </w:t>
            </w:r>
            <w:r w:rsidR="005F3DF4">
              <w:rPr>
                <w:rFonts w:ascii="Times New Roman" w:hAnsi="Times New Roman" w:cs="Times New Roman"/>
                <w:sz w:val="24"/>
                <w:szCs w:val="24"/>
              </w:rPr>
              <w:t>Урок «</w:t>
            </w:r>
            <w:r w:rsidR="005F3DF4" w:rsidRPr="005F3DF4">
              <w:rPr>
                <w:rFonts w:ascii="Times New Roman" w:hAnsi="Times New Roman" w:cs="Times New Roman"/>
                <w:sz w:val="24"/>
                <w:szCs w:val="24"/>
              </w:rPr>
              <w:t>Банковская карта</w:t>
            </w:r>
            <w:r w:rsidR="005F3DF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83274" w:rsidRDefault="00083274" w:rsidP="003A0CB7">
            <w:pPr>
              <w:pStyle w:val="a3"/>
              <w:ind w:left="284" w:hanging="284"/>
              <w:rPr>
                <w:rFonts w:ascii="Times New Roman" w:hAnsi="Times New Roman" w:cs="Times New Roman"/>
                <w:sz w:val="24"/>
                <w:szCs w:val="24"/>
              </w:rPr>
            </w:pPr>
          </w:p>
        </w:tc>
        <w:tc>
          <w:tcPr>
            <w:tcW w:w="5068" w:type="dxa"/>
          </w:tcPr>
          <w:p w:rsidR="00083274" w:rsidRPr="00083274" w:rsidRDefault="00460C02" w:rsidP="00460C02">
            <w:pPr>
              <w:pStyle w:val="a3"/>
              <w:ind w:left="0"/>
              <w:jc w:val="both"/>
              <w:rPr>
                <w:rFonts w:ascii="Times New Roman" w:hAnsi="Times New Roman" w:cs="Times New Roman"/>
                <w:sz w:val="24"/>
                <w:szCs w:val="24"/>
              </w:rPr>
            </w:pPr>
            <w:r w:rsidRPr="00287888">
              <w:rPr>
                <w:rFonts w:ascii="Times New Roman" w:hAnsi="Times New Roman" w:cs="Times New Roman"/>
                <w:sz w:val="24"/>
                <w:szCs w:val="24"/>
              </w:rPr>
              <w:t>Урок проводится в форме интерактивной лекции с вопросами к аудитории, короткими демонстрационными заданиями и решением мини-кейсов.</w:t>
            </w:r>
          </w:p>
        </w:tc>
      </w:tr>
      <w:tr w:rsidR="00083274" w:rsidRPr="00BA4C6F" w:rsidTr="003C6109">
        <w:trPr>
          <w:trHeight w:val="704"/>
        </w:trPr>
        <w:tc>
          <w:tcPr>
            <w:tcW w:w="4503" w:type="dxa"/>
          </w:tcPr>
          <w:p w:rsidR="00083274" w:rsidRPr="00083274" w:rsidRDefault="00083274" w:rsidP="00E86DF1">
            <w:pPr>
              <w:pStyle w:val="a3"/>
              <w:numPr>
                <w:ilvl w:val="0"/>
                <w:numId w:val="20"/>
              </w:numPr>
              <w:ind w:left="284" w:hanging="284"/>
              <w:rPr>
                <w:rFonts w:ascii="Times New Roman" w:hAnsi="Times New Roman" w:cs="Times New Roman"/>
                <w:sz w:val="24"/>
                <w:szCs w:val="24"/>
              </w:rPr>
            </w:pPr>
            <w:r>
              <w:rPr>
                <w:rFonts w:ascii="Times New Roman" w:hAnsi="Times New Roman" w:cs="Times New Roman"/>
                <w:sz w:val="24"/>
                <w:szCs w:val="24"/>
              </w:rPr>
              <w:t>Материал прикладной направленности</w:t>
            </w:r>
            <w:r w:rsidR="005F3DF4" w:rsidRPr="00E86DF1">
              <w:rPr>
                <w:rFonts w:ascii="Times New Roman" w:hAnsi="Times New Roman" w:cs="Times New Roman"/>
                <w:sz w:val="24"/>
                <w:szCs w:val="24"/>
              </w:rPr>
              <w:t xml:space="preserve"> </w:t>
            </w:r>
            <w:r w:rsidR="005F3DF4">
              <w:rPr>
                <w:rFonts w:ascii="Times New Roman" w:hAnsi="Times New Roman" w:cs="Times New Roman"/>
                <w:sz w:val="24"/>
                <w:szCs w:val="24"/>
              </w:rPr>
              <w:t xml:space="preserve">Игра «Платежный экстрим» </w:t>
            </w:r>
            <w:r>
              <w:rPr>
                <w:rFonts w:ascii="Times New Roman" w:hAnsi="Times New Roman" w:cs="Times New Roman"/>
                <w:sz w:val="24"/>
                <w:szCs w:val="24"/>
              </w:rPr>
              <w:t xml:space="preserve"> </w:t>
            </w:r>
          </w:p>
          <w:p w:rsidR="00460C02" w:rsidRPr="00460C02" w:rsidRDefault="00460C02" w:rsidP="003A0CB7">
            <w:pPr>
              <w:pStyle w:val="a3"/>
              <w:spacing w:after="200" w:line="276" w:lineRule="auto"/>
              <w:ind w:left="284" w:hanging="284"/>
              <w:jc w:val="both"/>
              <w:rPr>
                <w:rFonts w:ascii="Times New Roman" w:hAnsi="Times New Roman" w:cs="Times New Roman"/>
                <w:sz w:val="24"/>
                <w:szCs w:val="24"/>
              </w:rPr>
            </w:pPr>
          </w:p>
          <w:p w:rsidR="00083274" w:rsidRDefault="00083274" w:rsidP="003A0CB7">
            <w:pPr>
              <w:pStyle w:val="a3"/>
              <w:ind w:left="284" w:hanging="284"/>
              <w:rPr>
                <w:rFonts w:ascii="Times New Roman" w:hAnsi="Times New Roman" w:cs="Times New Roman"/>
                <w:sz w:val="24"/>
                <w:szCs w:val="24"/>
              </w:rPr>
            </w:pPr>
          </w:p>
        </w:tc>
        <w:tc>
          <w:tcPr>
            <w:tcW w:w="5068" w:type="dxa"/>
          </w:tcPr>
          <w:p w:rsidR="00460C02" w:rsidRPr="00287888" w:rsidRDefault="00460C02" w:rsidP="00460C02">
            <w:pPr>
              <w:pStyle w:val="a3"/>
              <w:ind w:left="0"/>
              <w:jc w:val="both"/>
              <w:rPr>
                <w:rFonts w:ascii="Times New Roman" w:hAnsi="Times New Roman" w:cs="Times New Roman"/>
                <w:sz w:val="24"/>
                <w:szCs w:val="24"/>
              </w:rPr>
            </w:pPr>
            <w:r w:rsidRPr="00287888">
              <w:rPr>
                <w:rFonts w:ascii="Times New Roman" w:hAnsi="Times New Roman" w:cs="Times New Roman"/>
                <w:sz w:val="24"/>
                <w:szCs w:val="24"/>
              </w:rPr>
              <w:t xml:space="preserve">Участникам необходимо приобрести набор из различных товаров, часть из которых можно купить в обычном </w:t>
            </w:r>
            <w:proofErr w:type="gramStart"/>
            <w:r w:rsidRPr="00287888">
              <w:rPr>
                <w:rFonts w:ascii="Times New Roman" w:hAnsi="Times New Roman" w:cs="Times New Roman"/>
                <w:sz w:val="24"/>
                <w:szCs w:val="24"/>
              </w:rPr>
              <w:t>магазине</w:t>
            </w:r>
            <w:proofErr w:type="gramEnd"/>
            <w:r w:rsidRPr="00287888">
              <w:rPr>
                <w:rFonts w:ascii="Times New Roman" w:hAnsi="Times New Roman" w:cs="Times New Roman"/>
                <w:sz w:val="24"/>
                <w:szCs w:val="24"/>
              </w:rPr>
              <w:t>, часть – в интернет-магазине. Выполнить эту задачу игроки могут, воспользовавшись разными платежными средствами и инструментами: наличными, банковскими картами, терминалами оплаты, электронным кошельком. Команды передвигают фишки своих героев по игровой карте города, на которой обозначены места расположения магазина, банка, банкоматов и терминалов для безналичных платежей.</w:t>
            </w:r>
          </w:p>
          <w:p w:rsidR="00083274" w:rsidRPr="00083274" w:rsidRDefault="00460C02" w:rsidP="00460C02">
            <w:pPr>
              <w:pStyle w:val="a3"/>
              <w:ind w:left="0"/>
              <w:jc w:val="both"/>
              <w:rPr>
                <w:rFonts w:ascii="Times New Roman" w:hAnsi="Times New Roman" w:cs="Times New Roman"/>
                <w:sz w:val="24"/>
                <w:szCs w:val="24"/>
              </w:rPr>
            </w:pPr>
            <w:r w:rsidRPr="00287888">
              <w:rPr>
                <w:rFonts w:ascii="Times New Roman" w:hAnsi="Times New Roman" w:cs="Times New Roman"/>
                <w:sz w:val="24"/>
                <w:szCs w:val="24"/>
              </w:rPr>
              <w:t xml:space="preserve">Побеждает команда, потратившая меньше всего средств на покупку товаров, перемещения между объектами на карте и </w:t>
            </w:r>
            <w:r w:rsidRPr="00287888">
              <w:rPr>
                <w:rFonts w:ascii="Times New Roman" w:hAnsi="Times New Roman" w:cs="Times New Roman"/>
                <w:sz w:val="24"/>
                <w:szCs w:val="24"/>
              </w:rPr>
              <w:lastRenderedPageBreak/>
              <w:t>сделает это быстрее остальных.</w:t>
            </w:r>
          </w:p>
        </w:tc>
      </w:tr>
      <w:tr w:rsidR="00083274" w:rsidRPr="00BA4C6F" w:rsidTr="00E86DF1">
        <w:trPr>
          <w:trHeight w:val="415"/>
        </w:trPr>
        <w:tc>
          <w:tcPr>
            <w:tcW w:w="9571" w:type="dxa"/>
            <w:gridSpan w:val="2"/>
            <w:vAlign w:val="center"/>
          </w:tcPr>
          <w:p w:rsidR="00083274" w:rsidRPr="00E86DF1" w:rsidRDefault="00057648" w:rsidP="00E86DF1">
            <w:pPr>
              <w:jc w:val="center"/>
              <w:rPr>
                <w:rFonts w:ascii="Times New Roman" w:hAnsi="Times New Roman" w:cs="Times New Roman"/>
                <w:b/>
                <w:sz w:val="24"/>
                <w:szCs w:val="24"/>
              </w:rPr>
            </w:pPr>
            <w:r>
              <w:rPr>
                <w:rFonts w:ascii="Times New Roman" w:hAnsi="Times New Roman" w:cs="Times New Roman"/>
                <w:b/>
                <w:sz w:val="24"/>
                <w:szCs w:val="24"/>
              </w:rPr>
              <w:lastRenderedPageBreak/>
              <w:t>6. Финансовые риски</w:t>
            </w:r>
          </w:p>
        </w:tc>
      </w:tr>
      <w:tr w:rsidR="00057648" w:rsidRPr="00BA4C6F" w:rsidTr="003C6109">
        <w:trPr>
          <w:trHeight w:val="855"/>
        </w:trPr>
        <w:tc>
          <w:tcPr>
            <w:tcW w:w="4503" w:type="dxa"/>
            <w:tcBorders>
              <w:bottom w:val="single" w:sz="4" w:space="0" w:color="auto"/>
            </w:tcBorders>
          </w:tcPr>
          <w:p w:rsidR="00057648" w:rsidRDefault="00057648" w:rsidP="00057648">
            <w:pPr>
              <w:pStyle w:val="a3"/>
              <w:numPr>
                <w:ilvl w:val="0"/>
                <w:numId w:val="21"/>
              </w:numPr>
              <w:rPr>
                <w:rFonts w:ascii="Times New Roman" w:hAnsi="Times New Roman" w:cs="Times New Roman"/>
                <w:sz w:val="24"/>
                <w:szCs w:val="24"/>
              </w:rPr>
            </w:pPr>
            <w:r w:rsidRPr="00057648">
              <w:rPr>
                <w:rFonts w:ascii="Times New Roman" w:hAnsi="Times New Roman" w:cs="Times New Roman"/>
                <w:sz w:val="24"/>
                <w:szCs w:val="24"/>
              </w:rPr>
              <w:t>Материал теоретической направленности Презентация «Как негативные события становятся рисками?»</w:t>
            </w:r>
          </w:p>
        </w:tc>
        <w:tc>
          <w:tcPr>
            <w:tcW w:w="5068" w:type="dxa"/>
          </w:tcPr>
          <w:p w:rsidR="00057648" w:rsidRPr="00BA4C6F" w:rsidRDefault="00057648" w:rsidP="003C6109">
            <w:pPr>
              <w:spacing w:line="256" w:lineRule="auto"/>
              <w:jc w:val="both"/>
              <w:rPr>
                <w:rFonts w:ascii="Times New Roman" w:hAnsi="Times New Roman" w:cs="Times New Roman"/>
                <w:sz w:val="24"/>
                <w:szCs w:val="24"/>
              </w:rPr>
            </w:pPr>
            <w:r w:rsidRPr="00083274">
              <w:rPr>
                <w:rFonts w:ascii="Times New Roman" w:hAnsi="Times New Roman" w:cs="Times New Roman"/>
                <w:sz w:val="24"/>
                <w:szCs w:val="24"/>
              </w:rPr>
              <w:t>Оценка риска (вероятность наступления события, масштаб ущерба); какая информация нужна для оценки риска; существенные риски в жизни человека.</w:t>
            </w:r>
          </w:p>
        </w:tc>
      </w:tr>
      <w:tr w:rsidR="00057648" w:rsidRPr="00BA4C6F" w:rsidTr="003C6109">
        <w:trPr>
          <w:trHeight w:val="855"/>
        </w:trPr>
        <w:tc>
          <w:tcPr>
            <w:tcW w:w="4503" w:type="dxa"/>
            <w:tcBorders>
              <w:bottom w:val="single" w:sz="4" w:space="0" w:color="auto"/>
            </w:tcBorders>
          </w:tcPr>
          <w:p w:rsidR="00057648" w:rsidRPr="00F80F04" w:rsidRDefault="00057648" w:rsidP="00F80F04">
            <w:pPr>
              <w:pStyle w:val="a3"/>
              <w:numPr>
                <w:ilvl w:val="0"/>
                <w:numId w:val="21"/>
              </w:numPr>
              <w:ind w:left="284" w:hanging="284"/>
              <w:rPr>
                <w:rFonts w:ascii="Times New Roman" w:hAnsi="Times New Roman" w:cs="Times New Roman"/>
                <w:sz w:val="24"/>
                <w:szCs w:val="24"/>
              </w:rPr>
            </w:pPr>
            <w:r>
              <w:rPr>
                <w:rFonts w:ascii="Times New Roman" w:hAnsi="Times New Roman" w:cs="Times New Roman"/>
                <w:sz w:val="24"/>
                <w:szCs w:val="24"/>
              </w:rPr>
              <w:t xml:space="preserve">Материал теоретической направленности </w:t>
            </w:r>
            <w:r w:rsidRPr="00F80F04">
              <w:rPr>
                <w:rFonts w:ascii="Times New Roman" w:hAnsi="Times New Roman" w:cs="Times New Roman"/>
                <w:sz w:val="24"/>
                <w:szCs w:val="24"/>
              </w:rPr>
              <w:t>Презентация «Что влияет на оценку риска?»</w:t>
            </w:r>
          </w:p>
          <w:p w:rsidR="00057648" w:rsidRPr="00E86DF1" w:rsidRDefault="00057648" w:rsidP="00E86DF1"/>
        </w:tc>
        <w:tc>
          <w:tcPr>
            <w:tcW w:w="5068" w:type="dxa"/>
          </w:tcPr>
          <w:p w:rsidR="00057648" w:rsidRPr="00BA4C6F" w:rsidRDefault="00057648" w:rsidP="003C6109">
            <w:pPr>
              <w:spacing w:after="160" w:line="256" w:lineRule="auto"/>
              <w:jc w:val="both"/>
              <w:rPr>
                <w:rFonts w:ascii="Times New Roman" w:hAnsi="Times New Roman" w:cs="Times New Roman"/>
                <w:sz w:val="24"/>
                <w:szCs w:val="24"/>
              </w:rPr>
            </w:pPr>
            <w:proofErr w:type="gramStart"/>
            <w:r w:rsidRPr="00BA4C6F">
              <w:rPr>
                <w:rFonts w:ascii="Times New Roman" w:hAnsi="Times New Roman" w:cs="Times New Roman"/>
                <w:sz w:val="24"/>
                <w:szCs w:val="24"/>
              </w:rPr>
              <w:t>Источники рисков (человек, собственность, общество); риски, исходящие от самого человека (</w:t>
            </w:r>
            <w:proofErr w:type="spellStart"/>
            <w:r w:rsidRPr="00BA4C6F">
              <w:rPr>
                <w:rFonts w:ascii="Times New Roman" w:hAnsi="Times New Roman" w:cs="Times New Roman"/>
                <w:sz w:val="24"/>
                <w:szCs w:val="24"/>
              </w:rPr>
              <w:t>репутационные</w:t>
            </w:r>
            <w:proofErr w:type="spellEnd"/>
            <w:r w:rsidRPr="00BA4C6F">
              <w:rPr>
                <w:rFonts w:ascii="Times New Roman" w:hAnsi="Times New Roman" w:cs="Times New Roman"/>
                <w:sz w:val="24"/>
                <w:szCs w:val="24"/>
              </w:rPr>
              <w:t xml:space="preserve">, операционные, риски, связанные со здоровьем); риски, связанные с собственностью (потери и повреждения, природные явления); риски, исходящие от общества (страновые, риски потери дохода); почему люди рискуют; как оценивать риски и реагировать на них. </w:t>
            </w:r>
            <w:proofErr w:type="gramEnd"/>
          </w:p>
        </w:tc>
      </w:tr>
      <w:tr w:rsidR="00057648" w:rsidRPr="00BA4C6F" w:rsidTr="003C6109">
        <w:trPr>
          <w:trHeight w:val="855"/>
        </w:trPr>
        <w:tc>
          <w:tcPr>
            <w:tcW w:w="4503" w:type="dxa"/>
            <w:tcBorders>
              <w:bottom w:val="single" w:sz="4" w:space="0" w:color="auto"/>
            </w:tcBorders>
          </w:tcPr>
          <w:p w:rsidR="00057648" w:rsidRPr="00F80F04" w:rsidRDefault="00057648" w:rsidP="00F80F04">
            <w:pPr>
              <w:pStyle w:val="a3"/>
              <w:numPr>
                <w:ilvl w:val="0"/>
                <w:numId w:val="21"/>
              </w:numPr>
              <w:ind w:left="284" w:hanging="284"/>
              <w:rPr>
                <w:rFonts w:ascii="Times New Roman" w:hAnsi="Times New Roman" w:cs="Times New Roman"/>
                <w:sz w:val="24"/>
                <w:szCs w:val="24"/>
              </w:rPr>
            </w:pPr>
            <w:r>
              <w:rPr>
                <w:rFonts w:ascii="Times New Roman" w:hAnsi="Times New Roman" w:cs="Times New Roman"/>
                <w:sz w:val="24"/>
                <w:szCs w:val="24"/>
              </w:rPr>
              <w:t xml:space="preserve">Материал практической направленности </w:t>
            </w:r>
            <w:r w:rsidRPr="00F80F04">
              <w:rPr>
                <w:rFonts w:ascii="Times New Roman" w:hAnsi="Times New Roman" w:cs="Times New Roman"/>
                <w:sz w:val="24"/>
                <w:szCs w:val="24"/>
              </w:rPr>
              <w:t>Практикум «Как выбрать правильный способ реагирования на риск?»</w:t>
            </w:r>
          </w:p>
          <w:p w:rsidR="00057648" w:rsidRPr="00E86DF1" w:rsidRDefault="00057648" w:rsidP="00E86DF1">
            <w:pPr>
              <w:pStyle w:val="a3"/>
              <w:ind w:left="360"/>
              <w:rPr>
                <w:rFonts w:ascii="Times New Roman" w:hAnsi="Times New Roman" w:cs="Times New Roman"/>
                <w:sz w:val="24"/>
                <w:szCs w:val="24"/>
              </w:rPr>
            </w:pPr>
          </w:p>
        </w:tc>
        <w:tc>
          <w:tcPr>
            <w:tcW w:w="5068" w:type="dxa"/>
          </w:tcPr>
          <w:p w:rsidR="00057648" w:rsidRPr="00BA4C6F" w:rsidRDefault="00057648" w:rsidP="003C6109">
            <w:pPr>
              <w:spacing w:after="160" w:line="256" w:lineRule="auto"/>
              <w:jc w:val="both"/>
              <w:rPr>
                <w:rFonts w:ascii="Times New Roman" w:hAnsi="Times New Roman" w:cs="Times New Roman"/>
                <w:sz w:val="24"/>
                <w:szCs w:val="24"/>
              </w:rPr>
            </w:pPr>
            <w:r w:rsidRPr="00083274">
              <w:rPr>
                <w:rFonts w:ascii="Times New Roman" w:hAnsi="Times New Roman" w:cs="Times New Roman"/>
                <w:sz w:val="24"/>
                <w:szCs w:val="24"/>
              </w:rPr>
              <w:t xml:space="preserve">На примере вымышленных героев в практикуме необходимо выбрать правильный способ реагирования на риск (принятие, избегание, страхование, финансирование); построить карту рисков, а также </w:t>
            </w:r>
            <w:proofErr w:type="spellStart"/>
            <w:r w:rsidRPr="00083274">
              <w:rPr>
                <w:rFonts w:ascii="Times New Roman" w:hAnsi="Times New Roman" w:cs="Times New Roman"/>
                <w:sz w:val="24"/>
                <w:szCs w:val="24"/>
              </w:rPr>
              <w:t>проранжировать</w:t>
            </w:r>
            <w:proofErr w:type="spellEnd"/>
            <w:r w:rsidRPr="00083274">
              <w:rPr>
                <w:rFonts w:ascii="Times New Roman" w:hAnsi="Times New Roman" w:cs="Times New Roman"/>
                <w:sz w:val="24"/>
                <w:szCs w:val="24"/>
              </w:rPr>
              <w:t xml:space="preserve">  риски. </w:t>
            </w:r>
          </w:p>
        </w:tc>
      </w:tr>
      <w:tr w:rsidR="00057648" w:rsidRPr="00BA4C6F" w:rsidTr="003C6109">
        <w:trPr>
          <w:trHeight w:val="855"/>
        </w:trPr>
        <w:tc>
          <w:tcPr>
            <w:tcW w:w="4503" w:type="dxa"/>
            <w:tcBorders>
              <w:bottom w:val="single" w:sz="4" w:space="0" w:color="auto"/>
            </w:tcBorders>
          </w:tcPr>
          <w:p w:rsidR="00057648" w:rsidRPr="00F80F04" w:rsidRDefault="00057648" w:rsidP="00F80F04">
            <w:pPr>
              <w:pStyle w:val="a3"/>
              <w:numPr>
                <w:ilvl w:val="0"/>
                <w:numId w:val="21"/>
              </w:numPr>
              <w:ind w:left="284" w:hanging="284"/>
              <w:rPr>
                <w:rFonts w:ascii="Times New Roman" w:hAnsi="Times New Roman" w:cs="Times New Roman"/>
                <w:sz w:val="24"/>
                <w:szCs w:val="24"/>
              </w:rPr>
            </w:pPr>
            <w:r>
              <w:rPr>
                <w:rFonts w:ascii="Times New Roman" w:hAnsi="Times New Roman" w:cs="Times New Roman"/>
                <w:sz w:val="24"/>
                <w:szCs w:val="24"/>
              </w:rPr>
              <w:t xml:space="preserve">Материал теоретической направленности </w:t>
            </w:r>
            <w:r w:rsidRPr="00F80F04">
              <w:rPr>
                <w:rFonts w:ascii="Times New Roman" w:hAnsi="Times New Roman" w:cs="Times New Roman"/>
                <w:sz w:val="24"/>
                <w:szCs w:val="24"/>
              </w:rPr>
              <w:t>Презентация «Как управлять финансовыми рисками?»</w:t>
            </w:r>
          </w:p>
          <w:p w:rsidR="00057648" w:rsidRPr="00E86DF1" w:rsidRDefault="00057648" w:rsidP="00E86DF1"/>
        </w:tc>
        <w:tc>
          <w:tcPr>
            <w:tcW w:w="5068" w:type="dxa"/>
          </w:tcPr>
          <w:p w:rsidR="00057648" w:rsidRPr="00083274" w:rsidRDefault="00057648" w:rsidP="00083274">
            <w:pPr>
              <w:rPr>
                <w:rFonts w:ascii="Times New Roman" w:hAnsi="Times New Roman" w:cs="Times New Roman"/>
                <w:sz w:val="24"/>
                <w:szCs w:val="24"/>
              </w:rPr>
            </w:pPr>
            <w:r w:rsidRPr="00BA4C6F">
              <w:rPr>
                <w:rFonts w:ascii="Times New Roman" w:hAnsi="Times New Roman" w:cs="Times New Roman"/>
                <w:sz w:val="24"/>
                <w:szCs w:val="24"/>
              </w:rPr>
              <w:t>Виды рисков финансовых инструментов (рыночные, социально-экономические, связанные с организациями-контрагентами, принятия решений).</w:t>
            </w:r>
          </w:p>
        </w:tc>
      </w:tr>
      <w:tr w:rsidR="00057648" w:rsidRPr="00BA4C6F" w:rsidTr="003C6109">
        <w:trPr>
          <w:trHeight w:val="855"/>
        </w:trPr>
        <w:tc>
          <w:tcPr>
            <w:tcW w:w="4503" w:type="dxa"/>
            <w:tcBorders>
              <w:bottom w:val="single" w:sz="4" w:space="0" w:color="auto"/>
            </w:tcBorders>
          </w:tcPr>
          <w:p w:rsidR="00057648" w:rsidRPr="00E86DF1" w:rsidDel="00CF6CE1" w:rsidRDefault="00057648" w:rsidP="00E86DF1">
            <w:pPr>
              <w:pStyle w:val="a3"/>
              <w:numPr>
                <w:ilvl w:val="0"/>
                <w:numId w:val="21"/>
              </w:numPr>
              <w:ind w:left="284" w:hanging="284"/>
              <w:rPr>
                <w:rFonts w:ascii="Times New Roman" w:hAnsi="Times New Roman" w:cs="Times New Roman"/>
                <w:sz w:val="24"/>
                <w:szCs w:val="24"/>
              </w:rPr>
            </w:pPr>
            <w:r>
              <w:rPr>
                <w:rFonts w:ascii="Times New Roman" w:hAnsi="Times New Roman" w:cs="Times New Roman"/>
                <w:sz w:val="24"/>
                <w:szCs w:val="24"/>
              </w:rPr>
              <w:t xml:space="preserve">Материал теоретической направленности </w:t>
            </w:r>
            <w:r w:rsidRPr="00F80F04">
              <w:rPr>
                <w:rFonts w:ascii="Times New Roman" w:hAnsi="Times New Roman" w:cs="Times New Roman"/>
                <w:sz w:val="24"/>
                <w:szCs w:val="24"/>
              </w:rPr>
              <w:t>Презентация «Как не стать жертвой мошенников?»</w:t>
            </w:r>
          </w:p>
        </w:tc>
        <w:tc>
          <w:tcPr>
            <w:tcW w:w="5068" w:type="dxa"/>
          </w:tcPr>
          <w:p w:rsidR="00057648" w:rsidRPr="00BA4C6F" w:rsidDel="00CF6CE1" w:rsidRDefault="00057648" w:rsidP="00083274">
            <w:pPr>
              <w:rPr>
                <w:rFonts w:ascii="Times New Roman" w:hAnsi="Times New Roman" w:cs="Times New Roman"/>
                <w:sz w:val="24"/>
                <w:szCs w:val="24"/>
              </w:rPr>
            </w:pPr>
            <w:r w:rsidRPr="00BA4C6F">
              <w:rPr>
                <w:rFonts w:ascii="Times New Roman" w:hAnsi="Times New Roman" w:cs="Times New Roman"/>
                <w:sz w:val="24"/>
                <w:szCs w:val="24"/>
              </w:rPr>
              <w:t>Признаки мошенничества; конфиденциальная информация, которая может заинтересовать мошенников; как пресекать мошеннические действия.</w:t>
            </w:r>
          </w:p>
        </w:tc>
      </w:tr>
      <w:tr w:rsidR="00057648" w:rsidRPr="00BA4C6F" w:rsidTr="003C6109">
        <w:trPr>
          <w:trHeight w:val="855"/>
        </w:trPr>
        <w:tc>
          <w:tcPr>
            <w:tcW w:w="4503" w:type="dxa"/>
            <w:tcBorders>
              <w:bottom w:val="single" w:sz="4" w:space="0" w:color="auto"/>
            </w:tcBorders>
          </w:tcPr>
          <w:p w:rsidR="00057648" w:rsidRPr="00F80F04" w:rsidRDefault="00057648" w:rsidP="00F80F04">
            <w:pPr>
              <w:pStyle w:val="a3"/>
              <w:numPr>
                <w:ilvl w:val="0"/>
                <w:numId w:val="21"/>
              </w:numPr>
              <w:ind w:left="284" w:hanging="284"/>
              <w:rPr>
                <w:rFonts w:ascii="Times New Roman" w:hAnsi="Times New Roman" w:cs="Times New Roman"/>
                <w:sz w:val="24"/>
                <w:szCs w:val="24"/>
              </w:rPr>
            </w:pPr>
            <w:r>
              <w:rPr>
                <w:rFonts w:ascii="Times New Roman" w:hAnsi="Times New Roman" w:cs="Times New Roman"/>
                <w:sz w:val="24"/>
                <w:szCs w:val="24"/>
              </w:rPr>
              <w:t xml:space="preserve">Материал практической направленности </w:t>
            </w:r>
            <w:r w:rsidRPr="00F80F04">
              <w:rPr>
                <w:rFonts w:ascii="Times New Roman" w:hAnsi="Times New Roman" w:cs="Times New Roman"/>
                <w:sz w:val="24"/>
                <w:szCs w:val="24"/>
              </w:rPr>
              <w:t>Интерактивная инструкция «Как противодействовать мошенникам?»</w:t>
            </w:r>
          </w:p>
          <w:p w:rsidR="00057648" w:rsidRPr="00E86DF1" w:rsidDel="00CF6CE1" w:rsidRDefault="00057648" w:rsidP="00E86DF1">
            <w:pPr>
              <w:rPr>
                <w:rFonts w:ascii="Times New Roman" w:hAnsi="Times New Roman" w:cs="Times New Roman"/>
                <w:sz w:val="24"/>
                <w:szCs w:val="24"/>
              </w:rPr>
            </w:pPr>
          </w:p>
        </w:tc>
        <w:tc>
          <w:tcPr>
            <w:tcW w:w="5068" w:type="dxa"/>
          </w:tcPr>
          <w:p w:rsidR="00057648" w:rsidRPr="00BA4C6F" w:rsidDel="00CF6CE1" w:rsidRDefault="00057648" w:rsidP="00083274">
            <w:pPr>
              <w:rPr>
                <w:rFonts w:ascii="Times New Roman" w:hAnsi="Times New Roman" w:cs="Times New Roman"/>
                <w:sz w:val="24"/>
                <w:szCs w:val="24"/>
              </w:rPr>
            </w:pPr>
            <w:r w:rsidRPr="00083274">
              <w:rPr>
                <w:rFonts w:ascii="Times New Roman" w:hAnsi="Times New Roman" w:cs="Times New Roman"/>
                <w:sz w:val="24"/>
                <w:szCs w:val="24"/>
              </w:rPr>
              <w:t>В роли вымышленного героя - человека, оказавшегося под влиянием мошенников, необходимо принять решение о том, как поступать и реагировать в данной ситуации</w:t>
            </w:r>
            <w:r w:rsidRPr="00BA4C6F">
              <w:rPr>
                <w:rFonts w:ascii="Times New Roman" w:hAnsi="Times New Roman" w:cs="Times New Roman"/>
                <w:sz w:val="24"/>
                <w:szCs w:val="24"/>
              </w:rPr>
              <w:t>.</w:t>
            </w:r>
          </w:p>
        </w:tc>
      </w:tr>
      <w:tr w:rsidR="00057648" w:rsidRPr="00BA4C6F" w:rsidTr="003C6109">
        <w:trPr>
          <w:trHeight w:val="855"/>
        </w:trPr>
        <w:tc>
          <w:tcPr>
            <w:tcW w:w="4503" w:type="dxa"/>
            <w:tcBorders>
              <w:bottom w:val="single" w:sz="4" w:space="0" w:color="auto"/>
            </w:tcBorders>
          </w:tcPr>
          <w:p w:rsidR="00057648" w:rsidRPr="00E86DF1" w:rsidDel="00CF6CE1" w:rsidRDefault="00057648" w:rsidP="00E86DF1">
            <w:pPr>
              <w:pStyle w:val="a3"/>
              <w:numPr>
                <w:ilvl w:val="0"/>
                <w:numId w:val="21"/>
              </w:numPr>
              <w:ind w:left="284" w:hanging="284"/>
              <w:rPr>
                <w:rFonts w:ascii="Times New Roman" w:hAnsi="Times New Roman" w:cs="Times New Roman"/>
                <w:sz w:val="24"/>
                <w:szCs w:val="24"/>
              </w:rPr>
            </w:pPr>
            <w:r>
              <w:rPr>
                <w:rFonts w:ascii="Times New Roman" w:hAnsi="Times New Roman" w:cs="Times New Roman"/>
                <w:sz w:val="24"/>
                <w:szCs w:val="24"/>
              </w:rPr>
              <w:t>Материал прикладной направленности</w:t>
            </w:r>
            <w:r w:rsidRPr="00F80F04">
              <w:rPr>
                <w:rFonts w:ascii="Times New Roman" w:hAnsi="Times New Roman" w:cs="Times New Roman"/>
                <w:sz w:val="24"/>
                <w:szCs w:val="24"/>
              </w:rPr>
              <w:t xml:space="preserve"> </w:t>
            </w:r>
            <w:r>
              <w:rPr>
                <w:rFonts w:ascii="Times New Roman" w:hAnsi="Times New Roman" w:cs="Times New Roman"/>
                <w:sz w:val="24"/>
                <w:szCs w:val="24"/>
              </w:rPr>
              <w:t xml:space="preserve">Деловая игра «Отчаянные домохозяйства»  </w:t>
            </w:r>
          </w:p>
        </w:tc>
        <w:tc>
          <w:tcPr>
            <w:tcW w:w="5068" w:type="dxa"/>
          </w:tcPr>
          <w:p w:rsidR="00057648" w:rsidRPr="00BA4C6F" w:rsidDel="00CF6CE1" w:rsidRDefault="00057648" w:rsidP="00083274">
            <w:pPr>
              <w:rPr>
                <w:rFonts w:ascii="Times New Roman" w:hAnsi="Times New Roman" w:cs="Times New Roman"/>
                <w:sz w:val="24"/>
                <w:szCs w:val="24"/>
              </w:rPr>
            </w:pPr>
            <w:r w:rsidRPr="009D0492">
              <w:rPr>
                <w:rFonts w:ascii="Times New Roman" w:hAnsi="Times New Roman" w:cs="Times New Roman"/>
                <w:sz w:val="24"/>
                <w:szCs w:val="24"/>
              </w:rPr>
              <w:t xml:space="preserve">В игре  4 финансовые организации предлагают участникам очень привлекательные условия инвестиций. Игровая миссия участников - к концу игры сформировать портфель с наибольшей стоимостью. Любое вложение участников оказывается проигрышным, поскольку все организации в игре - финансовые пирамиды. </w:t>
            </w:r>
          </w:p>
        </w:tc>
      </w:tr>
      <w:tr w:rsidR="00057648" w:rsidRPr="00BA4C6F" w:rsidTr="003C6109">
        <w:trPr>
          <w:trHeight w:val="855"/>
        </w:trPr>
        <w:tc>
          <w:tcPr>
            <w:tcW w:w="4503" w:type="dxa"/>
            <w:tcBorders>
              <w:bottom w:val="single" w:sz="4" w:space="0" w:color="auto"/>
            </w:tcBorders>
          </w:tcPr>
          <w:p w:rsidR="00057648" w:rsidRPr="00E86DF1" w:rsidDel="00CF6CE1" w:rsidRDefault="00057648" w:rsidP="00E86DF1">
            <w:pPr>
              <w:pStyle w:val="a3"/>
              <w:numPr>
                <w:ilvl w:val="0"/>
                <w:numId w:val="21"/>
              </w:numPr>
              <w:ind w:left="284" w:hanging="284"/>
              <w:rPr>
                <w:rFonts w:ascii="Times New Roman" w:hAnsi="Times New Roman" w:cs="Times New Roman"/>
                <w:sz w:val="24"/>
                <w:szCs w:val="24"/>
              </w:rPr>
            </w:pPr>
            <w:r>
              <w:rPr>
                <w:rFonts w:ascii="Times New Roman" w:hAnsi="Times New Roman" w:cs="Times New Roman"/>
                <w:sz w:val="24"/>
                <w:szCs w:val="24"/>
              </w:rPr>
              <w:t>Материал прикладной направленности Кейсы «</w:t>
            </w:r>
            <w:proofErr w:type="spellStart"/>
            <w:r>
              <w:rPr>
                <w:rFonts w:ascii="Times New Roman" w:hAnsi="Times New Roman" w:cs="Times New Roman"/>
                <w:sz w:val="24"/>
                <w:szCs w:val="24"/>
              </w:rPr>
              <w:t>Кибермошенничество</w:t>
            </w:r>
            <w:proofErr w:type="spellEnd"/>
            <w:r>
              <w:rPr>
                <w:rFonts w:ascii="Times New Roman" w:hAnsi="Times New Roman" w:cs="Times New Roman"/>
                <w:sz w:val="24"/>
                <w:szCs w:val="24"/>
              </w:rPr>
              <w:t>»</w:t>
            </w:r>
          </w:p>
        </w:tc>
        <w:tc>
          <w:tcPr>
            <w:tcW w:w="5068" w:type="dxa"/>
          </w:tcPr>
          <w:p w:rsidR="00057648" w:rsidRPr="00BA4C6F" w:rsidDel="00CF6CE1" w:rsidRDefault="00057648" w:rsidP="00083274">
            <w:pPr>
              <w:rPr>
                <w:rFonts w:ascii="Times New Roman" w:hAnsi="Times New Roman" w:cs="Times New Roman"/>
                <w:sz w:val="24"/>
                <w:szCs w:val="24"/>
              </w:rPr>
            </w:pPr>
            <w:r w:rsidRPr="009D0492">
              <w:rPr>
                <w:rFonts w:ascii="Times New Roman" w:hAnsi="Times New Roman" w:cs="Times New Roman"/>
                <w:sz w:val="24"/>
                <w:szCs w:val="24"/>
              </w:rPr>
              <w:t xml:space="preserve">Участникам предстоит выступить в роли "редакторов" и "журналистов", которые готовят памятку о способах </w:t>
            </w:r>
            <w:proofErr w:type="spellStart"/>
            <w:r w:rsidRPr="009D0492">
              <w:rPr>
                <w:rFonts w:ascii="Times New Roman" w:hAnsi="Times New Roman" w:cs="Times New Roman"/>
                <w:sz w:val="24"/>
                <w:szCs w:val="24"/>
              </w:rPr>
              <w:lastRenderedPageBreak/>
              <w:t>кибермошенничества</w:t>
            </w:r>
            <w:proofErr w:type="spellEnd"/>
            <w:r w:rsidRPr="009D0492">
              <w:rPr>
                <w:rFonts w:ascii="Times New Roman" w:hAnsi="Times New Roman" w:cs="Times New Roman"/>
                <w:sz w:val="24"/>
                <w:szCs w:val="24"/>
              </w:rPr>
              <w:t>. Для этого им предстоит  познакомиться с 8 ситуациями, в которых мошенники с помощью электронных каналов коммуникации рассылают сообщения привлекательного содержания, проанализировать их и сформулировать рекомендации о безопасном использовании мобильного телефона, банковской карты и работе в интернете.</w:t>
            </w:r>
          </w:p>
        </w:tc>
      </w:tr>
      <w:tr w:rsidR="00083274" w:rsidRPr="00BA4C6F" w:rsidTr="00E86DF1">
        <w:trPr>
          <w:trHeight w:val="459"/>
        </w:trPr>
        <w:tc>
          <w:tcPr>
            <w:tcW w:w="9571" w:type="dxa"/>
            <w:gridSpan w:val="2"/>
            <w:vAlign w:val="center"/>
          </w:tcPr>
          <w:p w:rsidR="00083274" w:rsidRPr="00E86DF1" w:rsidRDefault="00057648" w:rsidP="00E86DF1">
            <w:pPr>
              <w:tabs>
                <w:tab w:val="left" w:pos="8328"/>
              </w:tabs>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7. </w:t>
            </w:r>
            <w:r w:rsidR="00083274" w:rsidRPr="00E86DF1">
              <w:rPr>
                <w:rFonts w:ascii="Times New Roman" w:hAnsi="Times New Roman" w:cs="Times New Roman"/>
                <w:b/>
                <w:sz w:val="24"/>
                <w:szCs w:val="24"/>
              </w:rPr>
              <w:t>Страхование</w:t>
            </w:r>
          </w:p>
        </w:tc>
      </w:tr>
      <w:tr w:rsidR="00057648" w:rsidRPr="00BA4C6F" w:rsidTr="003C6109">
        <w:trPr>
          <w:trHeight w:val="650"/>
        </w:trPr>
        <w:tc>
          <w:tcPr>
            <w:tcW w:w="4503" w:type="dxa"/>
          </w:tcPr>
          <w:p w:rsidR="00057648" w:rsidRPr="00F80F04" w:rsidRDefault="00057648" w:rsidP="00F80F04">
            <w:pPr>
              <w:pStyle w:val="a3"/>
              <w:numPr>
                <w:ilvl w:val="0"/>
                <w:numId w:val="22"/>
              </w:numPr>
              <w:ind w:left="284" w:hanging="284"/>
              <w:rPr>
                <w:rFonts w:ascii="Times New Roman" w:hAnsi="Times New Roman" w:cs="Times New Roman"/>
                <w:sz w:val="24"/>
                <w:szCs w:val="24"/>
              </w:rPr>
            </w:pPr>
            <w:r>
              <w:rPr>
                <w:rFonts w:ascii="Times New Roman" w:hAnsi="Times New Roman" w:cs="Times New Roman"/>
                <w:sz w:val="24"/>
                <w:szCs w:val="24"/>
              </w:rPr>
              <w:t xml:space="preserve">Материал теоретической направленности </w:t>
            </w:r>
            <w:r w:rsidRPr="00F80F04">
              <w:rPr>
                <w:rFonts w:ascii="Times New Roman" w:hAnsi="Times New Roman" w:cs="Times New Roman"/>
                <w:sz w:val="24"/>
                <w:szCs w:val="24"/>
              </w:rPr>
              <w:t>Презентация «Как работает страхование, и нужно ли оно?»</w:t>
            </w:r>
          </w:p>
          <w:p w:rsidR="00057648" w:rsidRPr="00083274" w:rsidRDefault="00057648" w:rsidP="003A0CB7">
            <w:pPr>
              <w:pStyle w:val="a3"/>
              <w:tabs>
                <w:tab w:val="left" w:pos="8328"/>
              </w:tabs>
              <w:ind w:left="284" w:hanging="284"/>
              <w:rPr>
                <w:rFonts w:ascii="Times New Roman" w:hAnsi="Times New Roman" w:cs="Times New Roman"/>
                <w:sz w:val="24"/>
                <w:szCs w:val="24"/>
              </w:rPr>
            </w:pPr>
          </w:p>
        </w:tc>
        <w:tc>
          <w:tcPr>
            <w:tcW w:w="5068" w:type="dxa"/>
          </w:tcPr>
          <w:p w:rsidR="00057648" w:rsidRPr="00083274" w:rsidRDefault="00057648" w:rsidP="003C6109">
            <w:pPr>
              <w:spacing w:after="160" w:line="257" w:lineRule="auto"/>
              <w:jc w:val="both"/>
              <w:rPr>
                <w:rFonts w:ascii="Times New Roman" w:hAnsi="Times New Roman" w:cs="Times New Roman"/>
                <w:sz w:val="24"/>
                <w:szCs w:val="24"/>
              </w:rPr>
            </w:pPr>
            <w:r w:rsidRPr="00BA4C6F">
              <w:rPr>
                <w:rFonts w:ascii="Times New Roman" w:hAnsi="Times New Roman" w:cs="Times New Roman"/>
                <w:sz w:val="24"/>
                <w:szCs w:val="24"/>
              </w:rPr>
              <w:t>Смысл и возможные цели страхования; содержание договора страхования; скрытые страховые продукты; как оценивать целесообразность страхования в различных жизненных ситуациях.</w:t>
            </w:r>
          </w:p>
        </w:tc>
      </w:tr>
      <w:tr w:rsidR="00057648" w:rsidRPr="00BA4C6F" w:rsidTr="003C6109">
        <w:trPr>
          <w:trHeight w:val="650"/>
        </w:trPr>
        <w:tc>
          <w:tcPr>
            <w:tcW w:w="4503" w:type="dxa"/>
          </w:tcPr>
          <w:p w:rsidR="00057648" w:rsidRPr="00F80F04" w:rsidRDefault="00057648" w:rsidP="00F80F04">
            <w:pPr>
              <w:pStyle w:val="a3"/>
              <w:numPr>
                <w:ilvl w:val="0"/>
                <w:numId w:val="22"/>
              </w:numPr>
              <w:ind w:left="284" w:hanging="284"/>
              <w:rPr>
                <w:rFonts w:ascii="Times New Roman" w:hAnsi="Times New Roman" w:cs="Times New Roman"/>
                <w:sz w:val="24"/>
                <w:szCs w:val="24"/>
              </w:rPr>
            </w:pPr>
            <w:r>
              <w:rPr>
                <w:rFonts w:ascii="Times New Roman" w:hAnsi="Times New Roman" w:cs="Times New Roman"/>
                <w:sz w:val="24"/>
                <w:szCs w:val="24"/>
              </w:rPr>
              <w:t xml:space="preserve">Материал теоретической направленности </w:t>
            </w:r>
            <w:r w:rsidRPr="00F80F04">
              <w:rPr>
                <w:rFonts w:ascii="Times New Roman" w:hAnsi="Times New Roman" w:cs="Times New Roman"/>
                <w:sz w:val="24"/>
                <w:szCs w:val="24"/>
              </w:rPr>
              <w:t>Презентация «Как выбрать подходящую страховку?»</w:t>
            </w:r>
          </w:p>
          <w:p w:rsidR="00057648" w:rsidRPr="00083274" w:rsidRDefault="00057648" w:rsidP="003A0CB7">
            <w:pPr>
              <w:pStyle w:val="a3"/>
              <w:tabs>
                <w:tab w:val="left" w:pos="8328"/>
              </w:tabs>
              <w:ind w:left="284" w:hanging="284"/>
              <w:rPr>
                <w:rFonts w:ascii="Times New Roman" w:hAnsi="Times New Roman" w:cs="Times New Roman"/>
                <w:sz w:val="24"/>
                <w:szCs w:val="24"/>
              </w:rPr>
            </w:pPr>
          </w:p>
        </w:tc>
        <w:tc>
          <w:tcPr>
            <w:tcW w:w="5068" w:type="dxa"/>
          </w:tcPr>
          <w:p w:rsidR="00057648" w:rsidRPr="00083274" w:rsidRDefault="00057648" w:rsidP="003C6109">
            <w:pPr>
              <w:rPr>
                <w:rFonts w:ascii="Times New Roman" w:hAnsi="Times New Roman" w:cs="Times New Roman"/>
                <w:sz w:val="24"/>
                <w:szCs w:val="24"/>
              </w:rPr>
            </w:pPr>
            <w:r w:rsidRPr="00083274">
              <w:rPr>
                <w:rFonts w:ascii="Times New Roman" w:hAnsi="Times New Roman" w:cs="Times New Roman"/>
                <w:sz w:val="24"/>
                <w:szCs w:val="24"/>
              </w:rPr>
              <w:t>Объекты страхования; особенности разных видов страхования (имущества, автомобиля); основные характеристики страховых продуктов; от чего зависит стоимость страховки; как выбрать надежного страховщика.</w:t>
            </w:r>
          </w:p>
        </w:tc>
      </w:tr>
      <w:tr w:rsidR="00057648" w:rsidRPr="00BA4C6F" w:rsidTr="003C6109">
        <w:trPr>
          <w:trHeight w:val="650"/>
        </w:trPr>
        <w:tc>
          <w:tcPr>
            <w:tcW w:w="4503" w:type="dxa"/>
          </w:tcPr>
          <w:p w:rsidR="00057648" w:rsidRPr="00F80F04" w:rsidRDefault="00057648" w:rsidP="00F80F04">
            <w:pPr>
              <w:pStyle w:val="a3"/>
              <w:numPr>
                <w:ilvl w:val="0"/>
                <w:numId w:val="22"/>
              </w:numPr>
              <w:ind w:left="284" w:hanging="284"/>
              <w:rPr>
                <w:rFonts w:ascii="Times New Roman" w:hAnsi="Times New Roman" w:cs="Times New Roman"/>
                <w:sz w:val="24"/>
                <w:szCs w:val="24"/>
              </w:rPr>
            </w:pPr>
            <w:r>
              <w:rPr>
                <w:rFonts w:ascii="Times New Roman" w:hAnsi="Times New Roman" w:cs="Times New Roman"/>
                <w:sz w:val="24"/>
                <w:szCs w:val="24"/>
              </w:rPr>
              <w:t xml:space="preserve">Материал практической направленности </w:t>
            </w:r>
            <w:r w:rsidRPr="00F80F04">
              <w:rPr>
                <w:rFonts w:ascii="Times New Roman" w:hAnsi="Times New Roman" w:cs="Times New Roman"/>
                <w:sz w:val="24"/>
                <w:szCs w:val="24"/>
              </w:rPr>
              <w:t>Практикум «Как выбрать страховку?»</w:t>
            </w:r>
          </w:p>
          <w:p w:rsidR="00057648" w:rsidRPr="00083274" w:rsidRDefault="00057648" w:rsidP="003A0CB7">
            <w:pPr>
              <w:pStyle w:val="a3"/>
              <w:tabs>
                <w:tab w:val="left" w:pos="8328"/>
              </w:tabs>
              <w:ind w:left="284" w:hanging="284"/>
              <w:rPr>
                <w:rFonts w:ascii="Times New Roman" w:hAnsi="Times New Roman" w:cs="Times New Roman"/>
                <w:sz w:val="24"/>
                <w:szCs w:val="24"/>
              </w:rPr>
            </w:pPr>
          </w:p>
        </w:tc>
        <w:tc>
          <w:tcPr>
            <w:tcW w:w="5068" w:type="dxa"/>
          </w:tcPr>
          <w:p w:rsidR="00057648" w:rsidRPr="00083274" w:rsidRDefault="00057648" w:rsidP="003C6109">
            <w:pPr>
              <w:rPr>
                <w:rFonts w:ascii="Times New Roman" w:hAnsi="Times New Roman" w:cs="Times New Roman"/>
                <w:sz w:val="24"/>
                <w:szCs w:val="24"/>
              </w:rPr>
            </w:pPr>
            <w:r w:rsidRPr="00083274">
              <w:rPr>
                <w:rFonts w:ascii="Times New Roman" w:hAnsi="Times New Roman" w:cs="Times New Roman"/>
                <w:sz w:val="24"/>
                <w:szCs w:val="24"/>
              </w:rPr>
              <w:t xml:space="preserve">На примере вымышленного героя в практикуме необходимо проанализировать разные характеристики страховых продуктов и выбрать наиболее </w:t>
            </w:r>
            <w:proofErr w:type="gramStart"/>
            <w:r w:rsidRPr="00083274">
              <w:rPr>
                <w:rFonts w:ascii="Times New Roman" w:hAnsi="Times New Roman" w:cs="Times New Roman"/>
                <w:sz w:val="24"/>
                <w:szCs w:val="24"/>
              </w:rPr>
              <w:t>подходящий</w:t>
            </w:r>
            <w:proofErr w:type="gramEnd"/>
            <w:r w:rsidRPr="00083274">
              <w:rPr>
                <w:rFonts w:ascii="Times New Roman" w:hAnsi="Times New Roman" w:cs="Times New Roman"/>
                <w:sz w:val="24"/>
                <w:szCs w:val="24"/>
              </w:rPr>
              <w:t xml:space="preserve"> в заданной ситуации.</w:t>
            </w:r>
          </w:p>
        </w:tc>
      </w:tr>
      <w:tr w:rsidR="00057648" w:rsidRPr="00BA4C6F" w:rsidTr="003C6109">
        <w:trPr>
          <w:trHeight w:val="650"/>
        </w:trPr>
        <w:tc>
          <w:tcPr>
            <w:tcW w:w="4503" w:type="dxa"/>
          </w:tcPr>
          <w:p w:rsidR="00057648" w:rsidRPr="00F80F04" w:rsidRDefault="00057648" w:rsidP="00F80F04">
            <w:pPr>
              <w:pStyle w:val="a3"/>
              <w:numPr>
                <w:ilvl w:val="0"/>
                <w:numId w:val="22"/>
              </w:numPr>
              <w:ind w:left="284" w:hanging="284"/>
              <w:rPr>
                <w:rFonts w:ascii="Times New Roman" w:hAnsi="Times New Roman" w:cs="Times New Roman"/>
                <w:sz w:val="24"/>
                <w:szCs w:val="24"/>
              </w:rPr>
            </w:pPr>
            <w:r>
              <w:rPr>
                <w:rFonts w:ascii="Times New Roman" w:hAnsi="Times New Roman" w:cs="Times New Roman"/>
                <w:sz w:val="24"/>
                <w:szCs w:val="24"/>
              </w:rPr>
              <w:t xml:space="preserve">Материал практической направленности </w:t>
            </w:r>
            <w:r w:rsidRPr="00F80F04">
              <w:rPr>
                <w:rFonts w:ascii="Times New Roman" w:hAnsi="Times New Roman" w:cs="Times New Roman"/>
                <w:sz w:val="24"/>
                <w:szCs w:val="24"/>
              </w:rPr>
              <w:t xml:space="preserve">Интерактивная инструкция </w:t>
            </w:r>
            <w:r>
              <w:rPr>
                <w:rFonts w:ascii="Times New Roman" w:hAnsi="Times New Roman" w:cs="Times New Roman"/>
                <w:sz w:val="24"/>
                <w:szCs w:val="24"/>
              </w:rPr>
              <w:t>«</w:t>
            </w:r>
            <w:r w:rsidRPr="00F80F04">
              <w:rPr>
                <w:rFonts w:ascii="Times New Roman" w:hAnsi="Times New Roman" w:cs="Times New Roman"/>
                <w:sz w:val="24"/>
                <w:szCs w:val="24"/>
              </w:rPr>
              <w:t>Как действовать, когда страховой случай наступил?</w:t>
            </w:r>
            <w:r>
              <w:rPr>
                <w:rFonts w:ascii="Times New Roman" w:hAnsi="Times New Roman" w:cs="Times New Roman"/>
                <w:sz w:val="24"/>
                <w:szCs w:val="24"/>
              </w:rPr>
              <w:t>»</w:t>
            </w:r>
          </w:p>
          <w:p w:rsidR="00057648" w:rsidRPr="00083274" w:rsidRDefault="00057648" w:rsidP="003A0CB7">
            <w:pPr>
              <w:pStyle w:val="a3"/>
              <w:tabs>
                <w:tab w:val="left" w:pos="8328"/>
              </w:tabs>
              <w:ind w:left="284" w:hanging="284"/>
              <w:rPr>
                <w:rFonts w:ascii="Times New Roman" w:hAnsi="Times New Roman" w:cs="Times New Roman"/>
                <w:sz w:val="24"/>
                <w:szCs w:val="24"/>
              </w:rPr>
            </w:pPr>
          </w:p>
        </w:tc>
        <w:tc>
          <w:tcPr>
            <w:tcW w:w="5068" w:type="dxa"/>
          </w:tcPr>
          <w:p w:rsidR="00057648" w:rsidRPr="00083274" w:rsidRDefault="00057648" w:rsidP="003C6109">
            <w:pPr>
              <w:rPr>
                <w:rFonts w:ascii="Times New Roman" w:hAnsi="Times New Roman" w:cs="Times New Roman"/>
                <w:sz w:val="24"/>
                <w:szCs w:val="24"/>
              </w:rPr>
            </w:pPr>
            <w:r w:rsidRPr="00083274">
              <w:rPr>
                <w:rFonts w:ascii="Times New Roman" w:hAnsi="Times New Roman" w:cs="Times New Roman"/>
                <w:sz w:val="24"/>
                <w:szCs w:val="24"/>
              </w:rPr>
              <w:t>В роли вымышленного героя - человека, с которым произошел страховой случай, необходимо принять решение, как действовать в данной ситуации (зафиксировать страховой случай, отслеживать его рассмотрение страховой компанией).</w:t>
            </w:r>
          </w:p>
        </w:tc>
      </w:tr>
      <w:tr w:rsidR="00057648" w:rsidRPr="00BA4C6F" w:rsidTr="003C6109">
        <w:trPr>
          <w:trHeight w:val="650"/>
        </w:trPr>
        <w:tc>
          <w:tcPr>
            <w:tcW w:w="4503" w:type="dxa"/>
          </w:tcPr>
          <w:p w:rsidR="00057648" w:rsidRPr="00083274" w:rsidRDefault="00057648" w:rsidP="00F80F04">
            <w:pPr>
              <w:pStyle w:val="a3"/>
              <w:numPr>
                <w:ilvl w:val="0"/>
                <w:numId w:val="22"/>
              </w:numPr>
              <w:ind w:left="284" w:hanging="284"/>
              <w:rPr>
                <w:rFonts w:ascii="Times New Roman" w:hAnsi="Times New Roman" w:cs="Times New Roman"/>
                <w:sz w:val="24"/>
                <w:szCs w:val="24"/>
              </w:rPr>
            </w:pPr>
            <w:r>
              <w:rPr>
                <w:rFonts w:ascii="Times New Roman" w:hAnsi="Times New Roman" w:cs="Times New Roman"/>
                <w:sz w:val="24"/>
                <w:szCs w:val="24"/>
              </w:rPr>
              <w:t>Материал прикладной направленности</w:t>
            </w:r>
            <w:r w:rsidRPr="00F80F04">
              <w:rPr>
                <w:rFonts w:ascii="Times New Roman" w:hAnsi="Times New Roman" w:cs="Times New Roman"/>
                <w:sz w:val="24"/>
                <w:szCs w:val="24"/>
              </w:rPr>
              <w:t xml:space="preserve"> </w:t>
            </w:r>
            <w:r>
              <w:rPr>
                <w:rFonts w:ascii="Times New Roman" w:hAnsi="Times New Roman" w:cs="Times New Roman"/>
                <w:sz w:val="24"/>
                <w:szCs w:val="24"/>
              </w:rPr>
              <w:t>Мастер-класс «</w:t>
            </w:r>
            <w:r w:rsidRPr="005F3DF4">
              <w:rPr>
                <w:rFonts w:ascii="Times New Roman" w:hAnsi="Times New Roman" w:cs="Times New Roman"/>
                <w:sz w:val="24"/>
                <w:szCs w:val="24"/>
              </w:rPr>
              <w:t>Финансовые риски и спо</w:t>
            </w:r>
            <w:r>
              <w:rPr>
                <w:rFonts w:ascii="Times New Roman" w:hAnsi="Times New Roman" w:cs="Times New Roman"/>
                <w:sz w:val="24"/>
                <w:szCs w:val="24"/>
              </w:rPr>
              <w:t>собы ими управлять. Страхование»</w:t>
            </w:r>
          </w:p>
          <w:p w:rsidR="00057648" w:rsidRDefault="00057648" w:rsidP="00E86DF1">
            <w:pPr>
              <w:pStyle w:val="a3"/>
              <w:spacing w:after="200" w:line="276" w:lineRule="auto"/>
              <w:ind w:left="284" w:hanging="284"/>
              <w:jc w:val="both"/>
              <w:rPr>
                <w:rFonts w:ascii="Times New Roman" w:hAnsi="Times New Roman" w:cs="Times New Roman"/>
                <w:sz w:val="24"/>
                <w:szCs w:val="24"/>
              </w:rPr>
            </w:pPr>
          </w:p>
        </w:tc>
        <w:tc>
          <w:tcPr>
            <w:tcW w:w="5068" w:type="dxa"/>
          </w:tcPr>
          <w:p w:rsidR="00057648" w:rsidRPr="00083274" w:rsidRDefault="00057648" w:rsidP="00AC0C3B">
            <w:pPr>
              <w:pStyle w:val="a3"/>
              <w:ind w:left="0"/>
              <w:jc w:val="both"/>
              <w:rPr>
                <w:rFonts w:ascii="Times New Roman" w:hAnsi="Times New Roman" w:cs="Times New Roman"/>
                <w:sz w:val="24"/>
                <w:szCs w:val="24"/>
              </w:rPr>
            </w:pPr>
            <w:r w:rsidRPr="005342B1">
              <w:rPr>
                <w:rFonts w:ascii="Times New Roman" w:hAnsi="Times New Roman" w:cs="Times New Roman"/>
                <w:sz w:val="24"/>
                <w:szCs w:val="24"/>
              </w:rPr>
              <w:t>Мастер-класс состоит из 2 самостоятельных тематических частей. В первой части мастер-класса наряду с получением теоретических знаний о понятиях и терминах, связанных с рисками и страхованием ответственности или ущерба от их наступления, участники дискутируют о важности оценки риска, обсуждают современные виды мошенничества. Вторая часть мастер-класса посвящена страхованию.</w:t>
            </w:r>
          </w:p>
        </w:tc>
      </w:tr>
      <w:tr w:rsidR="00057648" w:rsidRPr="00BA4C6F" w:rsidTr="003C6109">
        <w:trPr>
          <w:trHeight w:val="650"/>
        </w:trPr>
        <w:tc>
          <w:tcPr>
            <w:tcW w:w="4503" w:type="dxa"/>
          </w:tcPr>
          <w:p w:rsidR="00057648" w:rsidRPr="00083274" w:rsidRDefault="00057648" w:rsidP="00F80F04">
            <w:pPr>
              <w:pStyle w:val="a3"/>
              <w:numPr>
                <w:ilvl w:val="0"/>
                <w:numId w:val="22"/>
              </w:numPr>
              <w:ind w:left="284" w:hanging="284"/>
              <w:rPr>
                <w:rFonts w:ascii="Times New Roman" w:hAnsi="Times New Roman" w:cs="Times New Roman"/>
                <w:sz w:val="24"/>
                <w:szCs w:val="24"/>
              </w:rPr>
            </w:pPr>
            <w:r>
              <w:rPr>
                <w:rFonts w:ascii="Times New Roman" w:hAnsi="Times New Roman" w:cs="Times New Roman"/>
                <w:sz w:val="24"/>
                <w:szCs w:val="24"/>
              </w:rPr>
              <w:t>Материал прикладной направленности Видеоролик «</w:t>
            </w:r>
            <w:r w:rsidRPr="005F3DF4">
              <w:rPr>
                <w:rFonts w:ascii="Times New Roman" w:hAnsi="Times New Roman" w:cs="Times New Roman"/>
                <w:sz w:val="24"/>
                <w:szCs w:val="24"/>
              </w:rPr>
              <w:t xml:space="preserve">Страхование: школьникам о грамотном использовании </w:t>
            </w:r>
            <w:proofErr w:type="gramStart"/>
            <w:r w:rsidRPr="005F3DF4">
              <w:rPr>
                <w:rFonts w:ascii="Times New Roman" w:hAnsi="Times New Roman" w:cs="Times New Roman"/>
                <w:sz w:val="24"/>
                <w:szCs w:val="24"/>
              </w:rPr>
              <w:t>финансовых</w:t>
            </w:r>
            <w:proofErr w:type="gramEnd"/>
            <w:r w:rsidRPr="005F3DF4">
              <w:rPr>
                <w:rFonts w:ascii="Times New Roman" w:hAnsi="Times New Roman" w:cs="Times New Roman"/>
                <w:sz w:val="24"/>
                <w:szCs w:val="24"/>
              </w:rPr>
              <w:t xml:space="preserve"> услуг</w:t>
            </w:r>
            <w:r>
              <w:rPr>
                <w:rFonts w:ascii="Times New Roman" w:hAnsi="Times New Roman" w:cs="Times New Roman"/>
                <w:sz w:val="24"/>
                <w:szCs w:val="24"/>
              </w:rPr>
              <w:t xml:space="preserve">» </w:t>
            </w:r>
          </w:p>
          <w:p w:rsidR="00057648" w:rsidRDefault="00057648" w:rsidP="00E86DF1">
            <w:pPr>
              <w:pStyle w:val="a3"/>
              <w:spacing w:after="200" w:line="276" w:lineRule="auto"/>
              <w:ind w:left="284" w:hanging="284"/>
              <w:jc w:val="both"/>
              <w:rPr>
                <w:rFonts w:ascii="Times New Roman" w:hAnsi="Times New Roman" w:cs="Times New Roman"/>
                <w:sz w:val="24"/>
                <w:szCs w:val="24"/>
              </w:rPr>
            </w:pPr>
          </w:p>
        </w:tc>
        <w:tc>
          <w:tcPr>
            <w:tcW w:w="5068" w:type="dxa"/>
          </w:tcPr>
          <w:p w:rsidR="00057648" w:rsidRPr="00083274" w:rsidRDefault="00057648" w:rsidP="00AC0C3B">
            <w:pPr>
              <w:pStyle w:val="a3"/>
              <w:ind w:left="0"/>
              <w:jc w:val="both"/>
              <w:rPr>
                <w:rFonts w:ascii="Times New Roman" w:hAnsi="Times New Roman" w:cs="Times New Roman"/>
                <w:sz w:val="24"/>
                <w:szCs w:val="24"/>
              </w:rPr>
            </w:pPr>
            <w:r w:rsidRPr="005342B1">
              <w:rPr>
                <w:rFonts w:ascii="Times New Roman" w:hAnsi="Times New Roman" w:cs="Times New Roman"/>
                <w:sz w:val="24"/>
                <w:szCs w:val="24"/>
              </w:rPr>
              <w:t xml:space="preserve">Видеоролик </w:t>
            </w:r>
            <w:proofErr w:type="spellStart"/>
            <w:r w:rsidRPr="005342B1">
              <w:rPr>
                <w:rFonts w:ascii="Times New Roman" w:hAnsi="Times New Roman" w:cs="Times New Roman"/>
                <w:sz w:val="24"/>
                <w:szCs w:val="24"/>
              </w:rPr>
              <w:t>тезисно</w:t>
            </w:r>
            <w:proofErr w:type="spellEnd"/>
            <w:r w:rsidRPr="005342B1">
              <w:rPr>
                <w:rFonts w:ascii="Times New Roman" w:hAnsi="Times New Roman" w:cs="Times New Roman"/>
                <w:sz w:val="24"/>
                <w:szCs w:val="24"/>
              </w:rPr>
              <w:t xml:space="preserve"> рассказывает о сути и принципах страхования, почему такое финансовое решение может оказаться оправданным для застрахованного лица, отвечает на вопросы о том, для чего страховать жизнь, ответственность и такие </w:t>
            </w:r>
            <w:r w:rsidRPr="005342B1">
              <w:rPr>
                <w:rFonts w:ascii="Times New Roman" w:hAnsi="Times New Roman" w:cs="Times New Roman"/>
                <w:sz w:val="24"/>
                <w:szCs w:val="24"/>
              </w:rPr>
              <w:lastRenderedPageBreak/>
              <w:t>виды имущества, как автомобиль и жилье. Отдельное внимание уделяется сути ОСАГО.</w:t>
            </w:r>
          </w:p>
        </w:tc>
      </w:tr>
      <w:tr w:rsidR="00083274" w:rsidRPr="00BA4C6F" w:rsidTr="00E86DF1">
        <w:tc>
          <w:tcPr>
            <w:tcW w:w="9571" w:type="dxa"/>
            <w:gridSpan w:val="2"/>
            <w:vAlign w:val="center"/>
          </w:tcPr>
          <w:p w:rsidR="00083274" w:rsidRPr="00E86DF1" w:rsidRDefault="00057648" w:rsidP="00E86DF1">
            <w:pPr>
              <w:tabs>
                <w:tab w:val="left" w:pos="8328"/>
              </w:tabs>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8. </w:t>
            </w:r>
            <w:r w:rsidR="00083274" w:rsidRPr="00E86DF1">
              <w:rPr>
                <w:rFonts w:ascii="Times New Roman" w:hAnsi="Times New Roman" w:cs="Times New Roman"/>
                <w:b/>
                <w:sz w:val="24"/>
                <w:szCs w:val="24"/>
              </w:rPr>
              <w:t xml:space="preserve">Финансовые </w:t>
            </w:r>
            <w:r>
              <w:rPr>
                <w:rFonts w:ascii="Times New Roman" w:hAnsi="Times New Roman" w:cs="Times New Roman"/>
                <w:b/>
                <w:sz w:val="24"/>
                <w:szCs w:val="24"/>
              </w:rPr>
              <w:t>цели и финансовое планирование</w:t>
            </w:r>
          </w:p>
        </w:tc>
      </w:tr>
      <w:tr w:rsidR="00057648" w:rsidRPr="00BA4C6F" w:rsidTr="003C6109">
        <w:trPr>
          <w:trHeight w:val="867"/>
        </w:trPr>
        <w:tc>
          <w:tcPr>
            <w:tcW w:w="4503" w:type="dxa"/>
          </w:tcPr>
          <w:p w:rsidR="00057648" w:rsidRPr="00F80F04" w:rsidRDefault="00057648" w:rsidP="00F80F04">
            <w:pPr>
              <w:pStyle w:val="a3"/>
              <w:numPr>
                <w:ilvl w:val="0"/>
                <w:numId w:val="23"/>
              </w:numPr>
              <w:ind w:left="284" w:hanging="284"/>
              <w:rPr>
                <w:rFonts w:ascii="Times New Roman" w:hAnsi="Times New Roman" w:cs="Times New Roman"/>
                <w:sz w:val="24"/>
                <w:szCs w:val="24"/>
              </w:rPr>
            </w:pPr>
            <w:r>
              <w:rPr>
                <w:rFonts w:ascii="Times New Roman" w:hAnsi="Times New Roman" w:cs="Times New Roman"/>
                <w:sz w:val="24"/>
                <w:szCs w:val="24"/>
              </w:rPr>
              <w:t xml:space="preserve">Материал теоретической направленности </w:t>
            </w:r>
            <w:r w:rsidRPr="00F80F04">
              <w:rPr>
                <w:rFonts w:ascii="Times New Roman" w:hAnsi="Times New Roman" w:cs="Times New Roman"/>
                <w:sz w:val="24"/>
                <w:szCs w:val="24"/>
              </w:rPr>
              <w:t>Презентация «Зачем управлять семейными финансами?»</w:t>
            </w:r>
          </w:p>
          <w:p w:rsidR="00057648" w:rsidRPr="00E86DF1" w:rsidRDefault="00057648" w:rsidP="00E86DF1"/>
        </w:tc>
        <w:tc>
          <w:tcPr>
            <w:tcW w:w="5068" w:type="dxa"/>
          </w:tcPr>
          <w:p w:rsidR="00057648" w:rsidRPr="00083274" w:rsidRDefault="00057648" w:rsidP="003C6109">
            <w:pPr>
              <w:tabs>
                <w:tab w:val="left" w:pos="8328"/>
              </w:tabs>
              <w:rPr>
                <w:rFonts w:ascii="Times New Roman" w:hAnsi="Times New Roman" w:cs="Times New Roman"/>
                <w:sz w:val="24"/>
                <w:szCs w:val="24"/>
              </w:rPr>
            </w:pPr>
            <w:r w:rsidRPr="00BA4C6F">
              <w:rPr>
                <w:rFonts w:ascii="Times New Roman" w:hAnsi="Times New Roman" w:cs="Times New Roman"/>
                <w:sz w:val="24"/>
                <w:szCs w:val="24"/>
              </w:rPr>
              <w:t>Причины, по которым финансы приходят в расстройство; объединение различных финансовых решений в единую систему управления финансами; краткосрочные, долгосрочные и глобальные финансовые цели; оценка текущего финансового состояния и возможностей для его улучшения.</w:t>
            </w:r>
          </w:p>
        </w:tc>
      </w:tr>
      <w:tr w:rsidR="00057648" w:rsidRPr="00BA4C6F" w:rsidTr="003C6109">
        <w:trPr>
          <w:trHeight w:val="864"/>
        </w:trPr>
        <w:tc>
          <w:tcPr>
            <w:tcW w:w="4503" w:type="dxa"/>
          </w:tcPr>
          <w:p w:rsidR="00057648" w:rsidRPr="00F80F04" w:rsidRDefault="00057648" w:rsidP="00F80F04">
            <w:pPr>
              <w:pStyle w:val="a3"/>
              <w:numPr>
                <w:ilvl w:val="0"/>
                <w:numId w:val="23"/>
              </w:numPr>
              <w:ind w:left="284" w:hanging="284"/>
              <w:rPr>
                <w:rFonts w:ascii="Times New Roman" w:hAnsi="Times New Roman" w:cs="Times New Roman"/>
                <w:sz w:val="24"/>
                <w:szCs w:val="24"/>
              </w:rPr>
            </w:pPr>
            <w:r>
              <w:rPr>
                <w:rFonts w:ascii="Times New Roman" w:hAnsi="Times New Roman" w:cs="Times New Roman"/>
                <w:sz w:val="24"/>
                <w:szCs w:val="24"/>
              </w:rPr>
              <w:t xml:space="preserve">Материал теоретической направленности </w:t>
            </w:r>
            <w:r w:rsidRPr="00F80F04">
              <w:rPr>
                <w:rFonts w:ascii="Times New Roman" w:hAnsi="Times New Roman" w:cs="Times New Roman"/>
                <w:sz w:val="24"/>
                <w:szCs w:val="24"/>
              </w:rPr>
              <w:t>Презентация «</w:t>
            </w:r>
            <w:r>
              <w:rPr>
                <w:rFonts w:ascii="Times New Roman" w:hAnsi="Times New Roman" w:cs="Times New Roman"/>
                <w:sz w:val="24"/>
                <w:szCs w:val="24"/>
              </w:rPr>
              <w:t xml:space="preserve">Как </w:t>
            </w:r>
            <w:r w:rsidRPr="00F80F04">
              <w:rPr>
                <w:rFonts w:ascii="Times New Roman" w:hAnsi="Times New Roman" w:cs="Times New Roman"/>
                <w:sz w:val="24"/>
                <w:szCs w:val="24"/>
              </w:rPr>
              <w:t>улучшить состояние семейных финансов?»</w:t>
            </w:r>
          </w:p>
          <w:p w:rsidR="00057648" w:rsidRPr="00083274" w:rsidRDefault="00057648" w:rsidP="003A0CB7">
            <w:pPr>
              <w:pStyle w:val="a3"/>
              <w:tabs>
                <w:tab w:val="left" w:pos="8328"/>
              </w:tabs>
              <w:ind w:left="284" w:hanging="284"/>
              <w:rPr>
                <w:rFonts w:ascii="Times New Roman" w:hAnsi="Times New Roman" w:cs="Times New Roman"/>
                <w:sz w:val="24"/>
                <w:szCs w:val="24"/>
              </w:rPr>
            </w:pPr>
          </w:p>
        </w:tc>
        <w:tc>
          <w:tcPr>
            <w:tcW w:w="5068" w:type="dxa"/>
          </w:tcPr>
          <w:p w:rsidR="00057648" w:rsidRPr="00083274" w:rsidRDefault="00057648" w:rsidP="003C6109">
            <w:pPr>
              <w:spacing w:after="160" w:line="256" w:lineRule="auto"/>
              <w:jc w:val="both"/>
              <w:rPr>
                <w:rFonts w:ascii="Times New Roman" w:hAnsi="Times New Roman" w:cs="Times New Roman"/>
                <w:sz w:val="24"/>
                <w:szCs w:val="24"/>
              </w:rPr>
            </w:pPr>
            <w:r w:rsidRPr="00BA4C6F">
              <w:rPr>
                <w:rFonts w:ascii="Times New Roman" w:hAnsi="Times New Roman" w:cs="Times New Roman"/>
                <w:sz w:val="24"/>
                <w:szCs w:val="24"/>
              </w:rPr>
              <w:t>Бюджетирование; оптимизация бюджета; исполнение и корректировка бюджета; управление глобальными и долгосрочными целями; иерархия финансовых целей разного уровня; постановка долгосрочных финансовых целей; реализация и корректировка финансового плана.</w:t>
            </w:r>
          </w:p>
        </w:tc>
      </w:tr>
      <w:tr w:rsidR="00057648" w:rsidRPr="00BA4C6F" w:rsidTr="003C6109">
        <w:trPr>
          <w:trHeight w:val="864"/>
        </w:trPr>
        <w:tc>
          <w:tcPr>
            <w:tcW w:w="4503" w:type="dxa"/>
          </w:tcPr>
          <w:p w:rsidR="00057648" w:rsidRPr="00F80F04" w:rsidRDefault="00057648" w:rsidP="00F80F04">
            <w:pPr>
              <w:pStyle w:val="a3"/>
              <w:numPr>
                <w:ilvl w:val="0"/>
                <w:numId w:val="23"/>
              </w:numPr>
              <w:ind w:left="284" w:hanging="284"/>
              <w:rPr>
                <w:rFonts w:ascii="Times New Roman" w:hAnsi="Times New Roman" w:cs="Times New Roman"/>
                <w:sz w:val="24"/>
                <w:szCs w:val="24"/>
              </w:rPr>
            </w:pPr>
            <w:r>
              <w:rPr>
                <w:rFonts w:ascii="Times New Roman" w:hAnsi="Times New Roman" w:cs="Times New Roman"/>
                <w:sz w:val="24"/>
                <w:szCs w:val="24"/>
              </w:rPr>
              <w:t xml:space="preserve">Материал практической направленности </w:t>
            </w:r>
            <w:r w:rsidRPr="00F80F04">
              <w:rPr>
                <w:rFonts w:ascii="Times New Roman" w:hAnsi="Times New Roman" w:cs="Times New Roman"/>
                <w:sz w:val="24"/>
                <w:szCs w:val="24"/>
              </w:rPr>
              <w:t>Практикум «</w:t>
            </w:r>
            <w:r>
              <w:rPr>
                <w:rFonts w:ascii="Times New Roman" w:hAnsi="Times New Roman" w:cs="Times New Roman"/>
                <w:sz w:val="24"/>
                <w:szCs w:val="24"/>
              </w:rPr>
              <w:t>Как строить кратко</w:t>
            </w:r>
            <w:r w:rsidRPr="005F3DF4">
              <w:rPr>
                <w:rFonts w:ascii="Times New Roman" w:hAnsi="Times New Roman" w:cs="Times New Roman"/>
                <w:sz w:val="24"/>
                <w:szCs w:val="24"/>
              </w:rPr>
              <w:t>срочные планы и реализовывать их?»</w:t>
            </w:r>
          </w:p>
          <w:p w:rsidR="00057648" w:rsidRPr="00083274" w:rsidRDefault="00057648" w:rsidP="003A0CB7">
            <w:pPr>
              <w:pStyle w:val="a3"/>
              <w:tabs>
                <w:tab w:val="left" w:pos="8328"/>
              </w:tabs>
              <w:ind w:left="284" w:hanging="284"/>
              <w:rPr>
                <w:rFonts w:ascii="Times New Roman" w:hAnsi="Times New Roman" w:cs="Times New Roman"/>
                <w:sz w:val="24"/>
                <w:szCs w:val="24"/>
              </w:rPr>
            </w:pPr>
          </w:p>
        </w:tc>
        <w:tc>
          <w:tcPr>
            <w:tcW w:w="5068" w:type="dxa"/>
          </w:tcPr>
          <w:p w:rsidR="00057648" w:rsidRPr="00083274" w:rsidRDefault="00057648" w:rsidP="003C6109">
            <w:pPr>
              <w:tabs>
                <w:tab w:val="left" w:pos="8328"/>
              </w:tabs>
              <w:rPr>
                <w:rFonts w:ascii="Times New Roman" w:hAnsi="Times New Roman" w:cs="Times New Roman"/>
                <w:sz w:val="24"/>
                <w:szCs w:val="24"/>
              </w:rPr>
            </w:pPr>
            <w:r w:rsidRPr="00083274">
              <w:rPr>
                <w:rFonts w:ascii="Times New Roman" w:hAnsi="Times New Roman" w:cs="Times New Roman"/>
                <w:sz w:val="24"/>
                <w:szCs w:val="24"/>
              </w:rPr>
              <w:t xml:space="preserve">На примере вымышленного героя необходимо составить план достижения нескольких краткосрочных целей на год вперед. </w:t>
            </w:r>
          </w:p>
        </w:tc>
      </w:tr>
      <w:tr w:rsidR="00057648" w:rsidRPr="00BA4C6F" w:rsidTr="003C6109">
        <w:trPr>
          <w:trHeight w:val="864"/>
        </w:trPr>
        <w:tc>
          <w:tcPr>
            <w:tcW w:w="4503" w:type="dxa"/>
          </w:tcPr>
          <w:p w:rsidR="00057648" w:rsidRPr="00F80F04" w:rsidRDefault="00057648" w:rsidP="00F80F04">
            <w:pPr>
              <w:pStyle w:val="a3"/>
              <w:numPr>
                <w:ilvl w:val="0"/>
                <w:numId w:val="23"/>
              </w:numPr>
              <w:ind w:left="284" w:hanging="284"/>
              <w:rPr>
                <w:rFonts w:ascii="Times New Roman" w:hAnsi="Times New Roman" w:cs="Times New Roman"/>
                <w:sz w:val="24"/>
                <w:szCs w:val="24"/>
              </w:rPr>
            </w:pPr>
            <w:r>
              <w:rPr>
                <w:rFonts w:ascii="Times New Roman" w:hAnsi="Times New Roman" w:cs="Times New Roman"/>
                <w:sz w:val="24"/>
                <w:szCs w:val="24"/>
              </w:rPr>
              <w:t xml:space="preserve">Материал практической направленности </w:t>
            </w:r>
            <w:r w:rsidRPr="00F80F04">
              <w:rPr>
                <w:rFonts w:ascii="Times New Roman" w:hAnsi="Times New Roman" w:cs="Times New Roman"/>
                <w:sz w:val="24"/>
                <w:szCs w:val="24"/>
              </w:rPr>
              <w:t>Практикум «Как строить долгосрочные планы и реализовывать их?»</w:t>
            </w:r>
          </w:p>
          <w:p w:rsidR="00057648" w:rsidRPr="00083274" w:rsidRDefault="00057648" w:rsidP="003A0CB7">
            <w:pPr>
              <w:pStyle w:val="a3"/>
              <w:tabs>
                <w:tab w:val="left" w:pos="8328"/>
              </w:tabs>
              <w:ind w:left="284" w:hanging="284"/>
              <w:rPr>
                <w:rFonts w:ascii="Times New Roman" w:hAnsi="Times New Roman" w:cs="Times New Roman"/>
                <w:sz w:val="24"/>
                <w:szCs w:val="24"/>
              </w:rPr>
            </w:pPr>
          </w:p>
        </w:tc>
        <w:tc>
          <w:tcPr>
            <w:tcW w:w="5068" w:type="dxa"/>
          </w:tcPr>
          <w:p w:rsidR="00057648" w:rsidRPr="00BA4C6F" w:rsidRDefault="00057648" w:rsidP="003C6109">
            <w:pPr>
              <w:spacing w:after="160" w:line="256" w:lineRule="auto"/>
              <w:jc w:val="both"/>
              <w:rPr>
                <w:rFonts w:ascii="Times New Roman" w:hAnsi="Times New Roman" w:cs="Times New Roman"/>
                <w:sz w:val="24"/>
                <w:szCs w:val="24"/>
              </w:rPr>
            </w:pPr>
            <w:r w:rsidRPr="00083274">
              <w:rPr>
                <w:rFonts w:ascii="Times New Roman" w:hAnsi="Times New Roman" w:cs="Times New Roman"/>
                <w:sz w:val="24"/>
                <w:szCs w:val="24"/>
              </w:rPr>
              <w:t xml:space="preserve">На примере вымышленного героя необходимо поставить несколько долгосрочных целей, составить план их достижения, а также принять решение, что необходимо сделать с учетом изменившихся условий. </w:t>
            </w:r>
          </w:p>
        </w:tc>
      </w:tr>
      <w:tr w:rsidR="00057648" w:rsidRPr="00BA4C6F" w:rsidTr="003C6109">
        <w:trPr>
          <w:trHeight w:val="864"/>
        </w:trPr>
        <w:tc>
          <w:tcPr>
            <w:tcW w:w="4503" w:type="dxa"/>
          </w:tcPr>
          <w:p w:rsidR="00057648" w:rsidRPr="00083274" w:rsidRDefault="00057648" w:rsidP="00F80F04">
            <w:pPr>
              <w:pStyle w:val="a3"/>
              <w:numPr>
                <w:ilvl w:val="0"/>
                <w:numId w:val="23"/>
              </w:numPr>
              <w:ind w:left="284" w:hanging="284"/>
              <w:rPr>
                <w:rFonts w:ascii="Times New Roman" w:hAnsi="Times New Roman" w:cs="Times New Roman"/>
                <w:sz w:val="24"/>
                <w:szCs w:val="24"/>
              </w:rPr>
            </w:pPr>
            <w:r>
              <w:rPr>
                <w:rFonts w:ascii="Times New Roman" w:hAnsi="Times New Roman" w:cs="Times New Roman"/>
                <w:sz w:val="24"/>
                <w:szCs w:val="24"/>
              </w:rPr>
              <w:t>Материал прикладной направленности Кейс «Л</w:t>
            </w:r>
            <w:r w:rsidRPr="005F3DF4">
              <w:rPr>
                <w:rFonts w:ascii="Times New Roman" w:hAnsi="Times New Roman" w:cs="Times New Roman"/>
                <w:sz w:val="24"/>
                <w:szCs w:val="24"/>
              </w:rPr>
              <w:t>ичный финансовый план</w:t>
            </w:r>
            <w:r>
              <w:rPr>
                <w:rFonts w:ascii="Times New Roman" w:hAnsi="Times New Roman" w:cs="Times New Roman"/>
                <w:sz w:val="24"/>
                <w:szCs w:val="24"/>
              </w:rPr>
              <w:t xml:space="preserve">» </w:t>
            </w:r>
          </w:p>
          <w:p w:rsidR="00057648" w:rsidRPr="00083274" w:rsidRDefault="00057648" w:rsidP="003A0CB7">
            <w:pPr>
              <w:pStyle w:val="a3"/>
              <w:tabs>
                <w:tab w:val="left" w:pos="8328"/>
              </w:tabs>
              <w:ind w:left="284" w:hanging="284"/>
              <w:rPr>
                <w:rFonts w:ascii="Times New Roman" w:hAnsi="Times New Roman" w:cs="Times New Roman"/>
                <w:sz w:val="24"/>
                <w:szCs w:val="24"/>
              </w:rPr>
            </w:pPr>
          </w:p>
        </w:tc>
        <w:tc>
          <w:tcPr>
            <w:tcW w:w="5068" w:type="dxa"/>
          </w:tcPr>
          <w:p w:rsidR="00057648" w:rsidRPr="00BA4C6F" w:rsidRDefault="00057648" w:rsidP="003C6109">
            <w:pPr>
              <w:spacing w:after="160" w:line="256" w:lineRule="auto"/>
              <w:jc w:val="both"/>
              <w:rPr>
                <w:rFonts w:ascii="Times New Roman" w:hAnsi="Times New Roman" w:cs="Times New Roman"/>
                <w:sz w:val="24"/>
                <w:szCs w:val="24"/>
              </w:rPr>
            </w:pPr>
            <w:r w:rsidRPr="002D1049">
              <w:rPr>
                <w:rFonts w:ascii="Times New Roman" w:hAnsi="Times New Roman" w:cs="Times New Roman"/>
                <w:sz w:val="24"/>
                <w:szCs w:val="24"/>
              </w:rPr>
              <w:t>На основе индивидуальных данных персонажа кейса участники определяют его желания и с помощью дополнительных материалов конкретизируют их до измеримой финансовой цели, строят план ее достижения, в том числе с использованием финансовых инструментов, делают расчеты и представляют свое решение в виде презентации.</w:t>
            </w:r>
          </w:p>
        </w:tc>
      </w:tr>
      <w:tr w:rsidR="00057648" w:rsidRPr="00BA4C6F" w:rsidTr="003C6109">
        <w:trPr>
          <w:trHeight w:val="864"/>
        </w:trPr>
        <w:tc>
          <w:tcPr>
            <w:tcW w:w="4503" w:type="dxa"/>
          </w:tcPr>
          <w:p w:rsidR="00057648" w:rsidRPr="00083274" w:rsidRDefault="00057648" w:rsidP="00F80F04">
            <w:pPr>
              <w:pStyle w:val="a3"/>
              <w:numPr>
                <w:ilvl w:val="0"/>
                <w:numId w:val="23"/>
              </w:numPr>
              <w:ind w:left="284" w:hanging="284"/>
              <w:rPr>
                <w:rFonts w:ascii="Times New Roman" w:hAnsi="Times New Roman" w:cs="Times New Roman"/>
                <w:sz w:val="24"/>
                <w:szCs w:val="24"/>
              </w:rPr>
            </w:pPr>
            <w:r>
              <w:rPr>
                <w:rFonts w:ascii="Times New Roman" w:hAnsi="Times New Roman" w:cs="Times New Roman"/>
                <w:sz w:val="24"/>
                <w:szCs w:val="24"/>
              </w:rPr>
              <w:t xml:space="preserve">Материал прикладной направленности </w:t>
            </w:r>
          </w:p>
          <w:p w:rsidR="00057648" w:rsidRPr="00F80F04" w:rsidRDefault="00057648" w:rsidP="00F80F04">
            <w:pPr>
              <w:pStyle w:val="a3"/>
              <w:ind w:left="284"/>
              <w:rPr>
                <w:rFonts w:ascii="Times New Roman" w:hAnsi="Times New Roman" w:cs="Times New Roman"/>
                <w:sz w:val="24"/>
                <w:szCs w:val="24"/>
              </w:rPr>
            </w:pPr>
            <w:r w:rsidRPr="00F80F04">
              <w:rPr>
                <w:rFonts w:ascii="Times New Roman" w:hAnsi="Times New Roman" w:cs="Times New Roman"/>
                <w:sz w:val="24"/>
                <w:szCs w:val="24"/>
              </w:rPr>
              <w:t>Ситуационная задача</w:t>
            </w:r>
          </w:p>
          <w:p w:rsidR="00057648" w:rsidRPr="00083274" w:rsidRDefault="00057648" w:rsidP="003A0CB7">
            <w:pPr>
              <w:pStyle w:val="a3"/>
              <w:tabs>
                <w:tab w:val="left" w:pos="8328"/>
              </w:tabs>
              <w:ind w:left="284" w:hanging="284"/>
              <w:rPr>
                <w:rFonts w:ascii="Times New Roman" w:hAnsi="Times New Roman" w:cs="Times New Roman"/>
                <w:sz w:val="24"/>
                <w:szCs w:val="24"/>
              </w:rPr>
            </w:pPr>
          </w:p>
        </w:tc>
        <w:tc>
          <w:tcPr>
            <w:tcW w:w="5068" w:type="dxa"/>
          </w:tcPr>
          <w:p w:rsidR="00057648" w:rsidRPr="002D1049" w:rsidRDefault="00057648" w:rsidP="00F80F04">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На основе заданной </w:t>
            </w:r>
            <w:proofErr w:type="gramStart"/>
            <w:r>
              <w:rPr>
                <w:rFonts w:ascii="Times New Roman" w:hAnsi="Times New Roman" w:cs="Times New Roman"/>
                <w:sz w:val="24"/>
                <w:szCs w:val="24"/>
              </w:rPr>
              <w:t>легенды</w:t>
            </w:r>
            <w:proofErr w:type="gramEnd"/>
            <w:r>
              <w:rPr>
                <w:rFonts w:ascii="Times New Roman" w:hAnsi="Times New Roman" w:cs="Times New Roman"/>
                <w:sz w:val="24"/>
                <w:szCs w:val="24"/>
              </w:rPr>
              <w:t xml:space="preserve"> персонажей необходимо </w:t>
            </w:r>
            <w:r w:rsidRPr="002D1049">
              <w:rPr>
                <w:rFonts w:ascii="Times New Roman" w:hAnsi="Times New Roman" w:cs="Times New Roman"/>
                <w:sz w:val="24"/>
                <w:szCs w:val="24"/>
              </w:rPr>
              <w:t>расс</w:t>
            </w:r>
            <w:r>
              <w:rPr>
                <w:rFonts w:ascii="Times New Roman" w:hAnsi="Times New Roman" w:cs="Times New Roman"/>
                <w:sz w:val="24"/>
                <w:szCs w:val="24"/>
              </w:rPr>
              <w:t>читать</w:t>
            </w:r>
            <w:r w:rsidRPr="002D1049">
              <w:rPr>
                <w:rFonts w:ascii="Times New Roman" w:hAnsi="Times New Roman" w:cs="Times New Roman"/>
                <w:sz w:val="24"/>
                <w:szCs w:val="24"/>
              </w:rPr>
              <w:t xml:space="preserve">: </w:t>
            </w:r>
            <w:proofErr w:type="gramStart"/>
            <w:r w:rsidRPr="002D1049">
              <w:rPr>
                <w:rFonts w:ascii="Times New Roman" w:hAnsi="Times New Roman" w:cs="Times New Roman"/>
                <w:sz w:val="24"/>
                <w:szCs w:val="24"/>
              </w:rPr>
              <w:t>какую</w:t>
            </w:r>
            <w:proofErr w:type="gramEnd"/>
            <w:r w:rsidRPr="002D1049">
              <w:rPr>
                <w:rFonts w:ascii="Times New Roman" w:hAnsi="Times New Roman" w:cs="Times New Roman"/>
                <w:sz w:val="24"/>
                <w:szCs w:val="24"/>
              </w:rPr>
              <w:t xml:space="preserve"> минимальную сумму</w:t>
            </w:r>
            <w:r>
              <w:rPr>
                <w:rFonts w:ascii="Times New Roman" w:hAnsi="Times New Roman" w:cs="Times New Roman"/>
                <w:sz w:val="24"/>
                <w:szCs w:val="24"/>
              </w:rPr>
              <w:t xml:space="preserve"> необходимо</w:t>
            </w:r>
            <w:r w:rsidRPr="002D1049">
              <w:rPr>
                <w:rFonts w:ascii="Times New Roman" w:hAnsi="Times New Roman" w:cs="Times New Roman"/>
                <w:sz w:val="24"/>
                <w:szCs w:val="24"/>
              </w:rPr>
              <w:t xml:space="preserve"> откладывать каждый месяц, чтобы достичь пос</w:t>
            </w:r>
            <w:r>
              <w:rPr>
                <w:rFonts w:ascii="Times New Roman" w:hAnsi="Times New Roman" w:cs="Times New Roman"/>
                <w:sz w:val="24"/>
                <w:szCs w:val="24"/>
              </w:rPr>
              <w:t xml:space="preserve">тавленных целей? Какие решения </w:t>
            </w:r>
            <w:r w:rsidRPr="002D1049">
              <w:rPr>
                <w:rFonts w:ascii="Times New Roman" w:hAnsi="Times New Roman" w:cs="Times New Roman"/>
                <w:sz w:val="24"/>
                <w:szCs w:val="24"/>
              </w:rPr>
              <w:t>придётся принять, чтобы финансовый план осуществился без изменений и в намеченные сроки?</w:t>
            </w:r>
          </w:p>
          <w:p w:rsidR="00057648" w:rsidRPr="00083274" w:rsidRDefault="00057648" w:rsidP="003C6109">
            <w:pPr>
              <w:tabs>
                <w:tab w:val="left" w:pos="8328"/>
              </w:tabs>
              <w:rPr>
                <w:rFonts w:ascii="Times New Roman" w:hAnsi="Times New Roman" w:cs="Times New Roman"/>
                <w:sz w:val="24"/>
                <w:szCs w:val="24"/>
              </w:rPr>
            </w:pPr>
          </w:p>
        </w:tc>
      </w:tr>
      <w:tr w:rsidR="00083274" w:rsidRPr="00BA4C6F" w:rsidTr="00E86DF1">
        <w:trPr>
          <w:trHeight w:val="345"/>
        </w:trPr>
        <w:tc>
          <w:tcPr>
            <w:tcW w:w="9571" w:type="dxa"/>
            <w:gridSpan w:val="2"/>
            <w:vAlign w:val="center"/>
          </w:tcPr>
          <w:p w:rsidR="00083274" w:rsidRPr="00E86DF1" w:rsidRDefault="00057648" w:rsidP="00E86DF1">
            <w:pPr>
              <w:tabs>
                <w:tab w:val="left" w:pos="8328"/>
              </w:tabs>
              <w:jc w:val="center"/>
              <w:rPr>
                <w:rFonts w:ascii="Times New Roman" w:hAnsi="Times New Roman" w:cs="Times New Roman"/>
                <w:b/>
                <w:sz w:val="24"/>
                <w:szCs w:val="24"/>
              </w:rPr>
            </w:pPr>
            <w:r>
              <w:rPr>
                <w:rFonts w:ascii="Times New Roman" w:hAnsi="Times New Roman" w:cs="Times New Roman"/>
                <w:b/>
                <w:sz w:val="24"/>
                <w:szCs w:val="24"/>
              </w:rPr>
              <w:t xml:space="preserve">9. </w:t>
            </w:r>
            <w:r w:rsidR="00083274" w:rsidRPr="00E86DF1">
              <w:rPr>
                <w:rFonts w:ascii="Times New Roman" w:hAnsi="Times New Roman" w:cs="Times New Roman"/>
                <w:b/>
                <w:sz w:val="24"/>
                <w:szCs w:val="24"/>
              </w:rPr>
              <w:t>Ответственное финансовое поведение и защита прав потребителей финансовых услуг</w:t>
            </w:r>
          </w:p>
        </w:tc>
      </w:tr>
      <w:tr w:rsidR="00083274" w:rsidRPr="00BA4C6F" w:rsidTr="003C6109">
        <w:trPr>
          <w:trHeight w:val="899"/>
        </w:trPr>
        <w:tc>
          <w:tcPr>
            <w:tcW w:w="4503" w:type="dxa"/>
          </w:tcPr>
          <w:p w:rsidR="00083274" w:rsidRPr="00E86DF1" w:rsidRDefault="00083274" w:rsidP="00E86DF1">
            <w:pPr>
              <w:pStyle w:val="a3"/>
              <w:numPr>
                <w:ilvl w:val="0"/>
                <w:numId w:val="26"/>
              </w:numPr>
              <w:ind w:left="284" w:hanging="284"/>
              <w:rPr>
                <w:rFonts w:ascii="Times New Roman" w:hAnsi="Times New Roman" w:cs="Times New Roman"/>
                <w:sz w:val="24"/>
                <w:szCs w:val="24"/>
              </w:rPr>
            </w:pPr>
            <w:r w:rsidRPr="00083274">
              <w:rPr>
                <w:rFonts w:ascii="Times New Roman" w:hAnsi="Times New Roman" w:cs="Times New Roman"/>
                <w:sz w:val="24"/>
                <w:szCs w:val="24"/>
              </w:rPr>
              <w:lastRenderedPageBreak/>
              <w:t>Материал теоретической направленности</w:t>
            </w:r>
            <w:r w:rsidR="005F3DF4">
              <w:rPr>
                <w:rFonts w:ascii="Times New Roman" w:hAnsi="Times New Roman" w:cs="Times New Roman"/>
                <w:sz w:val="24"/>
                <w:szCs w:val="24"/>
              </w:rPr>
              <w:t xml:space="preserve"> </w:t>
            </w:r>
            <w:r w:rsidRPr="00E86DF1">
              <w:rPr>
                <w:rFonts w:ascii="Times New Roman" w:hAnsi="Times New Roman" w:cs="Times New Roman"/>
                <w:sz w:val="24"/>
                <w:szCs w:val="24"/>
              </w:rPr>
              <w:t>Презентация «Как избежать пробл</w:t>
            </w:r>
            <w:r w:rsidR="005F3DF4" w:rsidRPr="00E86DF1">
              <w:rPr>
                <w:rFonts w:ascii="Times New Roman" w:hAnsi="Times New Roman" w:cs="Times New Roman"/>
                <w:sz w:val="24"/>
                <w:szCs w:val="24"/>
              </w:rPr>
              <w:t>е</w:t>
            </w:r>
            <w:r w:rsidRPr="00E86DF1">
              <w:rPr>
                <w:rFonts w:ascii="Times New Roman" w:hAnsi="Times New Roman" w:cs="Times New Roman"/>
                <w:sz w:val="24"/>
                <w:szCs w:val="24"/>
              </w:rPr>
              <w:t>м с налогами, реализуя свои обязанности и права налогоплательщика?»</w:t>
            </w:r>
          </w:p>
          <w:p w:rsidR="00083274" w:rsidRPr="00083274" w:rsidRDefault="00083274" w:rsidP="003A0CB7">
            <w:pPr>
              <w:tabs>
                <w:tab w:val="left" w:pos="8328"/>
              </w:tabs>
              <w:ind w:left="284" w:hanging="284"/>
              <w:rPr>
                <w:rFonts w:ascii="Times New Roman" w:hAnsi="Times New Roman" w:cs="Times New Roman"/>
                <w:sz w:val="24"/>
                <w:szCs w:val="24"/>
              </w:rPr>
            </w:pPr>
          </w:p>
        </w:tc>
        <w:tc>
          <w:tcPr>
            <w:tcW w:w="5068" w:type="dxa"/>
          </w:tcPr>
          <w:p w:rsidR="00083274" w:rsidRPr="00083274" w:rsidRDefault="00083274" w:rsidP="00E86DF1">
            <w:pPr>
              <w:spacing w:line="257" w:lineRule="auto"/>
              <w:jc w:val="both"/>
              <w:rPr>
                <w:rFonts w:ascii="Times New Roman" w:hAnsi="Times New Roman" w:cs="Times New Roman"/>
                <w:sz w:val="24"/>
                <w:szCs w:val="24"/>
              </w:rPr>
            </w:pPr>
            <w:r w:rsidRPr="00083274">
              <w:rPr>
                <w:rFonts w:ascii="Times New Roman" w:hAnsi="Times New Roman" w:cs="Times New Roman"/>
                <w:sz w:val="24"/>
                <w:szCs w:val="24"/>
              </w:rPr>
              <w:t xml:space="preserve">Виды </w:t>
            </w:r>
            <w:proofErr w:type="gramStart"/>
            <w:r w:rsidRPr="00083274">
              <w:rPr>
                <w:rFonts w:ascii="Times New Roman" w:hAnsi="Times New Roman" w:cs="Times New Roman"/>
                <w:sz w:val="24"/>
                <w:szCs w:val="24"/>
              </w:rPr>
              <w:t>налогов</w:t>
            </w:r>
            <w:proofErr w:type="gramEnd"/>
            <w:r w:rsidRPr="00083274">
              <w:rPr>
                <w:rFonts w:ascii="Times New Roman" w:hAnsi="Times New Roman" w:cs="Times New Roman"/>
                <w:sz w:val="24"/>
                <w:szCs w:val="24"/>
              </w:rPr>
              <w:t xml:space="preserve">; какие налоги необходимо оплачивать самостоятельно, а какие мы платим автоматически; возможные последствия неуплаты налогов; как можно уменьшить расходы на уплату налогов; как исполнять обязанности по уплате налогов. </w:t>
            </w:r>
          </w:p>
        </w:tc>
      </w:tr>
      <w:tr w:rsidR="00083274" w:rsidRPr="00BA4C6F" w:rsidTr="003C6109">
        <w:trPr>
          <w:trHeight w:val="896"/>
        </w:trPr>
        <w:tc>
          <w:tcPr>
            <w:tcW w:w="4503" w:type="dxa"/>
          </w:tcPr>
          <w:p w:rsidR="00083274" w:rsidRPr="00E86DF1" w:rsidRDefault="00083274" w:rsidP="00E86DF1">
            <w:pPr>
              <w:pStyle w:val="a3"/>
              <w:numPr>
                <w:ilvl w:val="0"/>
                <w:numId w:val="26"/>
              </w:numPr>
              <w:spacing w:after="160" w:line="259" w:lineRule="auto"/>
              <w:ind w:left="284" w:hanging="284"/>
              <w:rPr>
                <w:rFonts w:ascii="Times New Roman" w:hAnsi="Times New Roman" w:cs="Times New Roman"/>
                <w:sz w:val="24"/>
                <w:szCs w:val="24"/>
              </w:rPr>
            </w:pPr>
            <w:r>
              <w:rPr>
                <w:rFonts w:ascii="Times New Roman" w:hAnsi="Times New Roman" w:cs="Times New Roman"/>
                <w:sz w:val="24"/>
                <w:szCs w:val="24"/>
              </w:rPr>
              <w:t>Материал теоретической направленности</w:t>
            </w:r>
            <w:r w:rsidR="005F3DF4">
              <w:rPr>
                <w:rFonts w:ascii="Times New Roman" w:hAnsi="Times New Roman" w:cs="Times New Roman"/>
                <w:sz w:val="24"/>
                <w:szCs w:val="24"/>
              </w:rPr>
              <w:t xml:space="preserve"> </w:t>
            </w:r>
            <w:r w:rsidRPr="00E86DF1">
              <w:rPr>
                <w:rFonts w:ascii="Times New Roman" w:hAnsi="Times New Roman" w:cs="Times New Roman"/>
                <w:sz w:val="24"/>
                <w:szCs w:val="24"/>
              </w:rPr>
              <w:t xml:space="preserve">Презентация «Как обеспечить защиту </w:t>
            </w:r>
            <w:proofErr w:type="gramStart"/>
            <w:r w:rsidRPr="00E86DF1">
              <w:rPr>
                <w:rFonts w:ascii="Times New Roman" w:hAnsi="Times New Roman" w:cs="Times New Roman"/>
                <w:sz w:val="24"/>
                <w:szCs w:val="24"/>
              </w:rPr>
              <w:t>своих</w:t>
            </w:r>
            <w:proofErr w:type="gramEnd"/>
            <w:r w:rsidRPr="00E86DF1">
              <w:rPr>
                <w:rFonts w:ascii="Times New Roman" w:hAnsi="Times New Roman" w:cs="Times New Roman"/>
                <w:sz w:val="24"/>
                <w:szCs w:val="24"/>
              </w:rPr>
              <w:t xml:space="preserve"> прав потребителя финансовых услуг?»</w:t>
            </w:r>
          </w:p>
          <w:p w:rsidR="00083274" w:rsidRPr="00083274" w:rsidRDefault="00083274" w:rsidP="003A0CB7">
            <w:pPr>
              <w:pStyle w:val="a3"/>
              <w:tabs>
                <w:tab w:val="left" w:pos="8328"/>
              </w:tabs>
              <w:ind w:left="284" w:hanging="284"/>
              <w:rPr>
                <w:rFonts w:ascii="Times New Roman" w:hAnsi="Times New Roman" w:cs="Times New Roman"/>
                <w:sz w:val="24"/>
                <w:szCs w:val="24"/>
              </w:rPr>
            </w:pPr>
          </w:p>
        </w:tc>
        <w:tc>
          <w:tcPr>
            <w:tcW w:w="5068" w:type="dxa"/>
          </w:tcPr>
          <w:p w:rsidR="00083274" w:rsidRPr="00BA4C6F" w:rsidRDefault="00083274" w:rsidP="00E86DF1">
            <w:pPr>
              <w:spacing w:line="257" w:lineRule="auto"/>
              <w:jc w:val="both"/>
              <w:rPr>
                <w:rFonts w:ascii="Times New Roman" w:hAnsi="Times New Roman" w:cs="Times New Roman"/>
                <w:sz w:val="24"/>
                <w:szCs w:val="24"/>
              </w:rPr>
            </w:pPr>
            <w:r w:rsidRPr="00BA4C6F">
              <w:rPr>
                <w:rFonts w:ascii="Times New Roman" w:hAnsi="Times New Roman" w:cs="Times New Roman"/>
                <w:sz w:val="24"/>
                <w:szCs w:val="24"/>
              </w:rPr>
              <w:t xml:space="preserve">Когда возникают права потребителя </w:t>
            </w:r>
            <w:proofErr w:type="gramStart"/>
            <w:r w:rsidRPr="00BA4C6F">
              <w:rPr>
                <w:rFonts w:ascii="Times New Roman" w:hAnsi="Times New Roman" w:cs="Times New Roman"/>
                <w:sz w:val="24"/>
                <w:szCs w:val="24"/>
              </w:rPr>
              <w:t>финансовых</w:t>
            </w:r>
            <w:proofErr w:type="gramEnd"/>
            <w:r w:rsidRPr="00BA4C6F">
              <w:rPr>
                <w:rFonts w:ascii="Times New Roman" w:hAnsi="Times New Roman" w:cs="Times New Roman"/>
                <w:sz w:val="24"/>
                <w:szCs w:val="24"/>
              </w:rPr>
              <w:t xml:space="preserve"> услуг; как определить организацию, ответственную за нарушение прав; что делать в случае нарушения прав; последствия нарушения прав; к кому обращаться для защиты своих прав.</w:t>
            </w:r>
          </w:p>
        </w:tc>
      </w:tr>
      <w:tr w:rsidR="00083274" w:rsidRPr="00BA4C6F" w:rsidTr="003C6109">
        <w:trPr>
          <w:trHeight w:val="896"/>
        </w:trPr>
        <w:tc>
          <w:tcPr>
            <w:tcW w:w="4503" w:type="dxa"/>
          </w:tcPr>
          <w:p w:rsidR="00083274" w:rsidRPr="00E86DF1" w:rsidRDefault="00083274" w:rsidP="00E86DF1">
            <w:pPr>
              <w:pStyle w:val="a3"/>
              <w:numPr>
                <w:ilvl w:val="0"/>
                <w:numId w:val="26"/>
              </w:numPr>
              <w:ind w:left="284" w:hanging="284"/>
              <w:rPr>
                <w:rFonts w:ascii="Times New Roman" w:hAnsi="Times New Roman" w:cs="Times New Roman"/>
                <w:sz w:val="24"/>
                <w:szCs w:val="24"/>
              </w:rPr>
            </w:pPr>
            <w:r>
              <w:rPr>
                <w:rFonts w:ascii="Times New Roman" w:hAnsi="Times New Roman" w:cs="Times New Roman"/>
                <w:sz w:val="24"/>
                <w:szCs w:val="24"/>
              </w:rPr>
              <w:t>Материал практической направленности</w:t>
            </w:r>
            <w:r w:rsidR="005F3DF4">
              <w:rPr>
                <w:rFonts w:ascii="Times New Roman" w:hAnsi="Times New Roman" w:cs="Times New Roman"/>
                <w:sz w:val="24"/>
                <w:szCs w:val="24"/>
              </w:rPr>
              <w:t xml:space="preserve"> </w:t>
            </w:r>
            <w:r w:rsidRPr="00E86DF1">
              <w:rPr>
                <w:rFonts w:ascii="Times New Roman" w:hAnsi="Times New Roman" w:cs="Times New Roman"/>
                <w:sz w:val="24"/>
                <w:szCs w:val="24"/>
              </w:rPr>
              <w:t xml:space="preserve">Практикум «Как действовать, если </w:t>
            </w:r>
            <w:r w:rsidR="005F3DF4">
              <w:rPr>
                <w:rFonts w:ascii="Times New Roman" w:hAnsi="Times New Roman" w:cs="Times New Roman"/>
                <w:sz w:val="24"/>
                <w:szCs w:val="24"/>
              </w:rPr>
              <w:t>ваши</w:t>
            </w:r>
            <w:r w:rsidRPr="00E86DF1">
              <w:rPr>
                <w:rFonts w:ascii="Times New Roman" w:hAnsi="Times New Roman" w:cs="Times New Roman"/>
                <w:sz w:val="24"/>
                <w:szCs w:val="24"/>
              </w:rPr>
              <w:t xml:space="preserve"> права</w:t>
            </w:r>
            <w:r w:rsidR="005F3DF4">
              <w:rPr>
                <w:rFonts w:ascii="Times New Roman" w:hAnsi="Times New Roman" w:cs="Times New Roman"/>
                <w:sz w:val="24"/>
                <w:szCs w:val="24"/>
              </w:rPr>
              <w:t xml:space="preserve"> нарушают</w:t>
            </w:r>
            <w:r w:rsidRPr="00E86DF1">
              <w:rPr>
                <w:rFonts w:ascii="Times New Roman" w:hAnsi="Times New Roman" w:cs="Times New Roman"/>
                <w:sz w:val="24"/>
                <w:szCs w:val="24"/>
              </w:rPr>
              <w:t>?»</w:t>
            </w:r>
          </w:p>
          <w:p w:rsidR="00083274" w:rsidRPr="00083274" w:rsidRDefault="00083274" w:rsidP="003A0CB7">
            <w:pPr>
              <w:pStyle w:val="a3"/>
              <w:tabs>
                <w:tab w:val="left" w:pos="8328"/>
              </w:tabs>
              <w:ind w:left="284" w:hanging="284"/>
              <w:rPr>
                <w:rFonts w:ascii="Times New Roman" w:hAnsi="Times New Roman" w:cs="Times New Roman"/>
                <w:sz w:val="24"/>
                <w:szCs w:val="24"/>
              </w:rPr>
            </w:pPr>
          </w:p>
        </w:tc>
        <w:tc>
          <w:tcPr>
            <w:tcW w:w="5068" w:type="dxa"/>
          </w:tcPr>
          <w:p w:rsidR="00083274" w:rsidRPr="00083274" w:rsidRDefault="00083274" w:rsidP="003C6109">
            <w:pPr>
              <w:spacing w:after="160" w:line="256" w:lineRule="auto"/>
              <w:jc w:val="both"/>
              <w:rPr>
                <w:rFonts w:ascii="Times New Roman" w:hAnsi="Times New Roman" w:cs="Times New Roman"/>
                <w:sz w:val="24"/>
                <w:szCs w:val="24"/>
              </w:rPr>
            </w:pPr>
            <w:r w:rsidRPr="00083274">
              <w:rPr>
                <w:rFonts w:ascii="Times New Roman" w:hAnsi="Times New Roman" w:cs="Times New Roman"/>
                <w:sz w:val="24"/>
                <w:szCs w:val="24"/>
              </w:rPr>
              <w:t>Практикум предполагает принятие решений о действиях в ситуации нарушения своих прав при заключении кредитного договора; написание обращения в банк и жалобы в государственные органы.</w:t>
            </w:r>
          </w:p>
        </w:tc>
      </w:tr>
      <w:tr w:rsidR="00083274" w:rsidTr="003C6109">
        <w:trPr>
          <w:trHeight w:val="896"/>
        </w:trPr>
        <w:tc>
          <w:tcPr>
            <w:tcW w:w="4503" w:type="dxa"/>
          </w:tcPr>
          <w:p w:rsidR="00083274" w:rsidRPr="00E86DF1" w:rsidRDefault="00083274" w:rsidP="00E86DF1">
            <w:pPr>
              <w:pStyle w:val="a3"/>
              <w:numPr>
                <w:ilvl w:val="0"/>
                <w:numId w:val="26"/>
              </w:numPr>
              <w:ind w:left="284" w:hanging="284"/>
              <w:rPr>
                <w:rFonts w:ascii="Times New Roman" w:hAnsi="Times New Roman" w:cs="Times New Roman"/>
                <w:sz w:val="24"/>
                <w:szCs w:val="24"/>
              </w:rPr>
            </w:pPr>
            <w:r>
              <w:rPr>
                <w:rFonts w:ascii="Times New Roman" w:hAnsi="Times New Roman" w:cs="Times New Roman"/>
                <w:sz w:val="24"/>
                <w:szCs w:val="24"/>
              </w:rPr>
              <w:t>Материал практической направленности</w:t>
            </w:r>
            <w:r w:rsidR="005F3DF4">
              <w:rPr>
                <w:rFonts w:ascii="Times New Roman" w:hAnsi="Times New Roman" w:cs="Times New Roman"/>
                <w:sz w:val="24"/>
                <w:szCs w:val="24"/>
              </w:rPr>
              <w:t xml:space="preserve"> </w:t>
            </w:r>
            <w:r w:rsidRPr="00E86DF1">
              <w:rPr>
                <w:rFonts w:ascii="Times New Roman" w:hAnsi="Times New Roman" w:cs="Times New Roman"/>
                <w:sz w:val="24"/>
                <w:szCs w:val="24"/>
              </w:rPr>
              <w:t>Практикум «Как правильно читать и понимать новости о социально-экономической ситуации?»</w:t>
            </w:r>
          </w:p>
          <w:p w:rsidR="00083274" w:rsidRPr="00083274" w:rsidRDefault="00083274" w:rsidP="003A0CB7">
            <w:pPr>
              <w:pStyle w:val="a3"/>
              <w:tabs>
                <w:tab w:val="left" w:pos="8328"/>
              </w:tabs>
              <w:ind w:left="284" w:hanging="284"/>
              <w:rPr>
                <w:rFonts w:ascii="Times New Roman" w:hAnsi="Times New Roman" w:cs="Times New Roman"/>
                <w:sz w:val="24"/>
                <w:szCs w:val="24"/>
              </w:rPr>
            </w:pPr>
          </w:p>
        </w:tc>
        <w:tc>
          <w:tcPr>
            <w:tcW w:w="5068" w:type="dxa"/>
          </w:tcPr>
          <w:p w:rsidR="00083274" w:rsidRPr="0012265C" w:rsidRDefault="00083274" w:rsidP="00E86DF1">
            <w:pPr>
              <w:spacing w:line="257" w:lineRule="auto"/>
              <w:jc w:val="both"/>
              <w:rPr>
                <w:rFonts w:ascii="Times New Roman" w:hAnsi="Times New Roman" w:cs="Times New Roman"/>
                <w:sz w:val="24"/>
                <w:szCs w:val="24"/>
              </w:rPr>
            </w:pPr>
            <w:r w:rsidRPr="00BA4C6F">
              <w:rPr>
                <w:rFonts w:ascii="Times New Roman" w:hAnsi="Times New Roman" w:cs="Times New Roman"/>
                <w:sz w:val="24"/>
                <w:szCs w:val="24"/>
              </w:rPr>
              <w:t>Как правильно интерпретировать информацию, влияющую на принятие финансовых решений; как разграничить фактическую и оценочную информацию из СМИ и открытых источников.</w:t>
            </w:r>
          </w:p>
        </w:tc>
      </w:tr>
      <w:tr w:rsidR="00083274" w:rsidTr="003C6109">
        <w:trPr>
          <w:trHeight w:val="896"/>
        </w:trPr>
        <w:tc>
          <w:tcPr>
            <w:tcW w:w="4503" w:type="dxa"/>
          </w:tcPr>
          <w:p w:rsidR="003A0CB7" w:rsidRPr="00083274" w:rsidRDefault="003A0CB7" w:rsidP="00E86DF1">
            <w:pPr>
              <w:pStyle w:val="a3"/>
              <w:numPr>
                <w:ilvl w:val="0"/>
                <w:numId w:val="26"/>
              </w:numPr>
              <w:ind w:left="284" w:hanging="284"/>
              <w:rPr>
                <w:rFonts w:ascii="Times New Roman" w:hAnsi="Times New Roman" w:cs="Times New Roman"/>
                <w:sz w:val="24"/>
                <w:szCs w:val="24"/>
              </w:rPr>
            </w:pPr>
            <w:r>
              <w:rPr>
                <w:rFonts w:ascii="Times New Roman" w:hAnsi="Times New Roman" w:cs="Times New Roman"/>
                <w:sz w:val="24"/>
                <w:szCs w:val="24"/>
              </w:rPr>
              <w:t>Материал прикладной направленности</w:t>
            </w:r>
            <w:r w:rsidR="005F3DF4" w:rsidRPr="00E86DF1">
              <w:rPr>
                <w:rFonts w:ascii="Times New Roman" w:hAnsi="Times New Roman" w:cs="Times New Roman"/>
                <w:sz w:val="24"/>
                <w:szCs w:val="24"/>
              </w:rPr>
              <w:t xml:space="preserve"> </w:t>
            </w:r>
            <w:r w:rsidR="005F3DF4">
              <w:rPr>
                <w:rFonts w:ascii="Times New Roman" w:hAnsi="Times New Roman" w:cs="Times New Roman"/>
                <w:sz w:val="24"/>
                <w:szCs w:val="24"/>
              </w:rPr>
              <w:t xml:space="preserve">Игра «Финансовые организации» </w:t>
            </w:r>
            <w:r>
              <w:rPr>
                <w:rFonts w:ascii="Times New Roman" w:hAnsi="Times New Roman" w:cs="Times New Roman"/>
                <w:sz w:val="24"/>
                <w:szCs w:val="24"/>
              </w:rPr>
              <w:t xml:space="preserve"> </w:t>
            </w:r>
          </w:p>
          <w:p w:rsidR="00083274" w:rsidRDefault="00083274" w:rsidP="00E86DF1">
            <w:pPr>
              <w:pStyle w:val="a3"/>
              <w:spacing w:after="200" w:line="276" w:lineRule="auto"/>
              <w:ind w:left="284" w:hanging="284"/>
              <w:jc w:val="both"/>
              <w:rPr>
                <w:rFonts w:ascii="Times New Roman" w:hAnsi="Times New Roman" w:cs="Times New Roman"/>
                <w:sz w:val="24"/>
                <w:szCs w:val="24"/>
              </w:rPr>
            </w:pPr>
          </w:p>
        </w:tc>
        <w:tc>
          <w:tcPr>
            <w:tcW w:w="5068" w:type="dxa"/>
          </w:tcPr>
          <w:p w:rsidR="003A0CB7" w:rsidRPr="00D27997" w:rsidRDefault="003A0CB7" w:rsidP="003A0CB7">
            <w:pPr>
              <w:pStyle w:val="a3"/>
              <w:ind w:left="0"/>
              <w:jc w:val="both"/>
              <w:rPr>
                <w:rFonts w:ascii="Times New Roman" w:hAnsi="Times New Roman" w:cs="Times New Roman"/>
                <w:sz w:val="24"/>
                <w:szCs w:val="24"/>
              </w:rPr>
            </w:pPr>
            <w:r w:rsidRPr="00D27997">
              <w:rPr>
                <w:rFonts w:ascii="Times New Roman" w:hAnsi="Times New Roman" w:cs="Times New Roman"/>
                <w:sz w:val="24"/>
                <w:szCs w:val="24"/>
              </w:rPr>
              <w:t>Игра состоит из 6 этапов (игровых лет). В начале каждого этапа капитаны команд получают зарплату, которой могут распоряжаться по своему усмотрению: копить, тратить или использовать финансовые инструменты. На протяжении игры команды могут взаимодействовать с четырьмя игровыми локациями: «Банки», «МФО», «Государственные органы» и «Игровое поле».</w:t>
            </w:r>
          </w:p>
          <w:p w:rsidR="003A0CB7" w:rsidRPr="00D27997" w:rsidRDefault="003A0CB7" w:rsidP="003A0CB7">
            <w:pPr>
              <w:pStyle w:val="a3"/>
              <w:ind w:left="0"/>
              <w:jc w:val="both"/>
              <w:rPr>
                <w:rFonts w:ascii="Times New Roman" w:hAnsi="Times New Roman" w:cs="Times New Roman"/>
                <w:sz w:val="24"/>
                <w:szCs w:val="24"/>
              </w:rPr>
            </w:pPr>
            <w:r w:rsidRPr="00D27997">
              <w:rPr>
                <w:rFonts w:ascii="Times New Roman" w:hAnsi="Times New Roman" w:cs="Times New Roman"/>
                <w:sz w:val="24"/>
                <w:szCs w:val="24"/>
              </w:rPr>
              <w:t>Побеждает команда, у которой к концу игры оказалось больше средств, чем у других.</w:t>
            </w:r>
          </w:p>
          <w:p w:rsidR="00083274" w:rsidRPr="00BA4C6F" w:rsidRDefault="003A0CB7" w:rsidP="003A0CB7">
            <w:pPr>
              <w:pStyle w:val="a3"/>
              <w:ind w:left="0"/>
              <w:jc w:val="both"/>
              <w:rPr>
                <w:rFonts w:ascii="Times New Roman" w:hAnsi="Times New Roman" w:cs="Times New Roman"/>
                <w:sz w:val="24"/>
                <w:szCs w:val="24"/>
              </w:rPr>
            </w:pPr>
            <w:r w:rsidRPr="00D27997">
              <w:rPr>
                <w:rFonts w:ascii="Times New Roman" w:hAnsi="Times New Roman" w:cs="Times New Roman"/>
                <w:sz w:val="24"/>
                <w:szCs w:val="24"/>
              </w:rPr>
              <w:t>При взаимодействии с МФО и банками участников могут ожидать неприятные события, в том числе связанные с нарушением прав потребителей. За консультацией и помощью участники могут обращаться в игровые государственные органы: Роспотребнадзор, Банк России, Агентство по страхованию вкладов и суд.</w:t>
            </w:r>
          </w:p>
        </w:tc>
      </w:tr>
      <w:tr w:rsidR="00083274" w:rsidTr="003C6109">
        <w:trPr>
          <w:trHeight w:val="896"/>
        </w:trPr>
        <w:tc>
          <w:tcPr>
            <w:tcW w:w="4503" w:type="dxa"/>
          </w:tcPr>
          <w:p w:rsidR="003A0CB7" w:rsidRPr="00083274" w:rsidRDefault="003A0CB7" w:rsidP="00E86DF1">
            <w:pPr>
              <w:pStyle w:val="a3"/>
              <w:numPr>
                <w:ilvl w:val="0"/>
                <w:numId w:val="26"/>
              </w:numPr>
              <w:ind w:left="284" w:hanging="284"/>
              <w:rPr>
                <w:rFonts w:ascii="Times New Roman" w:hAnsi="Times New Roman" w:cs="Times New Roman"/>
                <w:sz w:val="24"/>
                <w:szCs w:val="24"/>
              </w:rPr>
            </w:pPr>
            <w:r>
              <w:rPr>
                <w:rFonts w:ascii="Times New Roman" w:hAnsi="Times New Roman" w:cs="Times New Roman"/>
                <w:sz w:val="24"/>
                <w:szCs w:val="24"/>
              </w:rPr>
              <w:t>Материал прикладной направленности</w:t>
            </w:r>
            <w:r w:rsidR="00EB1465">
              <w:rPr>
                <w:rFonts w:ascii="Times New Roman" w:hAnsi="Times New Roman" w:cs="Times New Roman"/>
                <w:sz w:val="24"/>
                <w:szCs w:val="24"/>
              </w:rPr>
              <w:t xml:space="preserve"> </w:t>
            </w:r>
            <w:r w:rsidR="00EB1465" w:rsidRPr="00EB1465">
              <w:rPr>
                <w:rFonts w:ascii="Times New Roman" w:hAnsi="Times New Roman" w:cs="Times New Roman"/>
                <w:sz w:val="24"/>
                <w:szCs w:val="24"/>
              </w:rPr>
              <w:t xml:space="preserve">Видеоролик «Вклады и кредиты: школьникам о грамотном использовании </w:t>
            </w:r>
            <w:proofErr w:type="gramStart"/>
            <w:r w:rsidR="00EB1465" w:rsidRPr="00EB1465">
              <w:rPr>
                <w:rFonts w:ascii="Times New Roman" w:hAnsi="Times New Roman" w:cs="Times New Roman"/>
                <w:sz w:val="24"/>
                <w:szCs w:val="24"/>
              </w:rPr>
              <w:t>финансовых</w:t>
            </w:r>
            <w:proofErr w:type="gramEnd"/>
            <w:r w:rsidR="00EB1465" w:rsidRPr="00EB1465">
              <w:rPr>
                <w:rFonts w:ascii="Times New Roman" w:hAnsi="Times New Roman" w:cs="Times New Roman"/>
                <w:sz w:val="24"/>
                <w:szCs w:val="24"/>
              </w:rPr>
              <w:t xml:space="preserve"> услуг»</w:t>
            </w:r>
            <w:r>
              <w:rPr>
                <w:rFonts w:ascii="Times New Roman" w:hAnsi="Times New Roman" w:cs="Times New Roman"/>
                <w:sz w:val="24"/>
                <w:szCs w:val="24"/>
              </w:rPr>
              <w:t xml:space="preserve"> </w:t>
            </w:r>
          </w:p>
          <w:p w:rsidR="00083274" w:rsidRDefault="00083274" w:rsidP="00E86DF1">
            <w:pPr>
              <w:pStyle w:val="a3"/>
              <w:spacing w:after="200" w:line="276" w:lineRule="auto"/>
              <w:ind w:left="284" w:hanging="284"/>
              <w:jc w:val="both"/>
              <w:rPr>
                <w:rFonts w:ascii="Times New Roman" w:hAnsi="Times New Roman" w:cs="Times New Roman"/>
                <w:sz w:val="24"/>
                <w:szCs w:val="24"/>
              </w:rPr>
            </w:pPr>
          </w:p>
        </w:tc>
        <w:tc>
          <w:tcPr>
            <w:tcW w:w="5068" w:type="dxa"/>
          </w:tcPr>
          <w:p w:rsidR="00083274" w:rsidRPr="00BA4C6F" w:rsidRDefault="003A0CB7" w:rsidP="003A0CB7">
            <w:pPr>
              <w:pStyle w:val="a3"/>
              <w:ind w:left="0"/>
              <w:jc w:val="both"/>
              <w:rPr>
                <w:rFonts w:ascii="Times New Roman" w:hAnsi="Times New Roman" w:cs="Times New Roman"/>
                <w:sz w:val="24"/>
                <w:szCs w:val="24"/>
              </w:rPr>
            </w:pPr>
            <w:r w:rsidRPr="00D27997">
              <w:rPr>
                <w:rFonts w:ascii="Times New Roman" w:hAnsi="Times New Roman" w:cs="Times New Roman"/>
                <w:sz w:val="24"/>
                <w:szCs w:val="24"/>
              </w:rPr>
              <w:t xml:space="preserve">Видеоролик знакомит с ключевыми терминами, используемыми при взаимодействии с банками. Дает рекомендации по выбору надёжного банка для сотрудничества. Разъясняет, что такое банковский вклад, и с какой целью он </w:t>
            </w:r>
            <w:r w:rsidRPr="00D27997">
              <w:rPr>
                <w:rFonts w:ascii="Times New Roman" w:hAnsi="Times New Roman" w:cs="Times New Roman"/>
                <w:sz w:val="24"/>
                <w:szCs w:val="24"/>
              </w:rPr>
              <w:lastRenderedPageBreak/>
              <w:t>создается. Объясняет принцип страхования вкладов. Рассказывает о различных видах вкладов и их ключевых характеристиках. Рассказывает о различных видах кредитов, их ключевых характеристиках и особенностях, а также о том, по каким критериям следует выбирать кредит. Объясняет обязанности, возложенные на заёмщика, и то, как формируется его кредитная история. Описывает ключевые правила эффективного погашения кредита.</w:t>
            </w:r>
          </w:p>
        </w:tc>
      </w:tr>
    </w:tbl>
    <w:p w:rsidR="005E1B88" w:rsidRDefault="005E1B88" w:rsidP="003F168B">
      <w:pPr>
        <w:rPr>
          <w:rFonts w:ascii="Times New Roman" w:hAnsi="Times New Roman" w:cs="Times New Roman"/>
          <w:sz w:val="24"/>
          <w:szCs w:val="24"/>
        </w:rPr>
      </w:pPr>
    </w:p>
    <w:p w:rsidR="006B67E8" w:rsidRPr="005E1B88" w:rsidRDefault="005E1B88" w:rsidP="003F168B">
      <w:pPr>
        <w:rPr>
          <w:rFonts w:ascii="Times New Roman" w:hAnsi="Times New Roman" w:cs="Times New Roman"/>
          <w:b/>
          <w:sz w:val="24"/>
          <w:szCs w:val="24"/>
        </w:rPr>
      </w:pPr>
      <w:r w:rsidRPr="005E1B88">
        <w:rPr>
          <w:rFonts w:ascii="Times New Roman" w:hAnsi="Times New Roman" w:cs="Times New Roman"/>
          <w:b/>
          <w:sz w:val="24"/>
          <w:szCs w:val="24"/>
        </w:rPr>
        <w:t>3.</w:t>
      </w:r>
      <w:r w:rsidR="004B44F9" w:rsidRPr="005E1B88">
        <w:rPr>
          <w:rFonts w:ascii="Times New Roman" w:hAnsi="Times New Roman" w:cs="Times New Roman"/>
          <w:b/>
          <w:sz w:val="24"/>
          <w:szCs w:val="24"/>
        </w:rPr>
        <w:t xml:space="preserve"> Ожидаемые результаты изучения курса</w:t>
      </w:r>
    </w:p>
    <w:p w:rsidR="004B44F9" w:rsidRDefault="00A74786" w:rsidP="003F168B">
      <w:pPr>
        <w:rPr>
          <w:rFonts w:ascii="Times New Roman" w:hAnsi="Times New Roman" w:cs="Times New Roman"/>
          <w:b/>
          <w:sz w:val="24"/>
          <w:szCs w:val="24"/>
        </w:rPr>
      </w:pPr>
      <w:r>
        <w:rPr>
          <w:rFonts w:ascii="Times New Roman" w:hAnsi="Times New Roman" w:cs="Times New Roman"/>
          <w:b/>
          <w:sz w:val="24"/>
          <w:szCs w:val="24"/>
        </w:rPr>
        <w:t>Предметные результаты обучения</w:t>
      </w:r>
    </w:p>
    <w:p w:rsidR="00C44554" w:rsidRDefault="00C44554" w:rsidP="00333993">
      <w:pPr>
        <w:jc w:val="both"/>
        <w:rPr>
          <w:rFonts w:ascii="Times New Roman" w:hAnsi="Times New Roman" w:cs="Times New Roman"/>
          <w:sz w:val="24"/>
          <w:szCs w:val="24"/>
        </w:rPr>
      </w:pPr>
      <w:r>
        <w:rPr>
          <w:rFonts w:ascii="Times New Roman" w:hAnsi="Times New Roman" w:cs="Times New Roman"/>
          <w:sz w:val="24"/>
          <w:szCs w:val="24"/>
        </w:rPr>
        <w:t xml:space="preserve">В результате изучения материалов Систематизирующего уровня Интерактивного курса </w:t>
      </w:r>
      <w:proofErr w:type="gramStart"/>
      <w:r>
        <w:rPr>
          <w:rFonts w:ascii="Times New Roman" w:hAnsi="Times New Roman" w:cs="Times New Roman"/>
          <w:sz w:val="24"/>
          <w:szCs w:val="24"/>
        </w:rPr>
        <w:t>Обучаемый</w:t>
      </w:r>
      <w:proofErr w:type="gramEnd"/>
      <w:r>
        <w:rPr>
          <w:rFonts w:ascii="Times New Roman" w:hAnsi="Times New Roman" w:cs="Times New Roman"/>
          <w:sz w:val="24"/>
          <w:szCs w:val="24"/>
        </w:rPr>
        <w:t xml:space="preserve"> должен:</w:t>
      </w:r>
    </w:p>
    <w:p w:rsidR="00C44554" w:rsidRPr="005E1B88" w:rsidRDefault="00C44554" w:rsidP="005E1B88">
      <w:pPr>
        <w:pStyle w:val="a3"/>
        <w:numPr>
          <w:ilvl w:val="1"/>
          <w:numId w:val="8"/>
        </w:numPr>
        <w:rPr>
          <w:rFonts w:ascii="Times New Roman" w:hAnsi="Times New Roman" w:cs="Times New Roman"/>
          <w:b/>
          <w:sz w:val="24"/>
          <w:szCs w:val="24"/>
        </w:rPr>
      </w:pPr>
      <w:r w:rsidRPr="005E1B88">
        <w:rPr>
          <w:rFonts w:ascii="Times New Roman" w:hAnsi="Times New Roman" w:cs="Times New Roman"/>
          <w:b/>
          <w:sz w:val="24"/>
          <w:szCs w:val="24"/>
        </w:rPr>
        <w:t>Знать или понимать:</w:t>
      </w:r>
    </w:p>
    <w:p w:rsidR="00324FD0" w:rsidRDefault="00324FD0" w:rsidP="00197213">
      <w:pPr>
        <w:pStyle w:val="a3"/>
        <w:numPr>
          <w:ilvl w:val="0"/>
          <w:numId w:val="3"/>
        </w:numPr>
        <w:rPr>
          <w:rFonts w:ascii="Times New Roman" w:hAnsi="Times New Roman" w:cs="Times New Roman"/>
          <w:sz w:val="24"/>
          <w:szCs w:val="24"/>
        </w:rPr>
      </w:pPr>
      <w:r w:rsidRPr="00324FD0">
        <w:rPr>
          <w:rFonts w:ascii="Times New Roman" w:hAnsi="Times New Roman" w:cs="Times New Roman"/>
          <w:sz w:val="24"/>
          <w:szCs w:val="24"/>
        </w:rPr>
        <w:t>Знать основные потребности человека</w:t>
      </w:r>
      <w:r w:rsidR="00045A52">
        <w:rPr>
          <w:rFonts w:ascii="Times New Roman" w:hAnsi="Times New Roman" w:cs="Times New Roman"/>
          <w:sz w:val="24"/>
          <w:szCs w:val="24"/>
        </w:rPr>
        <w:t>.</w:t>
      </w:r>
      <w:r w:rsidRPr="00324FD0">
        <w:rPr>
          <w:rFonts w:ascii="Times New Roman" w:hAnsi="Times New Roman" w:cs="Times New Roman"/>
          <w:sz w:val="24"/>
          <w:szCs w:val="24"/>
        </w:rPr>
        <w:t xml:space="preserve"> </w:t>
      </w:r>
    </w:p>
    <w:p w:rsidR="00324FD0" w:rsidRDefault="00324FD0" w:rsidP="00197213">
      <w:pPr>
        <w:pStyle w:val="a3"/>
        <w:numPr>
          <w:ilvl w:val="0"/>
          <w:numId w:val="3"/>
        </w:numPr>
        <w:rPr>
          <w:rFonts w:ascii="Times New Roman" w:hAnsi="Times New Roman" w:cs="Times New Roman"/>
          <w:sz w:val="24"/>
          <w:szCs w:val="24"/>
        </w:rPr>
      </w:pPr>
      <w:r w:rsidRPr="00324FD0">
        <w:rPr>
          <w:rFonts w:ascii="Times New Roman" w:hAnsi="Times New Roman" w:cs="Times New Roman"/>
          <w:sz w:val="24"/>
          <w:szCs w:val="24"/>
        </w:rPr>
        <w:t>Знать, что для удовлетворения потребностей нужны ресурсы</w:t>
      </w:r>
      <w:r w:rsidR="00045A52">
        <w:rPr>
          <w:rFonts w:ascii="Times New Roman" w:hAnsi="Times New Roman" w:cs="Times New Roman"/>
          <w:sz w:val="24"/>
          <w:szCs w:val="24"/>
        </w:rPr>
        <w:t>.</w:t>
      </w:r>
    </w:p>
    <w:p w:rsidR="00324FD0" w:rsidRDefault="00324FD0" w:rsidP="00197213">
      <w:pPr>
        <w:pStyle w:val="a3"/>
        <w:numPr>
          <w:ilvl w:val="0"/>
          <w:numId w:val="3"/>
        </w:numPr>
        <w:rPr>
          <w:rFonts w:ascii="Times New Roman" w:hAnsi="Times New Roman" w:cs="Times New Roman"/>
          <w:sz w:val="24"/>
          <w:szCs w:val="24"/>
        </w:rPr>
      </w:pPr>
      <w:r w:rsidRPr="00324FD0">
        <w:rPr>
          <w:rFonts w:ascii="Times New Roman" w:hAnsi="Times New Roman" w:cs="Times New Roman"/>
          <w:sz w:val="24"/>
          <w:szCs w:val="24"/>
        </w:rPr>
        <w:t>Знать основные статьи расходов, составляющих структуру семейного бюджета</w:t>
      </w:r>
      <w:r w:rsidR="00045A52">
        <w:rPr>
          <w:rFonts w:ascii="Times New Roman" w:hAnsi="Times New Roman" w:cs="Times New Roman"/>
          <w:sz w:val="24"/>
          <w:szCs w:val="24"/>
        </w:rPr>
        <w:t>.</w:t>
      </w:r>
    </w:p>
    <w:p w:rsidR="00324FD0" w:rsidRDefault="00324FD0" w:rsidP="00197213">
      <w:pPr>
        <w:pStyle w:val="a3"/>
        <w:numPr>
          <w:ilvl w:val="0"/>
          <w:numId w:val="3"/>
        </w:numPr>
        <w:rPr>
          <w:rFonts w:ascii="Times New Roman" w:hAnsi="Times New Roman" w:cs="Times New Roman"/>
          <w:sz w:val="24"/>
          <w:szCs w:val="24"/>
        </w:rPr>
      </w:pPr>
      <w:r w:rsidRPr="00324FD0">
        <w:rPr>
          <w:rFonts w:ascii="Times New Roman" w:hAnsi="Times New Roman" w:cs="Times New Roman"/>
          <w:sz w:val="24"/>
          <w:szCs w:val="24"/>
        </w:rPr>
        <w:t>Знать основные характеристики наиболее значимых видов расходов</w:t>
      </w:r>
      <w:r w:rsidR="00045A52">
        <w:rPr>
          <w:rFonts w:ascii="Times New Roman" w:hAnsi="Times New Roman" w:cs="Times New Roman"/>
          <w:sz w:val="24"/>
          <w:szCs w:val="24"/>
        </w:rPr>
        <w:t>.</w:t>
      </w:r>
    </w:p>
    <w:p w:rsidR="00324FD0" w:rsidRPr="00324FD0" w:rsidRDefault="00324FD0" w:rsidP="00197213">
      <w:pPr>
        <w:pStyle w:val="a3"/>
        <w:numPr>
          <w:ilvl w:val="0"/>
          <w:numId w:val="3"/>
        </w:numPr>
        <w:rPr>
          <w:rFonts w:ascii="Times New Roman" w:hAnsi="Times New Roman" w:cs="Times New Roman"/>
          <w:sz w:val="24"/>
          <w:szCs w:val="24"/>
        </w:rPr>
      </w:pPr>
      <w:r w:rsidRPr="00324FD0">
        <w:rPr>
          <w:rFonts w:ascii="Times New Roman" w:hAnsi="Times New Roman" w:cs="Times New Roman"/>
          <w:sz w:val="24"/>
          <w:szCs w:val="24"/>
        </w:rPr>
        <w:t>Понимать влияние экономических факторов на расходы</w:t>
      </w:r>
      <w:r w:rsidR="00045A52">
        <w:rPr>
          <w:rFonts w:ascii="Times New Roman" w:hAnsi="Times New Roman" w:cs="Times New Roman"/>
          <w:sz w:val="24"/>
          <w:szCs w:val="24"/>
        </w:rPr>
        <w:t>.</w:t>
      </w:r>
    </w:p>
    <w:p w:rsidR="00324FD0" w:rsidRDefault="00324FD0" w:rsidP="00197213">
      <w:pPr>
        <w:pStyle w:val="a3"/>
        <w:numPr>
          <w:ilvl w:val="0"/>
          <w:numId w:val="3"/>
        </w:numPr>
        <w:rPr>
          <w:rFonts w:ascii="Times New Roman" w:hAnsi="Times New Roman" w:cs="Times New Roman"/>
          <w:sz w:val="24"/>
          <w:szCs w:val="24"/>
        </w:rPr>
      </w:pPr>
      <w:r w:rsidRPr="00324FD0">
        <w:rPr>
          <w:rFonts w:ascii="Times New Roman" w:hAnsi="Times New Roman" w:cs="Times New Roman"/>
          <w:sz w:val="24"/>
          <w:szCs w:val="24"/>
        </w:rPr>
        <w:t>Знать, какие инструменты используют пр</w:t>
      </w:r>
      <w:r w:rsidR="00045A52">
        <w:rPr>
          <w:rFonts w:ascii="Times New Roman" w:hAnsi="Times New Roman" w:cs="Times New Roman"/>
          <w:sz w:val="24"/>
          <w:szCs w:val="24"/>
        </w:rPr>
        <w:t>одавцы для привлечения клиентов.</w:t>
      </w:r>
    </w:p>
    <w:p w:rsidR="00324FD0" w:rsidRDefault="00324FD0" w:rsidP="00197213">
      <w:pPr>
        <w:pStyle w:val="a3"/>
        <w:numPr>
          <w:ilvl w:val="0"/>
          <w:numId w:val="3"/>
        </w:numPr>
        <w:rPr>
          <w:rFonts w:ascii="Times New Roman" w:hAnsi="Times New Roman" w:cs="Times New Roman"/>
          <w:sz w:val="24"/>
          <w:szCs w:val="24"/>
        </w:rPr>
      </w:pPr>
      <w:r w:rsidRPr="00324FD0">
        <w:rPr>
          <w:rFonts w:ascii="Times New Roman" w:hAnsi="Times New Roman" w:cs="Times New Roman"/>
          <w:sz w:val="24"/>
          <w:szCs w:val="24"/>
        </w:rPr>
        <w:t>Знать, что такое полная стоимость пользования благом, из чего она складывается</w:t>
      </w:r>
      <w:r w:rsidR="00045A52">
        <w:rPr>
          <w:rFonts w:ascii="Times New Roman" w:hAnsi="Times New Roman" w:cs="Times New Roman"/>
          <w:sz w:val="24"/>
          <w:szCs w:val="24"/>
        </w:rPr>
        <w:t>.</w:t>
      </w:r>
    </w:p>
    <w:p w:rsidR="00324FD0" w:rsidRDefault="00324FD0" w:rsidP="00197213">
      <w:pPr>
        <w:pStyle w:val="a3"/>
        <w:numPr>
          <w:ilvl w:val="0"/>
          <w:numId w:val="3"/>
        </w:numPr>
        <w:rPr>
          <w:rFonts w:ascii="Times New Roman" w:hAnsi="Times New Roman" w:cs="Times New Roman"/>
          <w:sz w:val="24"/>
          <w:szCs w:val="24"/>
        </w:rPr>
      </w:pPr>
      <w:r w:rsidRPr="00324FD0">
        <w:rPr>
          <w:rFonts w:ascii="Times New Roman" w:hAnsi="Times New Roman" w:cs="Times New Roman"/>
          <w:sz w:val="24"/>
          <w:szCs w:val="24"/>
        </w:rPr>
        <w:t>Знать, как формируется общий доход семьи и его источники, понимать пути повышения дохода</w:t>
      </w:r>
      <w:r w:rsidR="00045A52">
        <w:rPr>
          <w:rFonts w:ascii="Times New Roman" w:hAnsi="Times New Roman" w:cs="Times New Roman"/>
          <w:sz w:val="24"/>
          <w:szCs w:val="24"/>
        </w:rPr>
        <w:t>.</w:t>
      </w:r>
    </w:p>
    <w:p w:rsidR="00324FD0" w:rsidRDefault="00324FD0" w:rsidP="00197213">
      <w:pPr>
        <w:pStyle w:val="a3"/>
        <w:numPr>
          <w:ilvl w:val="0"/>
          <w:numId w:val="3"/>
        </w:numPr>
        <w:rPr>
          <w:rFonts w:ascii="Times New Roman" w:hAnsi="Times New Roman" w:cs="Times New Roman"/>
          <w:sz w:val="24"/>
          <w:szCs w:val="24"/>
        </w:rPr>
      </w:pPr>
      <w:r w:rsidRPr="00324FD0">
        <w:rPr>
          <w:rFonts w:ascii="Times New Roman" w:hAnsi="Times New Roman" w:cs="Times New Roman"/>
          <w:sz w:val="24"/>
          <w:szCs w:val="24"/>
        </w:rPr>
        <w:t>Знать особенности и условия трудовой деятельности</w:t>
      </w:r>
      <w:r w:rsidR="00045A52">
        <w:rPr>
          <w:rFonts w:ascii="Times New Roman" w:hAnsi="Times New Roman" w:cs="Times New Roman"/>
          <w:sz w:val="24"/>
          <w:szCs w:val="24"/>
        </w:rPr>
        <w:t>.</w:t>
      </w:r>
    </w:p>
    <w:p w:rsidR="00324FD0" w:rsidRDefault="00324FD0" w:rsidP="00197213">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w:t>
      </w:r>
      <w:r w:rsidRPr="00324FD0">
        <w:rPr>
          <w:rFonts w:ascii="Times New Roman" w:hAnsi="Times New Roman" w:cs="Times New Roman"/>
          <w:sz w:val="24"/>
          <w:szCs w:val="24"/>
        </w:rPr>
        <w:t>онимать, что такое заработная плата и знать различные системы оплаты труда</w:t>
      </w:r>
      <w:r w:rsidR="00045A52">
        <w:rPr>
          <w:rFonts w:ascii="Times New Roman" w:hAnsi="Times New Roman" w:cs="Times New Roman"/>
          <w:sz w:val="24"/>
          <w:szCs w:val="24"/>
        </w:rPr>
        <w:t>.</w:t>
      </w:r>
    </w:p>
    <w:p w:rsidR="00324FD0" w:rsidRDefault="00324FD0" w:rsidP="00197213">
      <w:pPr>
        <w:pStyle w:val="a3"/>
        <w:numPr>
          <w:ilvl w:val="0"/>
          <w:numId w:val="3"/>
        </w:numPr>
        <w:rPr>
          <w:rFonts w:ascii="Times New Roman" w:hAnsi="Times New Roman" w:cs="Times New Roman"/>
          <w:sz w:val="24"/>
          <w:szCs w:val="24"/>
        </w:rPr>
      </w:pPr>
      <w:r w:rsidRPr="00324FD0">
        <w:rPr>
          <w:rFonts w:ascii="Times New Roman" w:hAnsi="Times New Roman" w:cs="Times New Roman"/>
          <w:sz w:val="24"/>
          <w:szCs w:val="24"/>
        </w:rPr>
        <w:t>Знать, что такое безработица и каковы ее последствия</w:t>
      </w:r>
      <w:r w:rsidR="00045A52">
        <w:rPr>
          <w:rFonts w:ascii="Times New Roman" w:hAnsi="Times New Roman" w:cs="Times New Roman"/>
          <w:sz w:val="24"/>
          <w:szCs w:val="24"/>
        </w:rPr>
        <w:t>.</w:t>
      </w:r>
    </w:p>
    <w:p w:rsidR="00324FD0" w:rsidRDefault="00324FD0" w:rsidP="00197213">
      <w:pPr>
        <w:pStyle w:val="a3"/>
        <w:numPr>
          <w:ilvl w:val="0"/>
          <w:numId w:val="3"/>
        </w:numPr>
        <w:rPr>
          <w:rFonts w:ascii="Times New Roman" w:hAnsi="Times New Roman" w:cs="Times New Roman"/>
          <w:sz w:val="24"/>
          <w:szCs w:val="24"/>
        </w:rPr>
      </w:pPr>
      <w:r w:rsidRPr="00324FD0">
        <w:rPr>
          <w:rFonts w:ascii="Times New Roman" w:hAnsi="Times New Roman" w:cs="Times New Roman"/>
          <w:sz w:val="24"/>
          <w:szCs w:val="24"/>
        </w:rPr>
        <w:t>Знать, что предпринимательство является источником основного дохода наряду с зарплатой</w:t>
      </w:r>
      <w:r w:rsidR="00045A52">
        <w:rPr>
          <w:rFonts w:ascii="Times New Roman" w:hAnsi="Times New Roman" w:cs="Times New Roman"/>
          <w:sz w:val="24"/>
          <w:szCs w:val="24"/>
        </w:rPr>
        <w:t>.</w:t>
      </w:r>
    </w:p>
    <w:p w:rsidR="00324FD0" w:rsidRDefault="00324FD0" w:rsidP="00197213">
      <w:pPr>
        <w:pStyle w:val="a3"/>
        <w:numPr>
          <w:ilvl w:val="0"/>
          <w:numId w:val="3"/>
        </w:numPr>
        <w:rPr>
          <w:rFonts w:ascii="Times New Roman" w:hAnsi="Times New Roman" w:cs="Times New Roman"/>
          <w:sz w:val="24"/>
          <w:szCs w:val="24"/>
        </w:rPr>
      </w:pPr>
      <w:r w:rsidRPr="00324FD0">
        <w:rPr>
          <w:rFonts w:ascii="Times New Roman" w:hAnsi="Times New Roman" w:cs="Times New Roman"/>
          <w:sz w:val="24"/>
          <w:szCs w:val="24"/>
        </w:rPr>
        <w:t xml:space="preserve">Знать основные </w:t>
      </w:r>
      <w:r w:rsidR="00F71D61">
        <w:rPr>
          <w:rFonts w:ascii="Times New Roman" w:hAnsi="Times New Roman" w:cs="Times New Roman"/>
          <w:sz w:val="24"/>
          <w:szCs w:val="24"/>
        </w:rPr>
        <w:t xml:space="preserve">виды доходов от собственности, </w:t>
      </w:r>
      <w:r w:rsidRPr="00324FD0">
        <w:rPr>
          <w:rFonts w:ascii="Times New Roman" w:hAnsi="Times New Roman" w:cs="Times New Roman"/>
          <w:sz w:val="24"/>
          <w:szCs w:val="24"/>
        </w:rPr>
        <w:t>сбережений, нерегулярных доходов</w:t>
      </w:r>
      <w:r w:rsidR="00045A52">
        <w:rPr>
          <w:rFonts w:ascii="Times New Roman" w:hAnsi="Times New Roman" w:cs="Times New Roman"/>
          <w:sz w:val="24"/>
          <w:szCs w:val="24"/>
        </w:rPr>
        <w:t>.</w:t>
      </w:r>
    </w:p>
    <w:p w:rsidR="00324FD0" w:rsidRDefault="00324FD0" w:rsidP="00197213">
      <w:pPr>
        <w:pStyle w:val="a3"/>
        <w:numPr>
          <w:ilvl w:val="0"/>
          <w:numId w:val="3"/>
        </w:numPr>
        <w:rPr>
          <w:rFonts w:ascii="Times New Roman" w:hAnsi="Times New Roman" w:cs="Times New Roman"/>
          <w:sz w:val="24"/>
          <w:szCs w:val="24"/>
        </w:rPr>
      </w:pPr>
      <w:r w:rsidRPr="00324FD0">
        <w:rPr>
          <w:rFonts w:ascii="Times New Roman" w:hAnsi="Times New Roman" w:cs="Times New Roman"/>
          <w:sz w:val="24"/>
          <w:szCs w:val="24"/>
        </w:rPr>
        <w:t>Знать какие виды доходов и имущества облагаются налогами</w:t>
      </w:r>
      <w:r w:rsidR="00045A52">
        <w:rPr>
          <w:rFonts w:ascii="Times New Roman" w:hAnsi="Times New Roman" w:cs="Times New Roman"/>
          <w:sz w:val="24"/>
          <w:szCs w:val="24"/>
        </w:rPr>
        <w:t>.</w:t>
      </w:r>
    </w:p>
    <w:p w:rsidR="00324FD0" w:rsidRDefault="00324FD0" w:rsidP="00197213">
      <w:pPr>
        <w:pStyle w:val="a3"/>
        <w:numPr>
          <w:ilvl w:val="0"/>
          <w:numId w:val="3"/>
        </w:numPr>
        <w:rPr>
          <w:rFonts w:ascii="Times New Roman" w:hAnsi="Times New Roman" w:cs="Times New Roman"/>
          <w:sz w:val="24"/>
          <w:szCs w:val="24"/>
        </w:rPr>
      </w:pPr>
      <w:r w:rsidRPr="00324FD0">
        <w:rPr>
          <w:rFonts w:ascii="Times New Roman" w:hAnsi="Times New Roman" w:cs="Times New Roman"/>
          <w:sz w:val="24"/>
          <w:szCs w:val="24"/>
        </w:rPr>
        <w:t>Знать основные виды социальных пособий и стипендий</w:t>
      </w:r>
      <w:r w:rsidR="00045A52">
        <w:rPr>
          <w:rFonts w:ascii="Times New Roman" w:hAnsi="Times New Roman" w:cs="Times New Roman"/>
          <w:sz w:val="24"/>
          <w:szCs w:val="24"/>
        </w:rPr>
        <w:t>.</w:t>
      </w:r>
    </w:p>
    <w:p w:rsidR="00324FD0" w:rsidRDefault="00324FD0" w:rsidP="00197213">
      <w:pPr>
        <w:pStyle w:val="a3"/>
        <w:numPr>
          <w:ilvl w:val="0"/>
          <w:numId w:val="3"/>
        </w:numPr>
        <w:rPr>
          <w:rFonts w:ascii="Times New Roman" w:hAnsi="Times New Roman" w:cs="Times New Roman"/>
          <w:sz w:val="24"/>
          <w:szCs w:val="24"/>
        </w:rPr>
      </w:pPr>
      <w:r w:rsidRPr="00324FD0">
        <w:rPr>
          <w:rFonts w:ascii="Times New Roman" w:hAnsi="Times New Roman" w:cs="Times New Roman"/>
          <w:sz w:val="24"/>
          <w:szCs w:val="24"/>
        </w:rPr>
        <w:t>Знать основные виды пенсий</w:t>
      </w:r>
      <w:r w:rsidR="00045A52">
        <w:rPr>
          <w:rFonts w:ascii="Times New Roman" w:hAnsi="Times New Roman" w:cs="Times New Roman"/>
          <w:sz w:val="24"/>
          <w:szCs w:val="24"/>
        </w:rPr>
        <w:t>.</w:t>
      </w:r>
    </w:p>
    <w:p w:rsidR="00C44554" w:rsidRPr="00C44554" w:rsidRDefault="00C44554" w:rsidP="00197213">
      <w:pPr>
        <w:pStyle w:val="a3"/>
        <w:numPr>
          <w:ilvl w:val="0"/>
          <w:numId w:val="3"/>
        </w:numPr>
        <w:rPr>
          <w:rFonts w:ascii="Times New Roman" w:hAnsi="Times New Roman" w:cs="Times New Roman"/>
          <w:sz w:val="24"/>
          <w:szCs w:val="24"/>
        </w:rPr>
      </w:pPr>
      <w:r w:rsidRPr="00C44554">
        <w:rPr>
          <w:rFonts w:ascii="Times New Roman" w:hAnsi="Times New Roman" w:cs="Times New Roman"/>
          <w:sz w:val="24"/>
          <w:szCs w:val="24"/>
        </w:rPr>
        <w:t>Понимать основные цели сбережений</w:t>
      </w:r>
      <w:r w:rsidR="00045A52">
        <w:rPr>
          <w:rFonts w:ascii="Times New Roman" w:hAnsi="Times New Roman" w:cs="Times New Roman"/>
          <w:sz w:val="24"/>
          <w:szCs w:val="24"/>
        </w:rPr>
        <w:t>.</w:t>
      </w:r>
    </w:p>
    <w:p w:rsidR="00C44554" w:rsidRPr="00C44554" w:rsidRDefault="00C44554" w:rsidP="00197213">
      <w:pPr>
        <w:pStyle w:val="a3"/>
        <w:numPr>
          <w:ilvl w:val="0"/>
          <w:numId w:val="3"/>
        </w:numPr>
        <w:rPr>
          <w:rFonts w:ascii="Times New Roman" w:hAnsi="Times New Roman" w:cs="Times New Roman"/>
          <w:sz w:val="24"/>
          <w:szCs w:val="24"/>
        </w:rPr>
      </w:pPr>
      <w:r w:rsidRPr="00C44554">
        <w:rPr>
          <w:rFonts w:ascii="Times New Roman" w:hAnsi="Times New Roman" w:cs="Times New Roman"/>
          <w:sz w:val="24"/>
          <w:szCs w:val="24"/>
        </w:rPr>
        <w:t>Знать основные виды и инструменты сбережений, в том числе особенности банковских вкладов</w:t>
      </w:r>
      <w:r w:rsidR="00045A52">
        <w:rPr>
          <w:rFonts w:ascii="Times New Roman" w:hAnsi="Times New Roman" w:cs="Times New Roman"/>
          <w:sz w:val="24"/>
          <w:szCs w:val="24"/>
        </w:rPr>
        <w:t>.</w:t>
      </w:r>
    </w:p>
    <w:p w:rsidR="00C44554" w:rsidRPr="00C44554" w:rsidRDefault="00C44554" w:rsidP="00197213">
      <w:pPr>
        <w:pStyle w:val="a3"/>
        <w:numPr>
          <w:ilvl w:val="0"/>
          <w:numId w:val="3"/>
        </w:numPr>
        <w:rPr>
          <w:rFonts w:ascii="Times New Roman" w:hAnsi="Times New Roman" w:cs="Times New Roman"/>
          <w:sz w:val="24"/>
          <w:szCs w:val="24"/>
        </w:rPr>
      </w:pPr>
      <w:r w:rsidRPr="00C44554">
        <w:rPr>
          <w:rFonts w:ascii="Times New Roman" w:hAnsi="Times New Roman" w:cs="Times New Roman"/>
          <w:sz w:val="24"/>
          <w:szCs w:val="24"/>
        </w:rPr>
        <w:t>Знать основные цели инвестирования и их особенности</w:t>
      </w:r>
      <w:r w:rsidR="00045A52">
        <w:rPr>
          <w:rFonts w:ascii="Times New Roman" w:hAnsi="Times New Roman" w:cs="Times New Roman"/>
          <w:sz w:val="24"/>
          <w:szCs w:val="24"/>
        </w:rPr>
        <w:t>.</w:t>
      </w:r>
    </w:p>
    <w:p w:rsidR="00C44554" w:rsidRDefault="00C44554" w:rsidP="00197213">
      <w:pPr>
        <w:pStyle w:val="a3"/>
        <w:numPr>
          <w:ilvl w:val="0"/>
          <w:numId w:val="3"/>
        </w:numPr>
        <w:rPr>
          <w:rFonts w:ascii="Times New Roman" w:hAnsi="Times New Roman" w:cs="Times New Roman"/>
          <w:sz w:val="24"/>
          <w:szCs w:val="24"/>
        </w:rPr>
      </w:pPr>
      <w:r w:rsidRPr="00C44554">
        <w:rPr>
          <w:rFonts w:ascii="Times New Roman" w:hAnsi="Times New Roman" w:cs="Times New Roman"/>
          <w:sz w:val="24"/>
          <w:szCs w:val="24"/>
        </w:rPr>
        <w:t>Знать наиболее распространенные финансовые инструменты инвестирования</w:t>
      </w:r>
      <w:r w:rsidR="00045A52">
        <w:rPr>
          <w:rFonts w:ascii="Times New Roman" w:hAnsi="Times New Roman" w:cs="Times New Roman"/>
          <w:sz w:val="24"/>
          <w:szCs w:val="24"/>
        </w:rPr>
        <w:t>.</w:t>
      </w:r>
    </w:p>
    <w:p w:rsidR="00324FD0" w:rsidRDefault="00324FD0" w:rsidP="00197213">
      <w:pPr>
        <w:pStyle w:val="a3"/>
        <w:numPr>
          <w:ilvl w:val="0"/>
          <w:numId w:val="3"/>
        </w:numPr>
        <w:rPr>
          <w:rFonts w:ascii="Times New Roman" w:hAnsi="Times New Roman" w:cs="Times New Roman"/>
          <w:sz w:val="24"/>
          <w:szCs w:val="24"/>
        </w:rPr>
      </w:pPr>
      <w:r w:rsidRPr="00324FD0">
        <w:rPr>
          <w:rFonts w:ascii="Times New Roman" w:hAnsi="Times New Roman" w:cs="Times New Roman"/>
          <w:sz w:val="24"/>
          <w:szCs w:val="24"/>
        </w:rPr>
        <w:t>Понимать принцип заимствования денежных средств и его формы</w:t>
      </w:r>
      <w:r w:rsidR="00045A52">
        <w:rPr>
          <w:rFonts w:ascii="Times New Roman" w:hAnsi="Times New Roman" w:cs="Times New Roman"/>
          <w:sz w:val="24"/>
          <w:szCs w:val="24"/>
        </w:rPr>
        <w:t>.</w:t>
      </w:r>
    </w:p>
    <w:p w:rsidR="00324FD0" w:rsidRDefault="00324FD0" w:rsidP="00197213">
      <w:pPr>
        <w:pStyle w:val="a3"/>
        <w:numPr>
          <w:ilvl w:val="0"/>
          <w:numId w:val="3"/>
        </w:numPr>
        <w:rPr>
          <w:rFonts w:ascii="Times New Roman" w:hAnsi="Times New Roman" w:cs="Times New Roman"/>
          <w:sz w:val="24"/>
          <w:szCs w:val="24"/>
        </w:rPr>
      </w:pPr>
      <w:r w:rsidRPr="00324FD0">
        <w:rPr>
          <w:rFonts w:ascii="Times New Roman" w:hAnsi="Times New Roman" w:cs="Times New Roman"/>
          <w:sz w:val="24"/>
          <w:szCs w:val="24"/>
        </w:rPr>
        <w:t>Знать виды и формы банковских кредитов как основной формы заимствования и понимать их особенности</w:t>
      </w:r>
      <w:r w:rsidR="00045A52">
        <w:rPr>
          <w:rFonts w:ascii="Times New Roman" w:hAnsi="Times New Roman" w:cs="Times New Roman"/>
          <w:sz w:val="24"/>
          <w:szCs w:val="24"/>
        </w:rPr>
        <w:t>.</w:t>
      </w:r>
    </w:p>
    <w:p w:rsidR="00324FD0" w:rsidRDefault="00324FD0" w:rsidP="00197213">
      <w:pPr>
        <w:pStyle w:val="a3"/>
        <w:numPr>
          <w:ilvl w:val="0"/>
          <w:numId w:val="3"/>
        </w:numPr>
        <w:rPr>
          <w:rFonts w:ascii="Times New Roman" w:hAnsi="Times New Roman" w:cs="Times New Roman"/>
          <w:sz w:val="24"/>
          <w:szCs w:val="24"/>
        </w:rPr>
      </w:pPr>
      <w:r w:rsidRPr="00324FD0">
        <w:rPr>
          <w:rFonts w:ascii="Times New Roman" w:hAnsi="Times New Roman" w:cs="Times New Roman"/>
          <w:sz w:val="24"/>
          <w:szCs w:val="24"/>
        </w:rPr>
        <w:lastRenderedPageBreak/>
        <w:t>Понимать факторы, определяющие полную стоимость кредита (общий размер выплат по кредиту)</w:t>
      </w:r>
      <w:r w:rsidR="00045A52">
        <w:rPr>
          <w:rFonts w:ascii="Times New Roman" w:hAnsi="Times New Roman" w:cs="Times New Roman"/>
          <w:sz w:val="24"/>
          <w:szCs w:val="24"/>
        </w:rPr>
        <w:t>.</w:t>
      </w:r>
    </w:p>
    <w:p w:rsidR="00324FD0" w:rsidRDefault="00324FD0" w:rsidP="00197213">
      <w:pPr>
        <w:pStyle w:val="a3"/>
        <w:numPr>
          <w:ilvl w:val="0"/>
          <w:numId w:val="3"/>
        </w:numPr>
        <w:rPr>
          <w:rFonts w:ascii="Times New Roman" w:hAnsi="Times New Roman" w:cs="Times New Roman"/>
          <w:sz w:val="24"/>
          <w:szCs w:val="24"/>
        </w:rPr>
      </w:pPr>
      <w:r w:rsidRPr="00324FD0">
        <w:rPr>
          <w:rFonts w:ascii="Times New Roman" w:hAnsi="Times New Roman" w:cs="Times New Roman"/>
          <w:sz w:val="24"/>
          <w:szCs w:val="24"/>
        </w:rPr>
        <w:t>Понимать критерии оценки заемщика банком при выдаче кредита</w:t>
      </w:r>
      <w:r w:rsidR="00045A52">
        <w:rPr>
          <w:rFonts w:ascii="Times New Roman" w:hAnsi="Times New Roman" w:cs="Times New Roman"/>
          <w:sz w:val="24"/>
          <w:szCs w:val="24"/>
        </w:rPr>
        <w:t>.</w:t>
      </w:r>
    </w:p>
    <w:p w:rsidR="00324FD0" w:rsidRDefault="00324FD0" w:rsidP="00197213">
      <w:pPr>
        <w:pStyle w:val="a3"/>
        <w:numPr>
          <w:ilvl w:val="0"/>
          <w:numId w:val="3"/>
        </w:numPr>
        <w:rPr>
          <w:rFonts w:ascii="Times New Roman" w:hAnsi="Times New Roman" w:cs="Times New Roman"/>
          <w:sz w:val="24"/>
          <w:szCs w:val="24"/>
        </w:rPr>
      </w:pPr>
      <w:r w:rsidRPr="00324FD0">
        <w:rPr>
          <w:rFonts w:ascii="Times New Roman" w:hAnsi="Times New Roman" w:cs="Times New Roman"/>
          <w:sz w:val="24"/>
          <w:szCs w:val="24"/>
        </w:rPr>
        <w:t>Знать популярные маркетинговые ходы в кредитовании</w:t>
      </w:r>
      <w:r w:rsidR="00045A52">
        <w:rPr>
          <w:rFonts w:ascii="Times New Roman" w:hAnsi="Times New Roman" w:cs="Times New Roman"/>
          <w:sz w:val="24"/>
          <w:szCs w:val="24"/>
        </w:rPr>
        <w:t>.</w:t>
      </w:r>
    </w:p>
    <w:p w:rsidR="00324FD0" w:rsidRDefault="00045A52" w:rsidP="00197213">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Понимать особенности небанковс</w:t>
      </w:r>
      <w:r w:rsidR="00324FD0" w:rsidRPr="00324FD0">
        <w:rPr>
          <w:rFonts w:ascii="Times New Roman" w:hAnsi="Times New Roman" w:cs="Times New Roman"/>
          <w:sz w:val="24"/>
          <w:szCs w:val="24"/>
        </w:rPr>
        <w:t>ких форм займов</w:t>
      </w:r>
      <w:r>
        <w:rPr>
          <w:rFonts w:ascii="Times New Roman" w:hAnsi="Times New Roman" w:cs="Times New Roman"/>
          <w:sz w:val="24"/>
          <w:szCs w:val="24"/>
        </w:rPr>
        <w:t>.</w:t>
      </w:r>
    </w:p>
    <w:p w:rsidR="00324FD0" w:rsidRDefault="00324FD0" w:rsidP="00197213">
      <w:pPr>
        <w:pStyle w:val="a3"/>
        <w:numPr>
          <w:ilvl w:val="0"/>
          <w:numId w:val="3"/>
        </w:numPr>
        <w:rPr>
          <w:rFonts w:ascii="Times New Roman" w:hAnsi="Times New Roman" w:cs="Times New Roman"/>
          <w:sz w:val="24"/>
          <w:szCs w:val="24"/>
        </w:rPr>
      </w:pPr>
      <w:r w:rsidRPr="00324FD0">
        <w:rPr>
          <w:rFonts w:ascii="Times New Roman" w:hAnsi="Times New Roman" w:cs="Times New Roman"/>
          <w:sz w:val="24"/>
          <w:szCs w:val="24"/>
        </w:rPr>
        <w:t>Знать последствия невыполнения обязательств по кредиту</w:t>
      </w:r>
      <w:r w:rsidR="00045A52">
        <w:rPr>
          <w:rFonts w:ascii="Times New Roman" w:hAnsi="Times New Roman" w:cs="Times New Roman"/>
          <w:sz w:val="24"/>
          <w:szCs w:val="24"/>
        </w:rPr>
        <w:t>.</w:t>
      </w:r>
    </w:p>
    <w:p w:rsidR="00324FD0" w:rsidRDefault="00324FD0" w:rsidP="00197213">
      <w:pPr>
        <w:pStyle w:val="a3"/>
        <w:numPr>
          <w:ilvl w:val="0"/>
          <w:numId w:val="3"/>
        </w:numPr>
        <w:rPr>
          <w:rFonts w:ascii="Times New Roman" w:hAnsi="Times New Roman" w:cs="Times New Roman"/>
          <w:sz w:val="24"/>
          <w:szCs w:val="24"/>
        </w:rPr>
      </w:pPr>
      <w:r w:rsidRPr="00324FD0">
        <w:rPr>
          <w:rFonts w:ascii="Times New Roman" w:hAnsi="Times New Roman" w:cs="Times New Roman"/>
          <w:sz w:val="24"/>
          <w:szCs w:val="24"/>
        </w:rPr>
        <w:t>Понимать, что обязательства заемщика сохраняются и при банкротстве банка</w:t>
      </w:r>
      <w:r w:rsidR="00045A52">
        <w:rPr>
          <w:rFonts w:ascii="Times New Roman" w:hAnsi="Times New Roman" w:cs="Times New Roman"/>
          <w:sz w:val="24"/>
          <w:szCs w:val="24"/>
        </w:rPr>
        <w:t>.</w:t>
      </w:r>
    </w:p>
    <w:p w:rsidR="00324FD0" w:rsidRDefault="00324FD0" w:rsidP="00197213">
      <w:pPr>
        <w:pStyle w:val="a3"/>
        <w:numPr>
          <w:ilvl w:val="0"/>
          <w:numId w:val="3"/>
        </w:numPr>
        <w:rPr>
          <w:rFonts w:ascii="Times New Roman" w:hAnsi="Times New Roman" w:cs="Times New Roman"/>
          <w:sz w:val="24"/>
          <w:szCs w:val="24"/>
        </w:rPr>
      </w:pPr>
      <w:r w:rsidRPr="00324FD0">
        <w:rPr>
          <w:rFonts w:ascii="Times New Roman" w:hAnsi="Times New Roman" w:cs="Times New Roman"/>
          <w:sz w:val="24"/>
          <w:szCs w:val="24"/>
        </w:rPr>
        <w:t>Понимать разницу между наличными и безналичными платежами</w:t>
      </w:r>
      <w:r w:rsidR="00045A52">
        <w:rPr>
          <w:rFonts w:ascii="Times New Roman" w:hAnsi="Times New Roman" w:cs="Times New Roman"/>
          <w:sz w:val="24"/>
          <w:szCs w:val="24"/>
        </w:rPr>
        <w:t>.</w:t>
      </w:r>
    </w:p>
    <w:p w:rsidR="00324FD0" w:rsidRDefault="00A166F6" w:rsidP="00197213">
      <w:pPr>
        <w:pStyle w:val="a3"/>
        <w:numPr>
          <w:ilvl w:val="0"/>
          <w:numId w:val="3"/>
        </w:numPr>
        <w:rPr>
          <w:rFonts w:ascii="Times New Roman" w:hAnsi="Times New Roman" w:cs="Times New Roman"/>
          <w:sz w:val="24"/>
          <w:szCs w:val="24"/>
        </w:rPr>
      </w:pPr>
      <w:r w:rsidRPr="00A166F6">
        <w:rPr>
          <w:rFonts w:ascii="Times New Roman" w:hAnsi="Times New Roman" w:cs="Times New Roman"/>
          <w:sz w:val="24"/>
          <w:szCs w:val="24"/>
        </w:rPr>
        <w:t>Знать основные виды платежных средств и особенности их использования</w:t>
      </w:r>
      <w:r w:rsidR="00045A52">
        <w:rPr>
          <w:rFonts w:ascii="Times New Roman" w:hAnsi="Times New Roman" w:cs="Times New Roman"/>
          <w:sz w:val="24"/>
          <w:szCs w:val="24"/>
        </w:rPr>
        <w:t>.</w:t>
      </w:r>
    </w:p>
    <w:p w:rsidR="00A166F6" w:rsidRDefault="00A166F6" w:rsidP="00197213">
      <w:pPr>
        <w:pStyle w:val="a3"/>
        <w:numPr>
          <w:ilvl w:val="0"/>
          <w:numId w:val="3"/>
        </w:numPr>
        <w:rPr>
          <w:rFonts w:ascii="Times New Roman" w:hAnsi="Times New Roman" w:cs="Times New Roman"/>
          <w:sz w:val="24"/>
          <w:szCs w:val="24"/>
        </w:rPr>
      </w:pPr>
      <w:r w:rsidRPr="00A166F6">
        <w:rPr>
          <w:rFonts w:ascii="Times New Roman" w:hAnsi="Times New Roman" w:cs="Times New Roman"/>
          <w:sz w:val="24"/>
          <w:szCs w:val="24"/>
        </w:rPr>
        <w:t xml:space="preserve">Знать, что такое банковская карта, понимать </w:t>
      </w:r>
      <w:r w:rsidR="00045A52">
        <w:rPr>
          <w:rFonts w:ascii="Times New Roman" w:hAnsi="Times New Roman" w:cs="Times New Roman"/>
          <w:sz w:val="24"/>
          <w:szCs w:val="24"/>
        </w:rPr>
        <w:t xml:space="preserve">различия дебетовой и кредитной </w:t>
      </w:r>
      <w:r w:rsidRPr="00A166F6">
        <w:rPr>
          <w:rFonts w:ascii="Times New Roman" w:hAnsi="Times New Roman" w:cs="Times New Roman"/>
          <w:sz w:val="24"/>
          <w:szCs w:val="24"/>
        </w:rPr>
        <w:t>карты</w:t>
      </w:r>
      <w:r w:rsidR="00045A52">
        <w:rPr>
          <w:rFonts w:ascii="Times New Roman" w:hAnsi="Times New Roman" w:cs="Times New Roman"/>
          <w:sz w:val="24"/>
          <w:szCs w:val="24"/>
        </w:rPr>
        <w:t>.</w:t>
      </w:r>
    </w:p>
    <w:p w:rsidR="00A166F6" w:rsidRDefault="00A166F6" w:rsidP="00197213">
      <w:pPr>
        <w:pStyle w:val="a3"/>
        <w:numPr>
          <w:ilvl w:val="0"/>
          <w:numId w:val="3"/>
        </w:numPr>
        <w:rPr>
          <w:rFonts w:ascii="Times New Roman" w:hAnsi="Times New Roman" w:cs="Times New Roman"/>
          <w:sz w:val="24"/>
          <w:szCs w:val="24"/>
        </w:rPr>
      </w:pPr>
      <w:r w:rsidRPr="00A166F6">
        <w:rPr>
          <w:rFonts w:ascii="Times New Roman" w:hAnsi="Times New Roman" w:cs="Times New Roman"/>
          <w:sz w:val="24"/>
          <w:szCs w:val="24"/>
        </w:rPr>
        <w:t>Знать правила безопасности при пользовании банковскими картами</w:t>
      </w:r>
      <w:r w:rsidR="00045A52">
        <w:rPr>
          <w:rFonts w:ascii="Times New Roman" w:hAnsi="Times New Roman" w:cs="Times New Roman"/>
          <w:sz w:val="24"/>
          <w:szCs w:val="24"/>
        </w:rPr>
        <w:t>.</w:t>
      </w:r>
    </w:p>
    <w:p w:rsidR="00A166F6" w:rsidRPr="00A166F6" w:rsidRDefault="00A166F6" w:rsidP="00197213">
      <w:pPr>
        <w:pStyle w:val="a3"/>
        <w:numPr>
          <w:ilvl w:val="0"/>
          <w:numId w:val="3"/>
        </w:numPr>
        <w:rPr>
          <w:rFonts w:ascii="Times New Roman" w:hAnsi="Times New Roman" w:cs="Times New Roman"/>
          <w:sz w:val="24"/>
          <w:szCs w:val="24"/>
        </w:rPr>
      </w:pPr>
      <w:r w:rsidRPr="00A166F6">
        <w:rPr>
          <w:rFonts w:ascii="Times New Roman" w:hAnsi="Times New Roman" w:cs="Times New Roman"/>
          <w:sz w:val="24"/>
          <w:szCs w:val="24"/>
        </w:rPr>
        <w:t>Знать современные способы совершения безналичных платежей, их возможности и риски, связанные с их использованием</w:t>
      </w:r>
      <w:r w:rsidR="00045A52">
        <w:rPr>
          <w:rFonts w:ascii="Times New Roman" w:hAnsi="Times New Roman" w:cs="Times New Roman"/>
          <w:sz w:val="24"/>
          <w:szCs w:val="24"/>
        </w:rPr>
        <w:t>.</w:t>
      </w:r>
    </w:p>
    <w:p w:rsidR="00A166F6" w:rsidRPr="00A166F6" w:rsidRDefault="00A166F6" w:rsidP="00197213">
      <w:pPr>
        <w:pStyle w:val="a3"/>
        <w:numPr>
          <w:ilvl w:val="0"/>
          <w:numId w:val="3"/>
        </w:numPr>
        <w:rPr>
          <w:rFonts w:ascii="Times New Roman" w:hAnsi="Times New Roman" w:cs="Times New Roman"/>
          <w:sz w:val="24"/>
          <w:szCs w:val="24"/>
        </w:rPr>
      </w:pPr>
      <w:r w:rsidRPr="00A166F6">
        <w:rPr>
          <w:rFonts w:ascii="Times New Roman" w:hAnsi="Times New Roman" w:cs="Times New Roman"/>
          <w:sz w:val="24"/>
          <w:szCs w:val="24"/>
        </w:rPr>
        <w:t>Понимать особенности расчетов в иностранной валюте</w:t>
      </w:r>
      <w:r w:rsidR="00045A52">
        <w:rPr>
          <w:rFonts w:ascii="Times New Roman" w:hAnsi="Times New Roman" w:cs="Times New Roman"/>
          <w:sz w:val="24"/>
          <w:szCs w:val="24"/>
        </w:rPr>
        <w:t>.</w:t>
      </w:r>
    </w:p>
    <w:p w:rsidR="00A166F6" w:rsidRDefault="00A166F6" w:rsidP="00197213">
      <w:pPr>
        <w:pStyle w:val="a3"/>
        <w:numPr>
          <w:ilvl w:val="0"/>
          <w:numId w:val="3"/>
        </w:numPr>
        <w:rPr>
          <w:rFonts w:ascii="Times New Roman" w:hAnsi="Times New Roman" w:cs="Times New Roman"/>
          <w:sz w:val="24"/>
          <w:szCs w:val="24"/>
        </w:rPr>
      </w:pPr>
      <w:r w:rsidRPr="00A166F6">
        <w:rPr>
          <w:rFonts w:ascii="Times New Roman" w:hAnsi="Times New Roman" w:cs="Times New Roman"/>
          <w:sz w:val="24"/>
          <w:szCs w:val="24"/>
        </w:rPr>
        <w:t>Понимать возможности и риски использования виртуальных электронных валют</w:t>
      </w:r>
      <w:r w:rsidR="00045A52">
        <w:rPr>
          <w:rFonts w:ascii="Times New Roman" w:hAnsi="Times New Roman" w:cs="Times New Roman"/>
          <w:sz w:val="24"/>
          <w:szCs w:val="24"/>
        </w:rPr>
        <w:t>.</w:t>
      </w:r>
    </w:p>
    <w:p w:rsidR="00A166F6" w:rsidRPr="00A166F6" w:rsidRDefault="00A166F6" w:rsidP="00197213">
      <w:pPr>
        <w:pStyle w:val="a3"/>
        <w:numPr>
          <w:ilvl w:val="0"/>
          <w:numId w:val="3"/>
        </w:numPr>
        <w:rPr>
          <w:rFonts w:ascii="Times New Roman" w:hAnsi="Times New Roman" w:cs="Times New Roman"/>
          <w:sz w:val="24"/>
          <w:szCs w:val="24"/>
        </w:rPr>
      </w:pPr>
      <w:r w:rsidRPr="00A166F6">
        <w:rPr>
          <w:rFonts w:ascii="Times New Roman" w:hAnsi="Times New Roman" w:cs="Times New Roman"/>
          <w:sz w:val="24"/>
          <w:szCs w:val="24"/>
        </w:rPr>
        <w:t>Понимать содержание управления рисками</w:t>
      </w:r>
      <w:r w:rsidR="00045A52">
        <w:rPr>
          <w:rFonts w:ascii="Times New Roman" w:hAnsi="Times New Roman" w:cs="Times New Roman"/>
          <w:sz w:val="24"/>
          <w:szCs w:val="24"/>
        </w:rPr>
        <w:t>.</w:t>
      </w:r>
    </w:p>
    <w:p w:rsidR="00A166F6" w:rsidRPr="00A166F6" w:rsidRDefault="00A166F6" w:rsidP="00197213">
      <w:pPr>
        <w:pStyle w:val="a3"/>
        <w:numPr>
          <w:ilvl w:val="0"/>
          <w:numId w:val="3"/>
        </w:numPr>
        <w:rPr>
          <w:rFonts w:ascii="Times New Roman" w:hAnsi="Times New Roman" w:cs="Times New Roman"/>
          <w:sz w:val="24"/>
          <w:szCs w:val="24"/>
        </w:rPr>
      </w:pPr>
      <w:r w:rsidRPr="00A166F6">
        <w:rPr>
          <w:rFonts w:ascii="Times New Roman" w:hAnsi="Times New Roman" w:cs="Times New Roman"/>
          <w:sz w:val="24"/>
          <w:szCs w:val="24"/>
        </w:rPr>
        <w:t>Понимать особенности нефинансовых рисков, имеющих финансовые последствия</w:t>
      </w:r>
      <w:r w:rsidR="00045A52">
        <w:rPr>
          <w:rFonts w:ascii="Times New Roman" w:hAnsi="Times New Roman" w:cs="Times New Roman"/>
          <w:sz w:val="24"/>
          <w:szCs w:val="24"/>
        </w:rPr>
        <w:t>.</w:t>
      </w:r>
    </w:p>
    <w:p w:rsidR="00A166F6" w:rsidRPr="00A166F6" w:rsidRDefault="00A166F6" w:rsidP="00197213">
      <w:pPr>
        <w:pStyle w:val="a3"/>
        <w:numPr>
          <w:ilvl w:val="0"/>
          <w:numId w:val="3"/>
        </w:numPr>
        <w:rPr>
          <w:rFonts w:ascii="Times New Roman" w:hAnsi="Times New Roman" w:cs="Times New Roman"/>
          <w:sz w:val="24"/>
          <w:szCs w:val="24"/>
        </w:rPr>
      </w:pPr>
      <w:r w:rsidRPr="00A166F6">
        <w:rPr>
          <w:rFonts w:ascii="Times New Roman" w:hAnsi="Times New Roman" w:cs="Times New Roman"/>
          <w:sz w:val="24"/>
          <w:szCs w:val="24"/>
        </w:rPr>
        <w:t>Понимать особенности специфических финансовых рисков и их проявления</w:t>
      </w:r>
      <w:r w:rsidR="00045A52">
        <w:rPr>
          <w:rFonts w:ascii="Times New Roman" w:hAnsi="Times New Roman" w:cs="Times New Roman"/>
          <w:sz w:val="24"/>
          <w:szCs w:val="24"/>
        </w:rPr>
        <w:t>.</w:t>
      </w:r>
    </w:p>
    <w:p w:rsidR="00A166F6" w:rsidRPr="00A166F6" w:rsidRDefault="00A166F6" w:rsidP="00197213">
      <w:pPr>
        <w:pStyle w:val="a3"/>
        <w:numPr>
          <w:ilvl w:val="0"/>
          <w:numId w:val="3"/>
        </w:numPr>
        <w:rPr>
          <w:rFonts w:ascii="Times New Roman" w:hAnsi="Times New Roman" w:cs="Times New Roman"/>
          <w:sz w:val="24"/>
          <w:szCs w:val="24"/>
        </w:rPr>
      </w:pPr>
      <w:r w:rsidRPr="00A166F6">
        <w:rPr>
          <w:rFonts w:ascii="Times New Roman" w:hAnsi="Times New Roman" w:cs="Times New Roman"/>
          <w:sz w:val="24"/>
          <w:szCs w:val="24"/>
        </w:rPr>
        <w:t>Понимать пр</w:t>
      </w:r>
      <w:r w:rsidR="00045A52">
        <w:rPr>
          <w:rFonts w:ascii="Times New Roman" w:hAnsi="Times New Roman" w:cs="Times New Roman"/>
          <w:sz w:val="24"/>
          <w:szCs w:val="24"/>
        </w:rPr>
        <w:t>ироду финансового мошенничества.</w:t>
      </w:r>
    </w:p>
    <w:p w:rsidR="00A166F6" w:rsidRPr="00A166F6" w:rsidRDefault="00A166F6" w:rsidP="00197213">
      <w:pPr>
        <w:pStyle w:val="a3"/>
        <w:numPr>
          <w:ilvl w:val="0"/>
          <w:numId w:val="3"/>
        </w:numPr>
        <w:rPr>
          <w:rFonts w:ascii="Times New Roman" w:hAnsi="Times New Roman" w:cs="Times New Roman"/>
          <w:sz w:val="24"/>
          <w:szCs w:val="24"/>
        </w:rPr>
      </w:pPr>
      <w:r w:rsidRPr="00A166F6">
        <w:rPr>
          <w:rFonts w:ascii="Times New Roman" w:hAnsi="Times New Roman" w:cs="Times New Roman"/>
          <w:sz w:val="24"/>
          <w:szCs w:val="24"/>
        </w:rPr>
        <w:t>Понимать особенности разных видов финансового мошенничества</w:t>
      </w:r>
      <w:r w:rsidR="00045A52">
        <w:rPr>
          <w:rFonts w:ascii="Times New Roman" w:hAnsi="Times New Roman" w:cs="Times New Roman"/>
          <w:sz w:val="24"/>
          <w:szCs w:val="24"/>
        </w:rPr>
        <w:t>.</w:t>
      </w:r>
      <w:r w:rsidRPr="00A166F6">
        <w:rPr>
          <w:rFonts w:ascii="Times New Roman" w:hAnsi="Times New Roman" w:cs="Times New Roman"/>
          <w:sz w:val="24"/>
          <w:szCs w:val="24"/>
        </w:rPr>
        <w:t xml:space="preserve"> </w:t>
      </w:r>
    </w:p>
    <w:p w:rsidR="00A166F6" w:rsidRDefault="00A166F6" w:rsidP="00197213">
      <w:pPr>
        <w:pStyle w:val="a3"/>
        <w:numPr>
          <w:ilvl w:val="0"/>
          <w:numId w:val="3"/>
        </w:numPr>
        <w:rPr>
          <w:rFonts w:ascii="Times New Roman" w:hAnsi="Times New Roman" w:cs="Times New Roman"/>
          <w:sz w:val="24"/>
          <w:szCs w:val="24"/>
        </w:rPr>
      </w:pPr>
      <w:r w:rsidRPr="00A166F6">
        <w:rPr>
          <w:rFonts w:ascii="Times New Roman" w:hAnsi="Times New Roman" w:cs="Times New Roman"/>
          <w:sz w:val="24"/>
          <w:szCs w:val="24"/>
        </w:rPr>
        <w:t>Знать правовые основы управления рисками</w:t>
      </w:r>
      <w:r w:rsidR="00045A52">
        <w:rPr>
          <w:rFonts w:ascii="Times New Roman" w:hAnsi="Times New Roman" w:cs="Times New Roman"/>
          <w:sz w:val="24"/>
          <w:szCs w:val="24"/>
        </w:rPr>
        <w:t>.</w:t>
      </w:r>
    </w:p>
    <w:p w:rsidR="00A166F6" w:rsidRPr="00A166F6" w:rsidRDefault="00A166F6" w:rsidP="00197213">
      <w:pPr>
        <w:pStyle w:val="a3"/>
        <w:numPr>
          <w:ilvl w:val="0"/>
          <w:numId w:val="3"/>
        </w:numPr>
        <w:rPr>
          <w:rFonts w:ascii="Times New Roman" w:hAnsi="Times New Roman" w:cs="Times New Roman"/>
          <w:sz w:val="24"/>
          <w:szCs w:val="24"/>
        </w:rPr>
      </w:pPr>
      <w:r w:rsidRPr="00A166F6">
        <w:rPr>
          <w:rFonts w:ascii="Times New Roman" w:hAnsi="Times New Roman" w:cs="Times New Roman"/>
          <w:sz w:val="24"/>
          <w:szCs w:val="24"/>
        </w:rPr>
        <w:t>Понимать суть и содержание процесса страхования и знать его основные термины</w:t>
      </w:r>
      <w:r w:rsidR="00045A52">
        <w:rPr>
          <w:rFonts w:ascii="Times New Roman" w:hAnsi="Times New Roman" w:cs="Times New Roman"/>
          <w:sz w:val="24"/>
          <w:szCs w:val="24"/>
        </w:rPr>
        <w:t>.</w:t>
      </w:r>
    </w:p>
    <w:p w:rsidR="00A166F6" w:rsidRPr="00A166F6" w:rsidRDefault="00A166F6" w:rsidP="00197213">
      <w:pPr>
        <w:pStyle w:val="a3"/>
        <w:numPr>
          <w:ilvl w:val="0"/>
          <w:numId w:val="3"/>
        </w:numPr>
        <w:rPr>
          <w:rFonts w:ascii="Times New Roman" w:hAnsi="Times New Roman" w:cs="Times New Roman"/>
          <w:sz w:val="24"/>
          <w:szCs w:val="24"/>
        </w:rPr>
      </w:pPr>
      <w:r w:rsidRPr="00A166F6">
        <w:rPr>
          <w:rFonts w:ascii="Times New Roman" w:hAnsi="Times New Roman" w:cs="Times New Roman"/>
          <w:sz w:val="24"/>
          <w:szCs w:val="24"/>
        </w:rPr>
        <w:t>Понимать особенности механизма различных видов страхования</w:t>
      </w:r>
      <w:r w:rsidR="00045A52">
        <w:rPr>
          <w:rFonts w:ascii="Times New Roman" w:hAnsi="Times New Roman" w:cs="Times New Roman"/>
          <w:sz w:val="24"/>
          <w:szCs w:val="24"/>
        </w:rPr>
        <w:t>.</w:t>
      </w:r>
    </w:p>
    <w:p w:rsidR="00A166F6" w:rsidRPr="00A166F6" w:rsidRDefault="00A166F6" w:rsidP="00197213">
      <w:pPr>
        <w:pStyle w:val="a3"/>
        <w:numPr>
          <w:ilvl w:val="0"/>
          <w:numId w:val="3"/>
        </w:numPr>
        <w:rPr>
          <w:rFonts w:ascii="Times New Roman" w:hAnsi="Times New Roman" w:cs="Times New Roman"/>
          <w:sz w:val="24"/>
          <w:szCs w:val="24"/>
        </w:rPr>
      </w:pPr>
      <w:r w:rsidRPr="00A166F6">
        <w:rPr>
          <w:rFonts w:ascii="Times New Roman" w:hAnsi="Times New Roman" w:cs="Times New Roman"/>
          <w:sz w:val="24"/>
          <w:szCs w:val="24"/>
        </w:rPr>
        <w:t>Знать ключевые страховые продукты, их особенности и сферу применения</w:t>
      </w:r>
      <w:r w:rsidR="00045A52">
        <w:rPr>
          <w:rFonts w:ascii="Times New Roman" w:hAnsi="Times New Roman" w:cs="Times New Roman"/>
          <w:sz w:val="24"/>
          <w:szCs w:val="24"/>
        </w:rPr>
        <w:t>.</w:t>
      </w:r>
    </w:p>
    <w:p w:rsidR="00A166F6" w:rsidRPr="00A166F6" w:rsidRDefault="00A166F6" w:rsidP="00197213">
      <w:pPr>
        <w:pStyle w:val="a3"/>
        <w:numPr>
          <w:ilvl w:val="0"/>
          <w:numId w:val="3"/>
        </w:numPr>
        <w:rPr>
          <w:rFonts w:ascii="Times New Roman" w:hAnsi="Times New Roman" w:cs="Times New Roman"/>
          <w:sz w:val="24"/>
          <w:szCs w:val="24"/>
        </w:rPr>
      </w:pPr>
      <w:r w:rsidRPr="00A166F6">
        <w:rPr>
          <w:rFonts w:ascii="Times New Roman" w:hAnsi="Times New Roman" w:cs="Times New Roman"/>
          <w:sz w:val="24"/>
          <w:szCs w:val="24"/>
        </w:rPr>
        <w:t>Знать порядок действий при наступлении страхового случая</w:t>
      </w:r>
      <w:r w:rsidR="00045A52">
        <w:rPr>
          <w:rFonts w:ascii="Times New Roman" w:hAnsi="Times New Roman" w:cs="Times New Roman"/>
          <w:sz w:val="24"/>
          <w:szCs w:val="24"/>
        </w:rPr>
        <w:t>.</w:t>
      </w:r>
    </w:p>
    <w:p w:rsidR="00A166F6" w:rsidRDefault="00A166F6" w:rsidP="00197213">
      <w:pPr>
        <w:pStyle w:val="a3"/>
        <w:numPr>
          <w:ilvl w:val="0"/>
          <w:numId w:val="3"/>
        </w:numPr>
        <w:rPr>
          <w:rFonts w:ascii="Times New Roman" w:hAnsi="Times New Roman" w:cs="Times New Roman"/>
          <w:sz w:val="24"/>
          <w:szCs w:val="24"/>
        </w:rPr>
      </w:pPr>
      <w:r w:rsidRPr="00A166F6">
        <w:rPr>
          <w:rFonts w:ascii="Times New Roman" w:hAnsi="Times New Roman" w:cs="Times New Roman"/>
          <w:sz w:val="24"/>
          <w:szCs w:val="24"/>
        </w:rPr>
        <w:t>Знать, чем ограничен страховщик при выплате страхового возн</w:t>
      </w:r>
      <w:r w:rsidR="00F71D61">
        <w:rPr>
          <w:rFonts w:ascii="Times New Roman" w:hAnsi="Times New Roman" w:cs="Times New Roman"/>
          <w:sz w:val="24"/>
          <w:szCs w:val="24"/>
        </w:rPr>
        <w:t>а</w:t>
      </w:r>
      <w:r w:rsidRPr="00A166F6">
        <w:rPr>
          <w:rFonts w:ascii="Times New Roman" w:hAnsi="Times New Roman" w:cs="Times New Roman"/>
          <w:sz w:val="24"/>
          <w:szCs w:val="24"/>
        </w:rPr>
        <w:t>граждения в силу закона и договора</w:t>
      </w:r>
      <w:r w:rsidR="00045A52">
        <w:rPr>
          <w:rFonts w:ascii="Times New Roman" w:hAnsi="Times New Roman" w:cs="Times New Roman"/>
          <w:sz w:val="24"/>
          <w:szCs w:val="24"/>
        </w:rPr>
        <w:t>.</w:t>
      </w:r>
    </w:p>
    <w:p w:rsidR="00A166F6" w:rsidRPr="00A166F6" w:rsidRDefault="00A166F6" w:rsidP="00197213">
      <w:pPr>
        <w:pStyle w:val="a3"/>
        <w:numPr>
          <w:ilvl w:val="0"/>
          <w:numId w:val="3"/>
        </w:numPr>
        <w:rPr>
          <w:rFonts w:ascii="Times New Roman" w:hAnsi="Times New Roman" w:cs="Times New Roman"/>
          <w:sz w:val="24"/>
          <w:szCs w:val="24"/>
        </w:rPr>
      </w:pPr>
      <w:r w:rsidRPr="00A166F6">
        <w:rPr>
          <w:rFonts w:ascii="Times New Roman" w:hAnsi="Times New Roman" w:cs="Times New Roman"/>
          <w:sz w:val="24"/>
          <w:szCs w:val="24"/>
        </w:rPr>
        <w:t>Понимать смысл управления личными и семейными финансами</w:t>
      </w:r>
      <w:r w:rsidR="00045A52">
        <w:rPr>
          <w:rFonts w:ascii="Times New Roman" w:hAnsi="Times New Roman" w:cs="Times New Roman"/>
          <w:sz w:val="24"/>
          <w:szCs w:val="24"/>
        </w:rPr>
        <w:t>.</w:t>
      </w:r>
    </w:p>
    <w:p w:rsidR="00A166F6" w:rsidRPr="00A166F6" w:rsidRDefault="00A166F6" w:rsidP="00197213">
      <w:pPr>
        <w:pStyle w:val="a3"/>
        <w:numPr>
          <w:ilvl w:val="0"/>
          <w:numId w:val="3"/>
        </w:numPr>
        <w:rPr>
          <w:rFonts w:ascii="Times New Roman" w:hAnsi="Times New Roman" w:cs="Times New Roman"/>
          <w:sz w:val="24"/>
          <w:szCs w:val="24"/>
        </w:rPr>
      </w:pPr>
      <w:r w:rsidRPr="00A166F6">
        <w:rPr>
          <w:rFonts w:ascii="Times New Roman" w:hAnsi="Times New Roman" w:cs="Times New Roman"/>
          <w:sz w:val="24"/>
          <w:szCs w:val="24"/>
        </w:rPr>
        <w:t>Знать, какую роль в управлении финансами играют финансовые цели</w:t>
      </w:r>
      <w:r w:rsidR="00045A52">
        <w:rPr>
          <w:rFonts w:ascii="Times New Roman" w:hAnsi="Times New Roman" w:cs="Times New Roman"/>
          <w:sz w:val="24"/>
          <w:szCs w:val="24"/>
        </w:rPr>
        <w:t>.</w:t>
      </w:r>
    </w:p>
    <w:p w:rsidR="00A166F6" w:rsidRPr="00A166F6" w:rsidRDefault="00A166F6" w:rsidP="00197213">
      <w:pPr>
        <w:pStyle w:val="a3"/>
        <w:numPr>
          <w:ilvl w:val="0"/>
          <w:numId w:val="3"/>
        </w:numPr>
        <w:rPr>
          <w:rFonts w:ascii="Times New Roman" w:hAnsi="Times New Roman" w:cs="Times New Roman"/>
          <w:sz w:val="24"/>
          <w:szCs w:val="24"/>
        </w:rPr>
      </w:pPr>
      <w:r w:rsidRPr="00A166F6">
        <w:rPr>
          <w:rFonts w:ascii="Times New Roman" w:hAnsi="Times New Roman" w:cs="Times New Roman"/>
          <w:sz w:val="24"/>
          <w:szCs w:val="24"/>
        </w:rPr>
        <w:t>Знать, какую роль в управлении финансами играет бюджетирование (текущее управление финансами)</w:t>
      </w:r>
      <w:r w:rsidR="00045A52">
        <w:rPr>
          <w:rFonts w:ascii="Times New Roman" w:hAnsi="Times New Roman" w:cs="Times New Roman"/>
          <w:sz w:val="24"/>
          <w:szCs w:val="24"/>
        </w:rPr>
        <w:t>.</w:t>
      </w:r>
    </w:p>
    <w:p w:rsidR="00A166F6" w:rsidRDefault="00A166F6" w:rsidP="00197213">
      <w:pPr>
        <w:pStyle w:val="a3"/>
        <w:numPr>
          <w:ilvl w:val="0"/>
          <w:numId w:val="3"/>
        </w:numPr>
        <w:rPr>
          <w:rFonts w:ascii="Times New Roman" w:hAnsi="Times New Roman" w:cs="Times New Roman"/>
          <w:sz w:val="24"/>
          <w:szCs w:val="24"/>
        </w:rPr>
      </w:pPr>
      <w:r w:rsidRPr="00A166F6">
        <w:rPr>
          <w:rFonts w:ascii="Times New Roman" w:hAnsi="Times New Roman" w:cs="Times New Roman"/>
          <w:sz w:val="24"/>
          <w:szCs w:val="24"/>
        </w:rPr>
        <w:t>Знать, какую роль в управлении финансами играет долгосрочный финансовый план</w:t>
      </w:r>
      <w:r w:rsidR="00045A52">
        <w:rPr>
          <w:rFonts w:ascii="Times New Roman" w:hAnsi="Times New Roman" w:cs="Times New Roman"/>
          <w:sz w:val="24"/>
          <w:szCs w:val="24"/>
        </w:rPr>
        <w:t>.</w:t>
      </w:r>
    </w:p>
    <w:p w:rsidR="00A166F6" w:rsidRPr="00A166F6" w:rsidRDefault="00A166F6" w:rsidP="00197213">
      <w:pPr>
        <w:pStyle w:val="a3"/>
        <w:numPr>
          <w:ilvl w:val="0"/>
          <w:numId w:val="3"/>
        </w:numPr>
        <w:rPr>
          <w:rFonts w:ascii="Times New Roman" w:hAnsi="Times New Roman" w:cs="Times New Roman"/>
          <w:sz w:val="24"/>
          <w:szCs w:val="24"/>
        </w:rPr>
      </w:pPr>
      <w:r w:rsidRPr="00A166F6">
        <w:rPr>
          <w:rFonts w:ascii="Times New Roman" w:hAnsi="Times New Roman" w:cs="Times New Roman"/>
          <w:sz w:val="24"/>
          <w:szCs w:val="24"/>
        </w:rPr>
        <w:t>Знать основные типы финансовых организаций и понимать роль государства как регулятора финансовых рынков</w:t>
      </w:r>
      <w:r w:rsidR="00045A52">
        <w:rPr>
          <w:rFonts w:ascii="Times New Roman" w:hAnsi="Times New Roman" w:cs="Times New Roman"/>
          <w:sz w:val="24"/>
          <w:szCs w:val="24"/>
        </w:rPr>
        <w:t>.</w:t>
      </w:r>
    </w:p>
    <w:p w:rsidR="00A166F6" w:rsidRPr="00A166F6" w:rsidRDefault="00A166F6" w:rsidP="00197213">
      <w:pPr>
        <w:pStyle w:val="a3"/>
        <w:numPr>
          <w:ilvl w:val="0"/>
          <w:numId w:val="3"/>
        </w:numPr>
        <w:rPr>
          <w:rFonts w:ascii="Times New Roman" w:hAnsi="Times New Roman" w:cs="Times New Roman"/>
          <w:sz w:val="24"/>
          <w:szCs w:val="24"/>
        </w:rPr>
      </w:pPr>
      <w:r w:rsidRPr="00A166F6">
        <w:rPr>
          <w:rFonts w:ascii="Times New Roman" w:hAnsi="Times New Roman" w:cs="Times New Roman"/>
          <w:sz w:val="24"/>
          <w:szCs w:val="24"/>
        </w:rPr>
        <w:t>Знать свои права как потребителя финансовых услуг</w:t>
      </w:r>
      <w:r w:rsidR="00045A52">
        <w:rPr>
          <w:rFonts w:ascii="Times New Roman" w:hAnsi="Times New Roman" w:cs="Times New Roman"/>
          <w:sz w:val="24"/>
          <w:szCs w:val="24"/>
        </w:rPr>
        <w:t>.</w:t>
      </w:r>
    </w:p>
    <w:p w:rsidR="00A166F6" w:rsidRPr="00A166F6" w:rsidRDefault="00A166F6" w:rsidP="00197213">
      <w:pPr>
        <w:pStyle w:val="a3"/>
        <w:numPr>
          <w:ilvl w:val="0"/>
          <w:numId w:val="3"/>
        </w:numPr>
        <w:rPr>
          <w:rFonts w:ascii="Times New Roman" w:hAnsi="Times New Roman" w:cs="Times New Roman"/>
          <w:sz w:val="24"/>
          <w:szCs w:val="24"/>
        </w:rPr>
      </w:pPr>
      <w:r w:rsidRPr="00A166F6">
        <w:rPr>
          <w:rFonts w:ascii="Times New Roman" w:hAnsi="Times New Roman" w:cs="Times New Roman"/>
          <w:sz w:val="24"/>
          <w:szCs w:val="24"/>
        </w:rPr>
        <w:t>Знать механизмы защиты прав потребителей финансовых услуг</w:t>
      </w:r>
      <w:r w:rsidR="00045A52">
        <w:rPr>
          <w:rFonts w:ascii="Times New Roman" w:hAnsi="Times New Roman" w:cs="Times New Roman"/>
          <w:sz w:val="24"/>
          <w:szCs w:val="24"/>
        </w:rPr>
        <w:t>.</w:t>
      </w:r>
    </w:p>
    <w:p w:rsidR="00A166F6" w:rsidRPr="00A166F6" w:rsidRDefault="00A166F6" w:rsidP="00197213">
      <w:pPr>
        <w:pStyle w:val="a3"/>
        <w:numPr>
          <w:ilvl w:val="0"/>
          <w:numId w:val="3"/>
        </w:numPr>
        <w:rPr>
          <w:rFonts w:ascii="Times New Roman" w:hAnsi="Times New Roman" w:cs="Times New Roman"/>
          <w:sz w:val="24"/>
          <w:szCs w:val="24"/>
        </w:rPr>
      </w:pPr>
      <w:r w:rsidRPr="00A166F6">
        <w:rPr>
          <w:rFonts w:ascii="Times New Roman" w:hAnsi="Times New Roman" w:cs="Times New Roman"/>
          <w:sz w:val="24"/>
          <w:szCs w:val="24"/>
        </w:rPr>
        <w:t>Знать роль налогов и сборов в финансовой системе России и свои права и обязанности как налогоплательщика</w:t>
      </w:r>
      <w:r w:rsidR="00045A52">
        <w:rPr>
          <w:rFonts w:ascii="Times New Roman" w:hAnsi="Times New Roman" w:cs="Times New Roman"/>
          <w:sz w:val="24"/>
          <w:szCs w:val="24"/>
        </w:rPr>
        <w:t>.</w:t>
      </w:r>
    </w:p>
    <w:p w:rsidR="00A166F6" w:rsidRDefault="00A166F6" w:rsidP="00197213">
      <w:pPr>
        <w:pStyle w:val="a3"/>
        <w:numPr>
          <w:ilvl w:val="0"/>
          <w:numId w:val="3"/>
        </w:numPr>
        <w:rPr>
          <w:rFonts w:ascii="Times New Roman" w:hAnsi="Times New Roman" w:cs="Times New Roman"/>
          <w:sz w:val="24"/>
          <w:szCs w:val="24"/>
        </w:rPr>
      </w:pPr>
      <w:r w:rsidRPr="00A166F6">
        <w:rPr>
          <w:rFonts w:ascii="Times New Roman" w:hAnsi="Times New Roman" w:cs="Times New Roman"/>
          <w:sz w:val="24"/>
          <w:szCs w:val="24"/>
        </w:rPr>
        <w:t>Понимать особенности интерпретации и оценки влияния социально-экономической ситуации на личное/семейное благосостояние</w:t>
      </w:r>
      <w:r w:rsidR="00045A52">
        <w:rPr>
          <w:rFonts w:ascii="Times New Roman" w:hAnsi="Times New Roman" w:cs="Times New Roman"/>
          <w:sz w:val="24"/>
          <w:szCs w:val="24"/>
        </w:rPr>
        <w:t>.</w:t>
      </w:r>
    </w:p>
    <w:p w:rsidR="0048335B" w:rsidRPr="00C44554" w:rsidRDefault="0048335B" w:rsidP="0048335B">
      <w:pPr>
        <w:pStyle w:val="a3"/>
        <w:rPr>
          <w:rFonts w:ascii="Times New Roman" w:hAnsi="Times New Roman" w:cs="Times New Roman"/>
          <w:sz w:val="24"/>
          <w:szCs w:val="24"/>
        </w:rPr>
      </w:pPr>
    </w:p>
    <w:p w:rsidR="00C44554" w:rsidRPr="005E1B88" w:rsidRDefault="00C44554" w:rsidP="005E1B88">
      <w:pPr>
        <w:pStyle w:val="a3"/>
        <w:numPr>
          <w:ilvl w:val="1"/>
          <w:numId w:val="8"/>
        </w:numPr>
        <w:rPr>
          <w:rFonts w:ascii="Times New Roman" w:hAnsi="Times New Roman" w:cs="Times New Roman"/>
          <w:b/>
          <w:sz w:val="24"/>
          <w:szCs w:val="24"/>
        </w:rPr>
      </w:pPr>
      <w:r w:rsidRPr="005E1B88">
        <w:rPr>
          <w:rFonts w:ascii="Times New Roman" w:hAnsi="Times New Roman" w:cs="Times New Roman"/>
          <w:b/>
          <w:sz w:val="24"/>
          <w:szCs w:val="24"/>
        </w:rPr>
        <w:t xml:space="preserve">Уметь или иметь навыки: </w:t>
      </w:r>
    </w:p>
    <w:p w:rsidR="00A166F6" w:rsidRP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t>Уметь осознавать свои желания и потребности, понимать причины их возникновения</w:t>
      </w:r>
      <w:r w:rsidR="00045A52">
        <w:rPr>
          <w:rFonts w:ascii="Times New Roman" w:hAnsi="Times New Roman" w:cs="Times New Roman"/>
          <w:sz w:val="24"/>
          <w:szCs w:val="24"/>
        </w:rPr>
        <w:t>.</w:t>
      </w:r>
    </w:p>
    <w:p w:rsidR="00A166F6" w:rsidRP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lastRenderedPageBreak/>
        <w:t>Сопоставлять потребности со своими возможностями, определять приоритеты</w:t>
      </w:r>
      <w:r w:rsidR="00045A52">
        <w:rPr>
          <w:rFonts w:ascii="Times New Roman" w:hAnsi="Times New Roman" w:cs="Times New Roman"/>
          <w:sz w:val="24"/>
          <w:szCs w:val="24"/>
        </w:rPr>
        <w:t>.</w:t>
      </w:r>
    </w:p>
    <w:p w:rsidR="00A166F6" w:rsidRP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t>Обладать счетными навыками при совершении покупок, планировании и учете расходов</w:t>
      </w:r>
      <w:r w:rsidR="00045A52">
        <w:rPr>
          <w:rFonts w:ascii="Times New Roman" w:hAnsi="Times New Roman" w:cs="Times New Roman"/>
          <w:sz w:val="24"/>
          <w:szCs w:val="24"/>
        </w:rPr>
        <w:t>.</w:t>
      </w:r>
    </w:p>
    <w:p w:rsidR="00A166F6" w:rsidRP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t>Обладать навыками выбора при принятии потребительских решений</w:t>
      </w:r>
      <w:r w:rsidR="00045A52">
        <w:rPr>
          <w:rFonts w:ascii="Times New Roman" w:hAnsi="Times New Roman" w:cs="Times New Roman"/>
          <w:sz w:val="24"/>
          <w:szCs w:val="24"/>
        </w:rPr>
        <w:t>.</w:t>
      </w:r>
    </w:p>
    <w:p w:rsidR="00A166F6" w:rsidRP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t>Уметь оценивать, когда выгоднее купить товар или услугу, а когда - сделать самому</w:t>
      </w:r>
      <w:r w:rsidR="00045A52">
        <w:rPr>
          <w:rFonts w:ascii="Times New Roman" w:hAnsi="Times New Roman" w:cs="Times New Roman"/>
          <w:sz w:val="24"/>
          <w:szCs w:val="24"/>
        </w:rPr>
        <w:t>.</w:t>
      </w:r>
    </w:p>
    <w:p w:rsidR="00A166F6" w:rsidRP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t>Обладать навыками планирования расходов</w:t>
      </w:r>
      <w:r w:rsidR="00045A52">
        <w:rPr>
          <w:rFonts w:ascii="Times New Roman" w:hAnsi="Times New Roman" w:cs="Times New Roman"/>
          <w:sz w:val="24"/>
          <w:szCs w:val="24"/>
        </w:rPr>
        <w:t>.</w:t>
      </w:r>
    </w:p>
    <w:p w:rsid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t xml:space="preserve">Уметь читать договоры, счета к оплате, чеки и другие документы, связанные </w:t>
      </w:r>
      <w:r w:rsidR="00045A52">
        <w:rPr>
          <w:rFonts w:ascii="Times New Roman" w:hAnsi="Times New Roman" w:cs="Times New Roman"/>
          <w:sz w:val="24"/>
          <w:szCs w:val="24"/>
        </w:rPr>
        <w:t>с приобретением товаров и услуг.</w:t>
      </w:r>
    </w:p>
    <w:p w:rsidR="00A166F6" w:rsidRP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t>Оценивать необходимый уровень доходов, исходя из расходов и обязательств</w:t>
      </w:r>
      <w:r w:rsidR="00045A52">
        <w:rPr>
          <w:rFonts w:ascii="Times New Roman" w:hAnsi="Times New Roman" w:cs="Times New Roman"/>
          <w:sz w:val="24"/>
          <w:szCs w:val="24"/>
        </w:rPr>
        <w:t>.</w:t>
      </w:r>
    </w:p>
    <w:p w:rsidR="00A166F6" w:rsidRP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t>Искать способы получения основного дохода, достаточного для обеспечения текущих расходов на жизнь</w:t>
      </w:r>
      <w:r w:rsidR="00045A52">
        <w:rPr>
          <w:rFonts w:ascii="Times New Roman" w:hAnsi="Times New Roman" w:cs="Times New Roman"/>
          <w:sz w:val="24"/>
          <w:szCs w:val="24"/>
        </w:rPr>
        <w:t>.</w:t>
      </w:r>
    </w:p>
    <w:p w:rsid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t>Уметь находить источники дополнительного дохода</w:t>
      </w:r>
      <w:r w:rsidR="00045A52">
        <w:rPr>
          <w:rFonts w:ascii="Times New Roman" w:hAnsi="Times New Roman" w:cs="Times New Roman"/>
          <w:sz w:val="24"/>
          <w:szCs w:val="24"/>
        </w:rPr>
        <w:t>.</w:t>
      </w:r>
    </w:p>
    <w:p w:rsidR="00A166F6" w:rsidRP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t>Уметь откладывать деньги на определенные цели</w:t>
      </w:r>
      <w:r w:rsidR="00045A52">
        <w:rPr>
          <w:rFonts w:ascii="Times New Roman" w:hAnsi="Times New Roman" w:cs="Times New Roman"/>
          <w:sz w:val="24"/>
          <w:szCs w:val="24"/>
        </w:rPr>
        <w:t>.</w:t>
      </w:r>
    </w:p>
    <w:p w:rsidR="00A166F6" w:rsidRP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t>Уметь выбирать банковский вклад и рассчитывать его доходность</w:t>
      </w:r>
      <w:r w:rsidR="00045A52">
        <w:rPr>
          <w:rFonts w:ascii="Times New Roman" w:hAnsi="Times New Roman" w:cs="Times New Roman"/>
          <w:sz w:val="24"/>
          <w:szCs w:val="24"/>
        </w:rPr>
        <w:t>.</w:t>
      </w:r>
    </w:p>
    <w:p w:rsid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t>Уметь рассчитывать доходность по инвестиционным инструментам</w:t>
      </w:r>
      <w:r w:rsidR="00045A52">
        <w:rPr>
          <w:rFonts w:ascii="Times New Roman" w:hAnsi="Times New Roman" w:cs="Times New Roman"/>
          <w:sz w:val="24"/>
          <w:szCs w:val="24"/>
        </w:rPr>
        <w:t>.</w:t>
      </w:r>
    </w:p>
    <w:p w:rsidR="00A166F6" w:rsidRP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t>Уметь определять потребность в заемных средствах</w:t>
      </w:r>
      <w:r w:rsidR="00045A52">
        <w:rPr>
          <w:rFonts w:ascii="Times New Roman" w:hAnsi="Times New Roman" w:cs="Times New Roman"/>
          <w:sz w:val="24"/>
          <w:szCs w:val="24"/>
        </w:rPr>
        <w:t>.</w:t>
      </w:r>
    </w:p>
    <w:p w:rsidR="00A166F6" w:rsidRP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t>Уметь выбирать подходящие кредитные продукты для удовлетворения потребностей</w:t>
      </w:r>
      <w:r w:rsidR="00045A52">
        <w:rPr>
          <w:rFonts w:ascii="Times New Roman" w:hAnsi="Times New Roman" w:cs="Times New Roman"/>
          <w:sz w:val="24"/>
          <w:szCs w:val="24"/>
        </w:rPr>
        <w:t>.</w:t>
      </w:r>
    </w:p>
    <w:p w:rsidR="00A166F6" w:rsidRP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t>Уметь оценивать свои текущие и потенциальные возможности, нести ответственность по кредиту или займу</w:t>
      </w:r>
      <w:r w:rsidR="00045A52">
        <w:rPr>
          <w:rFonts w:ascii="Times New Roman" w:hAnsi="Times New Roman" w:cs="Times New Roman"/>
          <w:sz w:val="24"/>
          <w:szCs w:val="24"/>
        </w:rPr>
        <w:t>.</w:t>
      </w:r>
    </w:p>
    <w:p w:rsidR="00A166F6" w:rsidRP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t>Уметь самостоятельно рассчитать стоимость использования заемных средств</w:t>
      </w:r>
      <w:r w:rsidR="00045A52">
        <w:rPr>
          <w:rFonts w:ascii="Times New Roman" w:hAnsi="Times New Roman" w:cs="Times New Roman"/>
          <w:sz w:val="24"/>
          <w:szCs w:val="24"/>
        </w:rPr>
        <w:t>.</w:t>
      </w:r>
    </w:p>
    <w:p w:rsidR="00A166F6" w:rsidRP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t>Уметь читать договор кредита или займа и сопровождающие документы</w:t>
      </w:r>
      <w:r w:rsidR="00045A52">
        <w:rPr>
          <w:rFonts w:ascii="Times New Roman" w:hAnsi="Times New Roman" w:cs="Times New Roman"/>
          <w:sz w:val="24"/>
          <w:szCs w:val="24"/>
        </w:rPr>
        <w:t>.</w:t>
      </w:r>
    </w:p>
    <w:p w:rsid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t>Уметь оценивать последствия изменения условий кредита</w:t>
      </w:r>
      <w:r w:rsidR="00045A52">
        <w:rPr>
          <w:rFonts w:ascii="Times New Roman" w:hAnsi="Times New Roman" w:cs="Times New Roman"/>
          <w:sz w:val="24"/>
          <w:szCs w:val="24"/>
        </w:rPr>
        <w:t>.</w:t>
      </w:r>
    </w:p>
    <w:p w:rsidR="00A166F6" w:rsidRP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t>Уметь пользоваться наличными деньгами</w:t>
      </w:r>
      <w:r w:rsidR="00045A52">
        <w:rPr>
          <w:rFonts w:ascii="Times New Roman" w:hAnsi="Times New Roman" w:cs="Times New Roman"/>
          <w:sz w:val="24"/>
          <w:szCs w:val="24"/>
        </w:rPr>
        <w:t>.</w:t>
      </w:r>
    </w:p>
    <w:p w:rsidR="00A166F6" w:rsidRP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t>Уметь выбирать банковскую карту</w:t>
      </w:r>
      <w:r w:rsidR="00045A52">
        <w:rPr>
          <w:rFonts w:ascii="Times New Roman" w:hAnsi="Times New Roman" w:cs="Times New Roman"/>
          <w:sz w:val="24"/>
          <w:szCs w:val="24"/>
        </w:rPr>
        <w:t>.</w:t>
      </w:r>
    </w:p>
    <w:p w:rsidR="00A166F6" w:rsidRP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t>Уметь пользоваться банковской картой</w:t>
      </w:r>
      <w:r w:rsidR="00045A52">
        <w:rPr>
          <w:rFonts w:ascii="Times New Roman" w:hAnsi="Times New Roman" w:cs="Times New Roman"/>
          <w:sz w:val="24"/>
          <w:szCs w:val="24"/>
        </w:rPr>
        <w:t>.</w:t>
      </w:r>
    </w:p>
    <w:p w:rsidR="00A166F6" w:rsidRP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t>Уметь пользоваться электронными платежными средствами</w:t>
      </w:r>
      <w:r w:rsidR="00045A52">
        <w:rPr>
          <w:rFonts w:ascii="Times New Roman" w:hAnsi="Times New Roman" w:cs="Times New Roman"/>
          <w:sz w:val="24"/>
          <w:szCs w:val="24"/>
        </w:rPr>
        <w:t>.</w:t>
      </w:r>
    </w:p>
    <w:p w:rsidR="00A166F6" w:rsidRP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t>Уметь обращаться с иностранной валютой</w:t>
      </w:r>
      <w:r w:rsidR="00045A52">
        <w:rPr>
          <w:rFonts w:ascii="Times New Roman" w:hAnsi="Times New Roman" w:cs="Times New Roman"/>
          <w:sz w:val="24"/>
          <w:szCs w:val="24"/>
        </w:rPr>
        <w:t>.</w:t>
      </w:r>
    </w:p>
    <w:p w:rsid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t>Уметь действовать в проблемных ситуациях, связанных с платежными средствами</w:t>
      </w:r>
      <w:r w:rsidR="00045A52">
        <w:rPr>
          <w:rFonts w:ascii="Times New Roman" w:hAnsi="Times New Roman" w:cs="Times New Roman"/>
          <w:sz w:val="24"/>
          <w:szCs w:val="24"/>
        </w:rPr>
        <w:t>.</w:t>
      </w:r>
    </w:p>
    <w:p w:rsidR="00A166F6" w:rsidRP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t>Уметь рационально управлять рисками</w:t>
      </w:r>
      <w:r w:rsidR="00045A52">
        <w:rPr>
          <w:rFonts w:ascii="Times New Roman" w:hAnsi="Times New Roman" w:cs="Times New Roman"/>
          <w:sz w:val="24"/>
          <w:szCs w:val="24"/>
        </w:rPr>
        <w:t>.</w:t>
      </w:r>
    </w:p>
    <w:p w:rsidR="00A166F6" w:rsidRP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t>Уметь рационально оценивать значимость рисков, имеющих финансовые последствия</w:t>
      </w:r>
      <w:r w:rsidR="00045A52">
        <w:rPr>
          <w:rFonts w:ascii="Times New Roman" w:hAnsi="Times New Roman" w:cs="Times New Roman"/>
          <w:sz w:val="24"/>
          <w:szCs w:val="24"/>
        </w:rPr>
        <w:t>.</w:t>
      </w:r>
    </w:p>
    <w:p w:rsidR="00A166F6" w:rsidRP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t>Уметь оценивать значимость финансовых рисков в узком смысле</w:t>
      </w:r>
      <w:r w:rsidR="00045A52">
        <w:rPr>
          <w:rFonts w:ascii="Times New Roman" w:hAnsi="Times New Roman" w:cs="Times New Roman"/>
          <w:sz w:val="24"/>
          <w:szCs w:val="24"/>
        </w:rPr>
        <w:t>.</w:t>
      </w:r>
    </w:p>
    <w:p w:rsid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t>Уметь рационально управлять рисками мошенничества</w:t>
      </w:r>
      <w:r w:rsidR="00045A52">
        <w:rPr>
          <w:rFonts w:ascii="Times New Roman" w:hAnsi="Times New Roman" w:cs="Times New Roman"/>
          <w:sz w:val="24"/>
          <w:szCs w:val="24"/>
        </w:rPr>
        <w:t>.</w:t>
      </w:r>
    </w:p>
    <w:p w:rsidR="00A166F6" w:rsidRP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t>Уметь выбрать подходящий вид страхования</w:t>
      </w:r>
      <w:r w:rsidR="00045A52">
        <w:rPr>
          <w:rFonts w:ascii="Times New Roman" w:hAnsi="Times New Roman" w:cs="Times New Roman"/>
          <w:sz w:val="24"/>
          <w:szCs w:val="24"/>
        </w:rPr>
        <w:t>.</w:t>
      </w:r>
    </w:p>
    <w:p w:rsidR="00A166F6" w:rsidRP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t>Уметь выбрать конкретное страховое предложение</w:t>
      </w:r>
      <w:r w:rsidR="00045A52">
        <w:rPr>
          <w:rFonts w:ascii="Times New Roman" w:hAnsi="Times New Roman" w:cs="Times New Roman"/>
          <w:sz w:val="24"/>
          <w:szCs w:val="24"/>
        </w:rPr>
        <w:t>.</w:t>
      </w:r>
    </w:p>
    <w:p w:rsidR="00A166F6" w:rsidRP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t>Уметь защи</w:t>
      </w:r>
      <w:r>
        <w:rPr>
          <w:rFonts w:ascii="Times New Roman" w:hAnsi="Times New Roman" w:cs="Times New Roman"/>
          <w:sz w:val="24"/>
          <w:szCs w:val="24"/>
        </w:rPr>
        <w:t>щ</w:t>
      </w:r>
      <w:r w:rsidRPr="00A166F6">
        <w:rPr>
          <w:rFonts w:ascii="Times New Roman" w:hAnsi="Times New Roman" w:cs="Times New Roman"/>
          <w:sz w:val="24"/>
          <w:szCs w:val="24"/>
        </w:rPr>
        <w:t>ать свои интересы при заключении договора страхования</w:t>
      </w:r>
      <w:r w:rsidR="00045A52">
        <w:rPr>
          <w:rFonts w:ascii="Times New Roman" w:hAnsi="Times New Roman" w:cs="Times New Roman"/>
          <w:sz w:val="24"/>
          <w:szCs w:val="24"/>
        </w:rPr>
        <w:t>.</w:t>
      </w:r>
    </w:p>
    <w:p w:rsid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t>Уметь применять верный порядок действий при наступлении страхового случая</w:t>
      </w:r>
      <w:r w:rsidR="00045A52">
        <w:rPr>
          <w:rFonts w:ascii="Times New Roman" w:hAnsi="Times New Roman" w:cs="Times New Roman"/>
          <w:sz w:val="24"/>
          <w:szCs w:val="24"/>
        </w:rPr>
        <w:t>.</w:t>
      </w:r>
    </w:p>
    <w:p w:rsidR="00A166F6" w:rsidRP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t>Уметь внедрять управление личными и семейными финансами</w:t>
      </w:r>
      <w:r w:rsidR="00045A52">
        <w:rPr>
          <w:rFonts w:ascii="Times New Roman" w:hAnsi="Times New Roman" w:cs="Times New Roman"/>
          <w:sz w:val="24"/>
          <w:szCs w:val="24"/>
        </w:rPr>
        <w:t>.</w:t>
      </w:r>
    </w:p>
    <w:p w:rsidR="00A166F6" w:rsidRP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t>Уметь управлять по финансовым целям</w:t>
      </w:r>
      <w:r w:rsidR="00045A52">
        <w:rPr>
          <w:rFonts w:ascii="Times New Roman" w:hAnsi="Times New Roman" w:cs="Times New Roman"/>
          <w:sz w:val="24"/>
          <w:szCs w:val="24"/>
        </w:rPr>
        <w:t>.</w:t>
      </w:r>
    </w:p>
    <w:p w:rsidR="00A166F6" w:rsidRP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t>Уметь осуществлять бюджетирование</w:t>
      </w:r>
      <w:r w:rsidR="00045A52">
        <w:rPr>
          <w:rFonts w:ascii="Times New Roman" w:hAnsi="Times New Roman" w:cs="Times New Roman"/>
          <w:sz w:val="24"/>
          <w:szCs w:val="24"/>
        </w:rPr>
        <w:t>.</w:t>
      </w:r>
    </w:p>
    <w:p w:rsid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t>Уметь осуществлять долгосрочное финансовое планирование</w:t>
      </w:r>
      <w:r w:rsidR="00045A52">
        <w:rPr>
          <w:rFonts w:ascii="Times New Roman" w:hAnsi="Times New Roman" w:cs="Times New Roman"/>
          <w:sz w:val="24"/>
          <w:szCs w:val="24"/>
        </w:rPr>
        <w:t>.</w:t>
      </w:r>
    </w:p>
    <w:p w:rsidR="00A166F6" w:rsidRP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t>Уметь взаимодействовать с государством в рамках обжалования нарушений прав потребителей</w:t>
      </w:r>
      <w:r w:rsidR="00045A52">
        <w:rPr>
          <w:rFonts w:ascii="Times New Roman" w:hAnsi="Times New Roman" w:cs="Times New Roman"/>
          <w:sz w:val="24"/>
          <w:szCs w:val="24"/>
        </w:rPr>
        <w:t>.</w:t>
      </w:r>
    </w:p>
    <w:p w:rsidR="00A166F6" w:rsidRP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lastRenderedPageBreak/>
        <w:t>Уметь взаимодействовать с государством в рамках исполнения обязанностей и реализации прав налогоплательщика</w:t>
      </w:r>
      <w:r w:rsidR="00045A52">
        <w:rPr>
          <w:rFonts w:ascii="Times New Roman" w:hAnsi="Times New Roman" w:cs="Times New Roman"/>
          <w:sz w:val="24"/>
          <w:szCs w:val="24"/>
        </w:rPr>
        <w:t>.</w:t>
      </w:r>
    </w:p>
    <w:p w:rsidR="00A166F6" w:rsidRDefault="00A166F6" w:rsidP="00197213">
      <w:pPr>
        <w:pStyle w:val="a3"/>
        <w:numPr>
          <w:ilvl w:val="0"/>
          <w:numId w:val="4"/>
        </w:numPr>
        <w:rPr>
          <w:rFonts w:ascii="Times New Roman" w:hAnsi="Times New Roman" w:cs="Times New Roman"/>
          <w:sz w:val="24"/>
          <w:szCs w:val="24"/>
        </w:rPr>
      </w:pPr>
      <w:r w:rsidRPr="00A166F6">
        <w:rPr>
          <w:rFonts w:ascii="Times New Roman" w:hAnsi="Times New Roman" w:cs="Times New Roman"/>
          <w:sz w:val="24"/>
          <w:szCs w:val="24"/>
        </w:rPr>
        <w:t>Уметь оценивать релевантность информации СМИ и открытых источников</w:t>
      </w:r>
      <w:r w:rsidR="00045A52">
        <w:rPr>
          <w:rFonts w:ascii="Times New Roman" w:hAnsi="Times New Roman" w:cs="Times New Roman"/>
          <w:sz w:val="24"/>
          <w:szCs w:val="24"/>
        </w:rPr>
        <w:t>.</w:t>
      </w:r>
    </w:p>
    <w:p w:rsidR="0048335B" w:rsidRDefault="0048335B" w:rsidP="0048335B">
      <w:pPr>
        <w:pStyle w:val="a3"/>
        <w:rPr>
          <w:rFonts w:ascii="Times New Roman" w:hAnsi="Times New Roman" w:cs="Times New Roman"/>
          <w:sz w:val="24"/>
          <w:szCs w:val="24"/>
        </w:rPr>
      </w:pPr>
    </w:p>
    <w:p w:rsidR="00C44554" w:rsidRPr="0048335B" w:rsidRDefault="00C44554" w:rsidP="005E1B88">
      <w:pPr>
        <w:pStyle w:val="a3"/>
        <w:numPr>
          <w:ilvl w:val="1"/>
          <w:numId w:val="8"/>
        </w:numPr>
        <w:rPr>
          <w:rFonts w:ascii="Times New Roman" w:hAnsi="Times New Roman" w:cs="Times New Roman"/>
          <w:b/>
          <w:sz w:val="24"/>
          <w:szCs w:val="24"/>
        </w:rPr>
      </w:pPr>
      <w:r w:rsidRPr="0048335B">
        <w:rPr>
          <w:rFonts w:ascii="Times New Roman" w:hAnsi="Times New Roman" w:cs="Times New Roman"/>
          <w:b/>
          <w:sz w:val="24"/>
          <w:szCs w:val="24"/>
        </w:rPr>
        <w:t xml:space="preserve"> Иметь сформированные ценности, установки и убеждения:</w:t>
      </w:r>
    </w:p>
    <w:p w:rsidR="00A166F6" w:rsidRPr="00A166F6" w:rsidRDefault="00A166F6" w:rsidP="00197213">
      <w:pPr>
        <w:pStyle w:val="a3"/>
        <w:numPr>
          <w:ilvl w:val="0"/>
          <w:numId w:val="5"/>
        </w:numPr>
        <w:rPr>
          <w:rFonts w:ascii="Times New Roman" w:hAnsi="Times New Roman" w:cs="Times New Roman"/>
          <w:sz w:val="24"/>
          <w:szCs w:val="24"/>
        </w:rPr>
      </w:pPr>
      <w:r w:rsidRPr="00A166F6">
        <w:rPr>
          <w:rFonts w:ascii="Times New Roman" w:hAnsi="Times New Roman" w:cs="Times New Roman"/>
          <w:sz w:val="24"/>
          <w:szCs w:val="24"/>
        </w:rPr>
        <w:t>Осознавать необходимость выбора (сравнения вариантов, отказа от одного варианта ради другого)</w:t>
      </w:r>
      <w:r w:rsidR="00045A52">
        <w:rPr>
          <w:rFonts w:ascii="Times New Roman" w:hAnsi="Times New Roman" w:cs="Times New Roman"/>
          <w:sz w:val="24"/>
          <w:szCs w:val="24"/>
        </w:rPr>
        <w:t>.</w:t>
      </w:r>
    </w:p>
    <w:p w:rsidR="00A166F6" w:rsidRPr="00A166F6" w:rsidRDefault="00A166F6" w:rsidP="00197213">
      <w:pPr>
        <w:pStyle w:val="a3"/>
        <w:numPr>
          <w:ilvl w:val="0"/>
          <w:numId w:val="5"/>
        </w:numPr>
        <w:rPr>
          <w:rFonts w:ascii="Times New Roman" w:hAnsi="Times New Roman" w:cs="Times New Roman"/>
          <w:sz w:val="24"/>
          <w:szCs w:val="24"/>
        </w:rPr>
      </w:pPr>
      <w:r w:rsidRPr="00A166F6">
        <w:rPr>
          <w:rFonts w:ascii="Times New Roman" w:hAnsi="Times New Roman" w:cs="Times New Roman"/>
          <w:sz w:val="24"/>
          <w:szCs w:val="24"/>
        </w:rPr>
        <w:t xml:space="preserve">Критически </w:t>
      </w:r>
      <w:proofErr w:type="gramStart"/>
      <w:r w:rsidRPr="00A166F6">
        <w:rPr>
          <w:rFonts w:ascii="Times New Roman" w:hAnsi="Times New Roman" w:cs="Times New Roman"/>
          <w:sz w:val="24"/>
          <w:szCs w:val="24"/>
        </w:rPr>
        <w:t>относиться к предложениям получить</w:t>
      </w:r>
      <w:proofErr w:type="gramEnd"/>
      <w:r w:rsidRPr="00A166F6">
        <w:rPr>
          <w:rFonts w:ascii="Times New Roman" w:hAnsi="Times New Roman" w:cs="Times New Roman"/>
          <w:sz w:val="24"/>
          <w:szCs w:val="24"/>
        </w:rPr>
        <w:t xml:space="preserve"> какое-либо благо бесплатно</w:t>
      </w:r>
      <w:r w:rsidR="0048335B">
        <w:rPr>
          <w:rFonts w:ascii="Times New Roman" w:hAnsi="Times New Roman" w:cs="Times New Roman"/>
          <w:sz w:val="24"/>
          <w:szCs w:val="24"/>
        </w:rPr>
        <w:t>.</w:t>
      </w:r>
    </w:p>
    <w:p w:rsidR="00A166F6" w:rsidRPr="00A166F6" w:rsidRDefault="00A166F6" w:rsidP="00197213">
      <w:pPr>
        <w:pStyle w:val="a3"/>
        <w:numPr>
          <w:ilvl w:val="0"/>
          <w:numId w:val="5"/>
        </w:numPr>
        <w:rPr>
          <w:rFonts w:ascii="Times New Roman" w:hAnsi="Times New Roman" w:cs="Times New Roman"/>
          <w:sz w:val="24"/>
          <w:szCs w:val="24"/>
        </w:rPr>
      </w:pPr>
      <w:r w:rsidRPr="00A166F6">
        <w:rPr>
          <w:rFonts w:ascii="Times New Roman" w:hAnsi="Times New Roman" w:cs="Times New Roman"/>
          <w:sz w:val="24"/>
          <w:szCs w:val="24"/>
        </w:rPr>
        <w:t xml:space="preserve">Покупать только то, что нужно. </w:t>
      </w:r>
    </w:p>
    <w:p w:rsidR="00A166F6" w:rsidRDefault="00A166F6" w:rsidP="00197213">
      <w:pPr>
        <w:pStyle w:val="a3"/>
        <w:numPr>
          <w:ilvl w:val="0"/>
          <w:numId w:val="5"/>
        </w:numPr>
        <w:rPr>
          <w:rFonts w:ascii="Times New Roman" w:hAnsi="Times New Roman" w:cs="Times New Roman"/>
          <w:sz w:val="24"/>
          <w:szCs w:val="24"/>
        </w:rPr>
      </w:pPr>
      <w:r w:rsidRPr="00A166F6">
        <w:rPr>
          <w:rFonts w:ascii="Times New Roman" w:hAnsi="Times New Roman" w:cs="Times New Roman"/>
          <w:sz w:val="24"/>
          <w:szCs w:val="24"/>
        </w:rPr>
        <w:t>Исходить из необходимости планирования и контроля своих расходов</w:t>
      </w:r>
      <w:r w:rsidR="005D5CFC">
        <w:rPr>
          <w:rFonts w:ascii="Times New Roman" w:hAnsi="Times New Roman" w:cs="Times New Roman"/>
          <w:sz w:val="24"/>
          <w:szCs w:val="24"/>
        </w:rPr>
        <w:t>.</w:t>
      </w:r>
    </w:p>
    <w:p w:rsidR="00F71D61" w:rsidRPr="00F71D61" w:rsidRDefault="00F71D61" w:rsidP="00197213">
      <w:pPr>
        <w:pStyle w:val="a3"/>
        <w:numPr>
          <w:ilvl w:val="0"/>
          <w:numId w:val="5"/>
        </w:numPr>
        <w:rPr>
          <w:rFonts w:ascii="Times New Roman" w:hAnsi="Times New Roman" w:cs="Times New Roman"/>
          <w:sz w:val="24"/>
          <w:szCs w:val="24"/>
        </w:rPr>
      </w:pPr>
      <w:r w:rsidRPr="00F71D61">
        <w:rPr>
          <w:rFonts w:ascii="Times New Roman" w:hAnsi="Times New Roman" w:cs="Times New Roman"/>
          <w:sz w:val="24"/>
          <w:szCs w:val="24"/>
        </w:rPr>
        <w:t>Рассматривать заработную плату или доходы от предпринимательс</w:t>
      </w:r>
      <w:r w:rsidR="005D5CFC">
        <w:rPr>
          <w:rFonts w:ascii="Times New Roman" w:hAnsi="Times New Roman" w:cs="Times New Roman"/>
          <w:sz w:val="24"/>
          <w:szCs w:val="24"/>
        </w:rPr>
        <w:t>тва</w:t>
      </w:r>
      <w:r w:rsidRPr="00F71D61">
        <w:rPr>
          <w:rFonts w:ascii="Times New Roman" w:hAnsi="Times New Roman" w:cs="Times New Roman"/>
          <w:sz w:val="24"/>
          <w:szCs w:val="24"/>
        </w:rPr>
        <w:t xml:space="preserve"> как основной источник дохода</w:t>
      </w:r>
      <w:r w:rsidR="005D5CFC">
        <w:rPr>
          <w:rFonts w:ascii="Times New Roman" w:hAnsi="Times New Roman" w:cs="Times New Roman"/>
          <w:sz w:val="24"/>
          <w:szCs w:val="24"/>
        </w:rPr>
        <w:t>.</w:t>
      </w:r>
    </w:p>
    <w:p w:rsidR="00F71D61" w:rsidRPr="00F71D61" w:rsidRDefault="00F71D61" w:rsidP="00197213">
      <w:pPr>
        <w:pStyle w:val="a3"/>
        <w:numPr>
          <w:ilvl w:val="0"/>
          <w:numId w:val="5"/>
        </w:numPr>
        <w:rPr>
          <w:rFonts w:ascii="Times New Roman" w:hAnsi="Times New Roman" w:cs="Times New Roman"/>
          <w:sz w:val="24"/>
          <w:szCs w:val="24"/>
        </w:rPr>
      </w:pPr>
      <w:r w:rsidRPr="00F71D61">
        <w:rPr>
          <w:rFonts w:ascii="Times New Roman" w:hAnsi="Times New Roman" w:cs="Times New Roman"/>
          <w:sz w:val="24"/>
          <w:szCs w:val="24"/>
        </w:rPr>
        <w:t>Понимать свою ответственность за формирование личного и семейного дохода</w:t>
      </w:r>
      <w:r w:rsidR="005D5CFC">
        <w:rPr>
          <w:rFonts w:ascii="Times New Roman" w:hAnsi="Times New Roman" w:cs="Times New Roman"/>
          <w:sz w:val="24"/>
          <w:szCs w:val="24"/>
        </w:rPr>
        <w:t>.</w:t>
      </w:r>
    </w:p>
    <w:p w:rsidR="00F71D61" w:rsidRPr="00F71D61" w:rsidRDefault="00F71D61" w:rsidP="00197213">
      <w:pPr>
        <w:pStyle w:val="a3"/>
        <w:numPr>
          <w:ilvl w:val="0"/>
          <w:numId w:val="5"/>
        </w:numPr>
        <w:rPr>
          <w:rFonts w:ascii="Times New Roman" w:hAnsi="Times New Roman" w:cs="Times New Roman"/>
          <w:sz w:val="24"/>
          <w:szCs w:val="24"/>
        </w:rPr>
      </w:pPr>
      <w:r w:rsidRPr="00F71D61">
        <w:rPr>
          <w:rFonts w:ascii="Times New Roman" w:hAnsi="Times New Roman" w:cs="Times New Roman"/>
          <w:sz w:val="24"/>
          <w:szCs w:val="24"/>
        </w:rPr>
        <w:t>Понимать, что для удовлетворения дополнительных потребностей необходимо либо сокращать существующие расходы, либо увеличивать доходы</w:t>
      </w:r>
      <w:r w:rsidR="005D5CFC">
        <w:rPr>
          <w:rFonts w:ascii="Times New Roman" w:hAnsi="Times New Roman" w:cs="Times New Roman"/>
          <w:sz w:val="24"/>
          <w:szCs w:val="24"/>
        </w:rPr>
        <w:t>.</w:t>
      </w:r>
    </w:p>
    <w:p w:rsidR="00F71D61" w:rsidRPr="00F71D61" w:rsidRDefault="00F71D61" w:rsidP="00197213">
      <w:pPr>
        <w:pStyle w:val="a3"/>
        <w:numPr>
          <w:ilvl w:val="0"/>
          <w:numId w:val="5"/>
        </w:numPr>
        <w:rPr>
          <w:rFonts w:ascii="Times New Roman" w:hAnsi="Times New Roman" w:cs="Times New Roman"/>
          <w:sz w:val="24"/>
          <w:szCs w:val="24"/>
        </w:rPr>
      </w:pPr>
      <w:r w:rsidRPr="00F71D61">
        <w:rPr>
          <w:rFonts w:ascii="Times New Roman" w:hAnsi="Times New Roman" w:cs="Times New Roman"/>
          <w:sz w:val="24"/>
          <w:szCs w:val="24"/>
        </w:rPr>
        <w:t>Понимать взаимосвязь полученных знаний и умений с величиной дохода</w:t>
      </w:r>
      <w:r w:rsidR="005D5CFC">
        <w:rPr>
          <w:rFonts w:ascii="Times New Roman" w:hAnsi="Times New Roman" w:cs="Times New Roman"/>
          <w:sz w:val="24"/>
          <w:szCs w:val="24"/>
        </w:rPr>
        <w:t>.</w:t>
      </w:r>
    </w:p>
    <w:p w:rsidR="00F71D61" w:rsidRPr="00F71D61" w:rsidRDefault="00F71D61" w:rsidP="00197213">
      <w:pPr>
        <w:pStyle w:val="a3"/>
        <w:numPr>
          <w:ilvl w:val="0"/>
          <w:numId w:val="5"/>
        </w:numPr>
        <w:rPr>
          <w:rFonts w:ascii="Times New Roman" w:hAnsi="Times New Roman" w:cs="Times New Roman"/>
          <w:sz w:val="24"/>
          <w:szCs w:val="24"/>
        </w:rPr>
      </w:pPr>
      <w:r w:rsidRPr="00F71D61">
        <w:rPr>
          <w:rFonts w:ascii="Times New Roman" w:hAnsi="Times New Roman" w:cs="Times New Roman"/>
          <w:sz w:val="24"/>
          <w:szCs w:val="24"/>
        </w:rPr>
        <w:t>Исходить из того, что имеющиеся в распоряжении ресурсы, являются потенциальными источниками дохода</w:t>
      </w:r>
      <w:r w:rsidR="005D5CFC">
        <w:rPr>
          <w:rFonts w:ascii="Times New Roman" w:hAnsi="Times New Roman" w:cs="Times New Roman"/>
          <w:sz w:val="24"/>
          <w:szCs w:val="24"/>
        </w:rPr>
        <w:t>.</w:t>
      </w:r>
    </w:p>
    <w:p w:rsidR="00A166F6" w:rsidRDefault="00F71D61" w:rsidP="00197213">
      <w:pPr>
        <w:pStyle w:val="a3"/>
        <w:numPr>
          <w:ilvl w:val="0"/>
          <w:numId w:val="5"/>
        </w:numPr>
        <w:rPr>
          <w:rFonts w:ascii="Times New Roman" w:hAnsi="Times New Roman" w:cs="Times New Roman"/>
          <w:sz w:val="24"/>
          <w:szCs w:val="24"/>
        </w:rPr>
      </w:pPr>
      <w:r w:rsidRPr="00F71D61">
        <w:rPr>
          <w:rFonts w:ascii="Times New Roman" w:hAnsi="Times New Roman" w:cs="Times New Roman"/>
          <w:sz w:val="24"/>
          <w:szCs w:val="24"/>
        </w:rPr>
        <w:t>Для занятий предпринимательством необходимо обладать специфическими качествами, навыками и установками</w:t>
      </w:r>
      <w:r w:rsidR="005D5CFC">
        <w:rPr>
          <w:rFonts w:ascii="Times New Roman" w:hAnsi="Times New Roman" w:cs="Times New Roman"/>
          <w:sz w:val="24"/>
          <w:szCs w:val="24"/>
        </w:rPr>
        <w:t>.</w:t>
      </w:r>
    </w:p>
    <w:p w:rsidR="00C44554" w:rsidRPr="00C44554" w:rsidRDefault="00C44554" w:rsidP="00197213">
      <w:pPr>
        <w:pStyle w:val="a3"/>
        <w:numPr>
          <w:ilvl w:val="0"/>
          <w:numId w:val="5"/>
        </w:numPr>
        <w:rPr>
          <w:rFonts w:ascii="Times New Roman" w:hAnsi="Times New Roman" w:cs="Times New Roman"/>
          <w:sz w:val="24"/>
          <w:szCs w:val="24"/>
        </w:rPr>
      </w:pPr>
      <w:r w:rsidRPr="00C44554">
        <w:rPr>
          <w:rFonts w:ascii="Times New Roman" w:hAnsi="Times New Roman" w:cs="Times New Roman"/>
          <w:sz w:val="24"/>
          <w:szCs w:val="24"/>
        </w:rPr>
        <w:t>Осознавать важность сбережений, как способа повышения финансовой безопасности и снижения рисков</w:t>
      </w:r>
      <w:r w:rsidR="005D5CFC">
        <w:rPr>
          <w:rFonts w:ascii="Times New Roman" w:hAnsi="Times New Roman" w:cs="Times New Roman"/>
          <w:sz w:val="24"/>
          <w:szCs w:val="24"/>
        </w:rPr>
        <w:t>.</w:t>
      </w:r>
    </w:p>
    <w:p w:rsidR="00C44554" w:rsidRPr="00C44554" w:rsidRDefault="00C44554" w:rsidP="00197213">
      <w:pPr>
        <w:pStyle w:val="a3"/>
        <w:numPr>
          <w:ilvl w:val="0"/>
          <w:numId w:val="5"/>
        </w:numPr>
        <w:rPr>
          <w:rFonts w:ascii="Times New Roman" w:hAnsi="Times New Roman" w:cs="Times New Roman"/>
          <w:sz w:val="24"/>
          <w:szCs w:val="24"/>
        </w:rPr>
      </w:pPr>
      <w:r w:rsidRPr="00C44554">
        <w:rPr>
          <w:rFonts w:ascii="Times New Roman" w:hAnsi="Times New Roman" w:cs="Times New Roman"/>
          <w:sz w:val="24"/>
          <w:szCs w:val="24"/>
        </w:rPr>
        <w:t xml:space="preserve">Осознавать, что высокая доходность сбережений и инвестиций </w:t>
      </w:r>
      <w:proofErr w:type="gramStart"/>
      <w:r w:rsidRPr="00C44554">
        <w:rPr>
          <w:rFonts w:ascii="Times New Roman" w:hAnsi="Times New Roman" w:cs="Times New Roman"/>
          <w:sz w:val="24"/>
          <w:szCs w:val="24"/>
        </w:rPr>
        <w:t>связаны</w:t>
      </w:r>
      <w:proofErr w:type="gramEnd"/>
      <w:r w:rsidRPr="00C44554">
        <w:rPr>
          <w:rFonts w:ascii="Times New Roman" w:hAnsi="Times New Roman" w:cs="Times New Roman"/>
          <w:sz w:val="24"/>
          <w:szCs w:val="24"/>
        </w:rPr>
        <w:t xml:space="preserve"> с высоким риском</w:t>
      </w:r>
      <w:r w:rsidR="005D5CFC">
        <w:rPr>
          <w:rFonts w:ascii="Times New Roman" w:hAnsi="Times New Roman" w:cs="Times New Roman"/>
          <w:sz w:val="24"/>
          <w:szCs w:val="24"/>
        </w:rPr>
        <w:t>.</w:t>
      </w:r>
    </w:p>
    <w:p w:rsidR="00C44554" w:rsidRPr="00C44554" w:rsidRDefault="00C44554" w:rsidP="00197213">
      <w:pPr>
        <w:pStyle w:val="a3"/>
        <w:numPr>
          <w:ilvl w:val="0"/>
          <w:numId w:val="5"/>
        </w:numPr>
        <w:rPr>
          <w:rFonts w:ascii="Times New Roman" w:hAnsi="Times New Roman" w:cs="Times New Roman"/>
          <w:sz w:val="24"/>
          <w:szCs w:val="24"/>
        </w:rPr>
      </w:pPr>
      <w:r w:rsidRPr="00C44554">
        <w:rPr>
          <w:rFonts w:ascii="Times New Roman" w:hAnsi="Times New Roman" w:cs="Times New Roman"/>
          <w:sz w:val="24"/>
          <w:szCs w:val="24"/>
        </w:rPr>
        <w:t>Осознавать, что деньги, не вложенные в доходные активы, обесцениваются вследствие инфляции</w:t>
      </w:r>
      <w:r w:rsidR="005D5CFC">
        <w:rPr>
          <w:rFonts w:ascii="Times New Roman" w:hAnsi="Times New Roman" w:cs="Times New Roman"/>
          <w:sz w:val="24"/>
          <w:szCs w:val="24"/>
        </w:rPr>
        <w:t>.</w:t>
      </w:r>
    </w:p>
    <w:p w:rsidR="00C44554" w:rsidRDefault="00C44554" w:rsidP="00197213">
      <w:pPr>
        <w:pStyle w:val="a3"/>
        <w:numPr>
          <w:ilvl w:val="0"/>
          <w:numId w:val="5"/>
        </w:numPr>
        <w:rPr>
          <w:rFonts w:ascii="Times New Roman" w:hAnsi="Times New Roman" w:cs="Times New Roman"/>
          <w:sz w:val="24"/>
          <w:szCs w:val="24"/>
        </w:rPr>
      </w:pPr>
      <w:r w:rsidRPr="00C44554">
        <w:rPr>
          <w:rFonts w:ascii="Times New Roman" w:hAnsi="Times New Roman" w:cs="Times New Roman"/>
          <w:sz w:val="24"/>
          <w:szCs w:val="24"/>
        </w:rPr>
        <w:t>Трезво оценивать свои возможности и знания в инвестировании, и при необходимости прибегать к услугам профессионалов</w:t>
      </w:r>
      <w:r w:rsidR="005D5CFC">
        <w:rPr>
          <w:rFonts w:ascii="Times New Roman" w:hAnsi="Times New Roman" w:cs="Times New Roman"/>
          <w:sz w:val="24"/>
          <w:szCs w:val="24"/>
        </w:rPr>
        <w:t>.</w:t>
      </w:r>
    </w:p>
    <w:p w:rsidR="00F71D61" w:rsidRPr="00F71D61" w:rsidRDefault="00F71D61" w:rsidP="00197213">
      <w:pPr>
        <w:pStyle w:val="a3"/>
        <w:numPr>
          <w:ilvl w:val="0"/>
          <w:numId w:val="5"/>
        </w:numPr>
        <w:rPr>
          <w:rFonts w:ascii="Times New Roman" w:hAnsi="Times New Roman" w:cs="Times New Roman"/>
          <w:sz w:val="24"/>
          <w:szCs w:val="24"/>
        </w:rPr>
      </w:pPr>
      <w:r w:rsidRPr="00F71D61">
        <w:rPr>
          <w:rFonts w:ascii="Times New Roman" w:hAnsi="Times New Roman" w:cs="Times New Roman"/>
          <w:sz w:val="24"/>
          <w:szCs w:val="24"/>
        </w:rPr>
        <w:t>Трезво оценивать свои возможности по выплате кредита и осознавать недопустимость их превышения</w:t>
      </w:r>
      <w:r w:rsidR="005D5CFC">
        <w:rPr>
          <w:rFonts w:ascii="Times New Roman" w:hAnsi="Times New Roman" w:cs="Times New Roman"/>
          <w:sz w:val="24"/>
          <w:szCs w:val="24"/>
        </w:rPr>
        <w:t>.</w:t>
      </w:r>
    </w:p>
    <w:p w:rsidR="00F71D61" w:rsidRPr="00F71D61" w:rsidRDefault="00F71D61" w:rsidP="00197213">
      <w:pPr>
        <w:pStyle w:val="a3"/>
        <w:numPr>
          <w:ilvl w:val="0"/>
          <w:numId w:val="5"/>
        </w:numPr>
        <w:rPr>
          <w:rFonts w:ascii="Times New Roman" w:hAnsi="Times New Roman" w:cs="Times New Roman"/>
          <w:sz w:val="24"/>
          <w:szCs w:val="24"/>
        </w:rPr>
      </w:pPr>
      <w:r w:rsidRPr="00F71D61">
        <w:rPr>
          <w:rFonts w:ascii="Times New Roman" w:hAnsi="Times New Roman" w:cs="Times New Roman"/>
          <w:sz w:val="24"/>
          <w:szCs w:val="24"/>
        </w:rPr>
        <w:t xml:space="preserve">Быть настроенным на выявление скрытых кредитных обязательств и </w:t>
      </w:r>
      <w:proofErr w:type="gramStart"/>
      <w:r w:rsidRPr="00F71D61">
        <w:rPr>
          <w:rFonts w:ascii="Times New Roman" w:hAnsi="Times New Roman" w:cs="Times New Roman"/>
          <w:sz w:val="24"/>
          <w:szCs w:val="24"/>
        </w:rPr>
        <w:t>избегать</w:t>
      </w:r>
      <w:proofErr w:type="gramEnd"/>
      <w:r w:rsidRPr="00F71D61">
        <w:rPr>
          <w:rFonts w:ascii="Times New Roman" w:hAnsi="Times New Roman" w:cs="Times New Roman"/>
          <w:sz w:val="24"/>
          <w:szCs w:val="24"/>
        </w:rPr>
        <w:t xml:space="preserve"> их неосознанного принятия</w:t>
      </w:r>
      <w:r w:rsidR="005D5CFC">
        <w:rPr>
          <w:rFonts w:ascii="Times New Roman" w:hAnsi="Times New Roman" w:cs="Times New Roman"/>
          <w:sz w:val="24"/>
          <w:szCs w:val="24"/>
        </w:rPr>
        <w:t>.</w:t>
      </w:r>
    </w:p>
    <w:p w:rsidR="00F71D61" w:rsidRDefault="00F71D61" w:rsidP="00197213">
      <w:pPr>
        <w:pStyle w:val="a3"/>
        <w:numPr>
          <w:ilvl w:val="0"/>
          <w:numId w:val="5"/>
        </w:numPr>
        <w:rPr>
          <w:rFonts w:ascii="Times New Roman" w:hAnsi="Times New Roman" w:cs="Times New Roman"/>
          <w:sz w:val="24"/>
          <w:szCs w:val="24"/>
        </w:rPr>
      </w:pPr>
      <w:r w:rsidRPr="00F71D61">
        <w:rPr>
          <w:rFonts w:ascii="Times New Roman" w:hAnsi="Times New Roman" w:cs="Times New Roman"/>
          <w:sz w:val="24"/>
          <w:szCs w:val="24"/>
        </w:rPr>
        <w:t>При изменении интересов или возникновении временных трудностей с управлением задолженностью незамедлительно обращаться в банк за консультацией и помощью</w:t>
      </w:r>
      <w:r w:rsidR="005D5CFC">
        <w:rPr>
          <w:rFonts w:ascii="Times New Roman" w:hAnsi="Times New Roman" w:cs="Times New Roman"/>
          <w:sz w:val="24"/>
          <w:szCs w:val="24"/>
        </w:rPr>
        <w:t>.</w:t>
      </w:r>
    </w:p>
    <w:p w:rsidR="00F71D61" w:rsidRPr="00F71D61" w:rsidRDefault="00F71D61" w:rsidP="00197213">
      <w:pPr>
        <w:pStyle w:val="a3"/>
        <w:numPr>
          <w:ilvl w:val="0"/>
          <w:numId w:val="5"/>
        </w:numPr>
        <w:rPr>
          <w:rFonts w:ascii="Times New Roman" w:hAnsi="Times New Roman" w:cs="Times New Roman"/>
          <w:sz w:val="24"/>
          <w:szCs w:val="24"/>
        </w:rPr>
      </w:pPr>
      <w:r w:rsidRPr="00F71D61">
        <w:rPr>
          <w:rFonts w:ascii="Times New Roman" w:hAnsi="Times New Roman" w:cs="Times New Roman"/>
          <w:sz w:val="24"/>
          <w:szCs w:val="24"/>
        </w:rPr>
        <w:t>Относиться к безналичным расчетам как к безопасной, удобной и прозрачной альтернативе наличным расчетам</w:t>
      </w:r>
      <w:r w:rsidR="005D5CFC">
        <w:rPr>
          <w:rFonts w:ascii="Times New Roman" w:hAnsi="Times New Roman" w:cs="Times New Roman"/>
          <w:sz w:val="24"/>
          <w:szCs w:val="24"/>
        </w:rPr>
        <w:t>.</w:t>
      </w:r>
    </w:p>
    <w:p w:rsidR="00F71D61" w:rsidRPr="00F71D61" w:rsidRDefault="00F71D61" w:rsidP="00197213">
      <w:pPr>
        <w:pStyle w:val="a3"/>
        <w:numPr>
          <w:ilvl w:val="0"/>
          <w:numId w:val="5"/>
        </w:numPr>
        <w:rPr>
          <w:rFonts w:ascii="Times New Roman" w:hAnsi="Times New Roman" w:cs="Times New Roman"/>
          <w:sz w:val="24"/>
          <w:szCs w:val="24"/>
        </w:rPr>
      </w:pPr>
      <w:r w:rsidRPr="00F71D61">
        <w:rPr>
          <w:rFonts w:ascii="Times New Roman" w:hAnsi="Times New Roman" w:cs="Times New Roman"/>
          <w:sz w:val="24"/>
          <w:szCs w:val="24"/>
        </w:rPr>
        <w:t>Относиться к банковским картам, допускающим превышение суммы располагаемых денежных средств как к кредитным ресурсам, использовать их с осторожностью, предварительно оценив возможности возврата долга</w:t>
      </w:r>
      <w:r w:rsidR="005D5CFC">
        <w:rPr>
          <w:rFonts w:ascii="Times New Roman" w:hAnsi="Times New Roman" w:cs="Times New Roman"/>
          <w:sz w:val="24"/>
          <w:szCs w:val="24"/>
        </w:rPr>
        <w:t>.</w:t>
      </w:r>
    </w:p>
    <w:p w:rsidR="00F71D61" w:rsidRPr="00F71D61" w:rsidRDefault="00F71D61" w:rsidP="00197213">
      <w:pPr>
        <w:pStyle w:val="a3"/>
        <w:numPr>
          <w:ilvl w:val="0"/>
          <w:numId w:val="5"/>
        </w:numPr>
        <w:rPr>
          <w:rFonts w:ascii="Times New Roman" w:hAnsi="Times New Roman" w:cs="Times New Roman"/>
          <w:sz w:val="24"/>
          <w:szCs w:val="24"/>
        </w:rPr>
      </w:pPr>
      <w:r w:rsidRPr="00F71D61">
        <w:rPr>
          <w:rFonts w:ascii="Times New Roman" w:hAnsi="Times New Roman" w:cs="Times New Roman"/>
          <w:sz w:val="24"/>
          <w:szCs w:val="24"/>
        </w:rPr>
        <w:t xml:space="preserve">Не воспринимать маркетинговые предложения банков и торговых компаний о </w:t>
      </w:r>
      <w:proofErr w:type="spellStart"/>
      <w:r w:rsidRPr="00F71D61">
        <w:rPr>
          <w:rFonts w:ascii="Times New Roman" w:hAnsi="Times New Roman" w:cs="Times New Roman"/>
          <w:sz w:val="24"/>
          <w:szCs w:val="24"/>
        </w:rPr>
        <w:t>кэшбэке</w:t>
      </w:r>
      <w:proofErr w:type="spellEnd"/>
      <w:r w:rsidRPr="00F71D61">
        <w:rPr>
          <w:rFonts w:ascii="Times New Roman" w:hAnsi="Times New Roman" w:cs="Times New Roman"/>
          <w:sz w:val="24"/>
          <w:szCs w:val="24"/>
        </w:rPr>
        <w:t xml:space="preserve"> как серьезный источник дохода</w:t>
      </w:r>
      <w:r w:rsidR="005D5CFC">
        <w:rPr>
          <w:rFonts w:ascii="Times New Roman" w:hAnsi="Times New Roman" w:cs="Times New Roman"/>
          <w:sz w:val="24"/>
          <w:szCs w:val="24"/>
        </w:rPr>
        <w:t>.</w:t>
      </w:r>
    </w:p>
    <w:p w:rsidR="00F71D61" w:rsidRDefault="00F71D61" w:rsidP="00197213">
      <w:pPr>
        <w:pStyle w:val="a3"/>
        <w:numPr>
          <w:ilvl w:val="0"/>
          <w:numId w:val="5"/>
        </w:numPr>
        <w:rPr>
          <w:rFonts w:ascii="Times New Roman" w:hAnsi="Times New Roman" w:cs="Times New Roman"/>
          <w:sz w:val="24"/>
          <w:szCs w:val="24"/>
        </w:rPr>
      </w:pPr>
      <w:proofErr w:type="gramStart"/>
      <w:r w:rsidRPr="00F71D61">
        <w:rPr>
          <w:rFonts w:ascii="Times New Roman" w:hAnsi="Times New Roman" w:cs="Times New Roman"/>
          <w:sz w:val="24"/>
          <w:szCs w:val="24"/>
        </w:rPr>
        <w:t>Никогда не совершать покупки в непроверенных интернет-магазинах или у ненадежных продавцов</w:t>
      </w:r>
      <w:r w:rsidR="005D5CFC">
        <w:rPr>
          <w:rFonts w:ascii="Times New Roman" w:hAnsi="Times New Roman" w:cs="Times New Roman"/>
          <w:sz w:val="24"/>
          <w:szCs w:val="24"/>
        </w:rPr>
        <w:t>.</w:t>
      </w:r>
      <w:proofErr w:type="gramEnd"/>
    </w:p>
    <w:p w:rsidR="00F71D61" w:rsidRPr="00F71D61" w:rsidRDefault="00F71D61" w:rsidP="00197213">
      <w:pPr>
        <w:pStyle w:val="a3"/>
        <w:numPr>
          <w:ilvl w:val="0"/>
          <w:numId w:val="5"/>
        </w:numPr>
        <w:rPr>
          <w:rFonts w:ascii="Times New Roman" w:hAnsi="Times New Roman" w:cs="Times New Roman"/>
          <w:sz w:val="24"/>
          <w:szCs w:val="24"/>
        </w:rPr>
      </w:pPr>
      <w:r w:rsidRPr="00F71D61">
        <w:rPr>
          <w:rFonts w:ascii="Times New Roman" w:hAnsi="Times New Roman" w:cs="Times New Roman"/>
          <w:sz w:val="24"/>
          <w:szCs w:val="24"/>
        </w:rPr>
        <w:t>Осознанно и реалистично относиться к риску</w:t>
      </w:r>
      <w:r w:rsidR="005D5CFC">
        <w:rPr>
          <w:rFonts w:ascii="Times New Roman" w:hAnsi="Times New Roman" w:cs="Times New Roman"/>
          <w:sz w:val="24"/>
          <w:szCs w:val="24"/>
        </w:rPr>
        <w:t>.</w:t>
      </w:r>
    </w:p>
    <w:p w:rsidR="00F71D61" w:rsidRPr="00F71D61" w:rsidRDefault="00F71D61" w:rsidP="00197213">
      <w:pPr>
        <w:pStyle w:val="a3"/>
        <w:numPr>
          <w:ilvl w:val="0"/>
          <w:numId w:val="5"/>
        </w:numPr>
        <w:rPr>
          <w:rFonts w:ascii="Times New Roman" w:hAnsi="Times New Roman" w:cs="Times New Roman"/>
          <w:sz w:val="24"/>
          <w:szCs w:val="24"/>
        </w:rPr>
      </w:pPr>
      <w:r w:rsidRPr="00F71D61">
        <w:rPr>
          <w:rFonts w:ascii="Times New Roman" w:hAnsi="Times New Roman" w:cs="Times New Roman"/>
          <w:sz w:val="24"/>
          <w:szCs w:val="24"/>
        </w:rPr>
        <w:t>Быть настроенным на минимизацию неопределенности в пределах экономической целесообразности</w:t>
      </w:r>
      <w:r w:rsidR="005D5CFC">
        <w:rPr>
          <w:rFonts w:ascii="Times New Roman" w:hAnsi="Times New Roman" w:cs="Times New Roman"/>
          <w:sz w:val="24"/>
          <w:szCs w:val="24"/>
        </w:rPr>
        <w:t>.</w:t>
      </w:r>
    </w:p>
    <w:p w:rsidR="00F71D61" w:rsidRPr="00F71D61" w:rsidRDefault="00F71D61" w:rsidP="00197213">
      <w:pPr>
        <w:pStyle w:val="a3"/>
        <w:numPr>
          <w:ilvl w:val="0"/>
          <w:numId w:val="5"/>
        </w:numPr>
        <w:rPr>
          <w:rFonts w:ascii="Times New Roman" w:hAnsi="Times New Roman" w:cs="Times New Roman"/>
          <w:sz w:val="24"/>
          <w:szCs w:val="24"/>
        </w:rPr>
      </w:pPr>
      <w:r w:rsidRPr="00F71D61">
        <w:rPr>
          <w:rFonts w:ascii="Times New Roman" w:hAnsi="Times New Roman" w:cs="Times New Roman"/>
          <w:sz w:val="24"/>
          <w:szCs w:val="24"/>
        </w:rPr>
        <w:lastRenderedPageBreak/>
        <w:t>Быть настроенным на рациональное управление рисками предпринимательской и инвестиционной деятельности</w:t>
      </w:r>
      <w:r w:rsidR="005D5CFC">
        <w:rPr>
          <w:rFonts w:ascii="Times New Roman" w:hAnsi="Times New Roman" w:cs="Times New Roman"/>
          <w:sz w:val="24"/>
          <w:szCs w:val="24"/>
        </w:rPr>
        <w:t>.</w:t>
      </w:r>
    </w:p>
    <w:p w:rsidR="00F71D61" w:rsidRDefault="00F71D61" w:rsidP="00197213">
      <w:pPr>
        <w:pStyle w:val="a3"/>
        <w:numPr>
          <w:ilvl w:val="0"/>
          <w:numId w:val="5"/>
        </w:numPr>
        <w:rPr>
          <w:rFonts w:ascii="Times New Roman" w:hAnsi="Times New Roman" w:cs="Times New Roman"/>
          <w:sz w:val="24"/>
          <w:szCs w:val="24"/>
        </w:rPr>
      </w:pPr>
      <w:r w:rsidRPr="00F71D61">
        <w:rPr>
          <w:rFonts w:ascii="Times New Roman" w:hAnsi="Times New Roman" w:cs="Times New Roman"/>
          <w:sz w:val="24"/>
          <w:szCs w:val="24"/>
        </w:rPr>
        <w:t>Быть нетерпимым к мошенническим действиям</w:t>
      </w:r>
      <w:r w:rsidR="0048335B">
        <w:rPr>
          <w:rFonts w:ascii="Times New Roman" w:hAnsi="Times New Roman" w:cs="Times New Roman"/>
          <w:sz w:val="24"/>
          <w:szCs w:val="24"/>
        </w:rPr>
        <w:t>.</w:t>
      </w:r>
    </w:p>
    <w:p w:rsidR="00F71D61" w:rsidRPr="00F71D61" w:rsidRDefault="00F71D61" w:rsidP="00197213">
      <w:pPr>
        <w:pStyle w:val="a3"/>
        <w:numPr>
          <w:ilvl w:val="0"/>
          <w:numId w:val="5"/>
        </w:numPr>
        <w:rPr>
          <w:rFonts w:ascii="Times New Roman" w:hAnsi="Times New Roman" w:cs="Times New Roman"/>
          <w:sz w:val="24"/>
          <w:szCs w:val="24"/>
        </w:rPr>
      </w:pPr>
      <w:r w:rsidRPr="00F71D61">
        <w:rPr>
          <w:rFonts w:ascii="Times New Roman" w:hAnsi="Times New Roman" w:cs="Times New Roman"/>
          <w:sz w:val="24"/>
          <w:szCs w:val="24"/>
        </w:rPr>
        <w:t>Осознавать выгодность страхования как способа компенсации ущерба от некоторых рисков</w:t>
      </w:r>
      <w:r w:rsidR="0048335B">
        <w:rPr>
          <w:rFonts w:ascii="Times New Roman" w:hAnsi="Times New Roman" w:cs="Times New Roman"/>
          <w:sz w:val="24"/>
          <w:szCs w:val="24"/>
        </w:rPr>
        <w:t>.</w:t>
      </w:r>
    </w:p>
    <w:p w:rsidR="00F71D61" w:rsidRPr="00F71D61" w:rsidRDefault="00F71D61" w:rsidP="00197213">
      <w:pPr>
        <w:pStyle w:val="a3"/>
        <w:numPr>
          <w:ilvl w:val="0"/>
          <w:numId w:val="5"/>
        </w:numPr>
        <w:rPr>
          <w:rFonts w:ascii="Times New Roman" w:hAnsi="Times New Roman" w:cs="Times New Roman"/>
          <w:sz w:val="24"/>
          <w:szCs w:val="24"/>
        </w:rPr>
      </w:pPr>
      <w:r w:rsidRPr="00F71D61">
        <w:rPr>
          <w:rFonts w:ascii="Times New Roman" w:hAnsi="Times New Roman" w:cs="Times New Roman"/>
          <w:sz w:val="24"/>
          <w:szCs w:val="24"/>
        </w:rPr>
        <w:t>Осознанно относиться к выбору страховых продуктов в соответствии со своими целями и интересами</w:t>
      </w:r>
      <w:r w:rsidR="0048335B">
        <w:rPr>
          <w:rFonts w:ascii="Times New Roman" w:hAnsi="Times New Roman" w:cs="Times New Roman"/>
          <w:sz w:val="24"/>
          <w:szCs w:val="24"/>
        </w:rPr>
        <w:t>.</w:t>
      </w:r>
    </w:p>
    <w:p w:rsidR="00F71D61" w:rsidRDefault="00F71D61" w:rsidP="00197213">
      <w:pPr>
        <w:pStyle w:val="a3"/>
        <w:numPr>
          <w:ilvl w:val="0"/>
          <w:numId w:val="5"/>
        </w:numPr>
        <w:rPr>
          <w:rFonts w:ascii="Times New Roman" w:hAnsi="Times New Roman" w:cs="Times New Roman"/>
          <w:sz w:val="24"/>
          <w:szCs w:val="24"/>
        </w:rPr>
      </w:pPr>
      <w:r w:rsidRPr="00F71D61">
        <w:rPr>
          <w:rFonts w:ascii="Times New Roman" w:hAnsi="Times New Roman" w:cs="Times New Roman"/>
          <w:sz w:val="24"/>
          <w:szCs w:val="24"/>
        </w:rPr>
        <w:t>Быть настроенным на активную реализацию своих прав и обязанностей в отношениях со страховщиком</w:t>
      </w:r>
      <w:r w:rsidR="0048335B">
        <w:rPr>
          <w:rFonts w:ascii="Times New Roman" w:hAnsi="Times New Roman" w:cs="Times New Roman"/>
          <w:sz w:val="24"/>
          <w:szCs w:val="24"/>
        </w:rPr>
        <w:t>.</w:t>
      </w:r>
    </w:p>
    <w:p w:rsidR="00F71D61" w:rsidRPr="00F71D61" w:rsidRDefault="00F71D61" w:rsidP="00197213">
      <w:pPr>
        <w:pStyle w:val="a3"/>
        <w:numPr>
          <w:ilvl w:val="0"/>
          <w:numId w:val="5"/>
        </w:numPr>
        <w:rPr>
          <w:rFonts w:ascii="Times New Roman" w:hAnsi="Times New Roman" w:cs="Times New Roman"/>
          <w:sz w:val="24"/>
          <w:szCs w:val="24"/>
        </w:rPr>
      </w:pPr>
      <w:r w:rsidRPr="00F71D61">
        <w:rPr>
          <w:rFonts w:ascii="Times New Roman" w:hAnsi="Times New Roman" w:cs="Times New Roman"/>
          <w:sz w:val="24"/>
          <w:szCs w:val="24"/>
        </w:rPr>
        <w:t>Осознавать важность рационального управления семейными финансами</w:t>
      </w:r>
      <w:r w:rsidR="0048335B">
        <w:rPr>
          <w:rFonts w:ascii="Times New Roman" w:hAnsi="Times New Roman" w:cs="Times New Roman"/>
          <w:sz w:val="24"/>
          <w:szCs w:val="24"/>
        </w:rPr>
        <w:t>.</w:t>
      </w:r>
    </w:p>
    <w:p w:rsidR="00F71D61" w:rsidRPr="00F71D61" w:rsidRDefault="00F71D61" w:rsidP="00197213">
      <w:pPr>
        <w:pStyle w:val="a3"/>
        <w:numPr>
          <w:ilvl w:val="0"/>
          <w:numId w:val="5"/>
        </w:numPr>
        <w:rPr>
          <w:rFonts w:ascii="Times New Roman" w:hAnsi="Times New Roman" w:cs="Times New Roman"/>
          <w:sz w:val="24"/>
          <w:szCs w:val="24"/>
        </w:rPr>
      </w:pPr>
      <w:r w:rsidRPr="00F71D61">
        <w:rPr>
          <w:rFonts w:ascii="Times New Roman" w:hAnsi="Times New Roman" w:cs="Times New Roman"/>
          <w:sz w:val="24"/>
          <w:szCs w:val="24"/>
        </w:rPr>
        <w:t>Осознавать важность управления по целям в сфере семейных финансов</w:t>
      </w:r>
      <w:r w:rsidR="0048335B">
        <w:rPr>
          <w:rFonts w:ascii="Times New Roman" w:hAnsi="Times New Roman" w:cs="Times New Roman"/>
          <w:sz w:val="24"/>
          <w:szCs w:val="24"/>
        </w:rPr>
        <w:t>.</w:t>
      </w:r>
    </w:p>
    <w:p w:rsidR="00F71D61" w:rsidRPr="00F71D61" w:rsidRDefault="00F71D61" w:rsidP="00197213">
      <w:pPr>
        <w:pStyle w:val="a3"/>
        <w:numPr>
          <w:ilvl w:val="0"/>
          <w:numId w:val="5"/>
        </w:numPr>
        <w:rPr>
          <w:rFonts w:ascii="Times New Roman" w:hAnsi="Times New Roman" w:cs="Times New Roman"/>
          <w:sz w:val="24"/>
          <w:szCs w:val="24"/>
        </w:rPr>
      </w:pPr>
      <w:r w:rsidRPr="00F71D61">
        <w:rPr>
          <w:rFonts w:ascii="Times New Roman" w:hAnsi="Times New Roman" w:cs="Times New Roman"/>
          <w:sz w:val="24"/>
          <w:szCs w:val="24"/>
        </w:rPr>
        <w:t>Быть настроенным на активное управление семейным бюджетом</w:t>
      </w:r>
      <w:r w:rsidR="0048335B">
        <w:rPr>
          <w:rFonts w:ascii="Times New Roman" w:hAnsi="Times New Roman" w:cs="Times New Roman"/>
          <w:sz w:val="24"/>
          <w:szCs w:val="24"/>
        </w:rPr>
        <w:t>.</w:t>
      </w:r>
    </w:p>
    <w:p w:rsidR="00F71D61" w:rsidRDefault="00F71D61" w:rsidP="00197213">
      <w:pPr>
        <w:pStyle w:val="a3"/>
        <w:numPr>
          <w:ilvl w:val="0"/>
          <w:numId w:val="5"/>
        </w:numPr>
        <w:rPr>
          <w:rFonts w:ascii="Times New Roman" w:hAnsi="Times New Roman" w:cs="Times New Roman"/>
          <w:sz w:val="24"/>
          <w:szCs w:val="24"/>
        </w:rPr>
      </w:pPr>
      <w:r w:rsidRPr="00F71D61">
        <w:rPr>
          <w:rFonts w:ascii="Times New Roman" w:hAnsi="Times New Roman" w:cs="Times New Roman"/>
          <w:sz w:val="24"/>
          <w:szCs w:val="24"/>
        </w:rPr>
        <w:t>Быть настроенным на систематическое управление финансами на долгосрочной перспективе</w:t>
      </w:r>
      <w:r w:rsidR="0048335B">
        <w:rPr>
          <w:rFonts w:ascii="Times New Roman" w:hAnsi="Times New Roman" w:cs="Times New Roman"/>
          <w:sz w:val="24"/>
          <w:szCs w:val="24"/>
        </w:rPr>
        <w:t>.</w:t>
      </w:r>
    </w:p>
    <w:p w:rsidR="00F71D61" w:rsidRPr="00F71D61" w:rsidRDefault="00F71D61" w:rsidP="00197213">
      <w:pPr>
        <w:pStyle w:val="a3"/>
        <w:numPr>
          <w:ilvl w:val="0"/>
          <w:numId w:val="5"/>
        </w:numPr>
        <w:rPr>
          <w:rFonts w:ascii="Times New Roman" w:hAnsi="Times New Roman" w:cs="Times New Roman"/>
          <w:sz w:val="24"/>
          <w:szCs w:val="24"/>
        </w:rPr>
      </w:pPr>
      <w:r w:rsidRPr="00F71D61">
        <w:rPr>
          <w:rFonts w:ascii="Times New Roman" w:hAnsi="Times New Roman" w:cs="Times New Roman"/>
          <w:sz w:val="24"/>
          <w:szCs w:val="24"/>
        </w:rPr>
        <w:t>Внимательно относиться к финансовым сделкам, осознавая свою ответственность при их заключении</w:t>
      </w:r>
      <w:r w:rsidR="0048335B">
        <w:rPr>
          <w:rFonts w:ascii="Times New Roman" w:hAnsi="Times New Roman" w:cs="Times New Roman"/>
          <w:sz w:val="24"/>
          <w:szCs w:val="24"/>
        </w:rPr>
        <w:t>.</w:t>
      </w:r>
    </w:p>
    <w:p w:rsidR="00F71D61" w:rsidRPr="00F71D61" w:rsidRDefault="00F71D61" w:rsidP="00197213">
      <w:pPr>
        <w:pStyle w:val="a3"/>
        <w:numPr>
          <w:ilvl w:val="0"/>
          <w:numId w:val="5"/>
        </w:numPr>
        <w:rPr>
          <w:rFonts w:ascii="Times New Roman" w:hAnsi="Times New Roman" w:cs="Times New Roman"/>
          <w:sz w:val="24"/>
          <w:szCs w:val="24"/>
        </w:rPr>
      </w:pPr>
      <w:r w:rsidRPr="00F71D61">
        <w:rPr>
          <w:rFonts w:ascii="Times New Roman" w:hAnsi="Times New Roman" w:cs="Times New Roman"/>
          <w:sz w:val="24"/>
          <w:szCs w:val="24"/>
        </w:rPr>
        <w:t>Осознавать свою ответственность за участие в сделках, нарушающих действующее законодательство, и активно избегать этого (в том числе взятка, коррупция, мошенничество, серые схемы)</w:t>
      </w:r>
      <w:r w:rsidR="0048335B">
        <w:rPr>
          <w:rFonts w:ascii="Times New Roman" w:hAnsi="Times New Roman" w:cs="Times New Roman"/>
          <w:sz w:val="24"/>
          <w:szCs w:val="24"/>
        </w:rPr>
        <w:t>.</w:t>
      </w:r>
    </w:p>
    <w:p w:rsidR="00F71D61" w:rsidRPr="00F71D61" w:rsidRDefault="00F71D61" w:rsidP="00197213">
      <w:pPr>
        <w:pStyle w:val="a3"/>
        <w:numPr>
          <w:ilvl w:val="0"/>
          <w:numId w:val="5"/>
        </w:numPr>
        <w:rPr>
          <w:rFonts w:ascii="Times New Roman" w:hAnsi="Times New Roman" w:cs="Times New Roman"/>
          <w:sz w:val="24"/>
          <w:szCs w:val="24"/>
        </w:rPr>
      </w:pPr>
      <w:r w:rsidRPr="00F71D61">
        <w:rPr>
          <w:rFonts w:ascii="Times New Roman" w:hAnsi="Times New Roman" w:cs="Times New Roman"/>
          <w:sz w:val="24"/>
          <w:szCs w:val="24"/>
        </w:rPr>
        <w:t>Активно и добросовестно реализовывать свои права и обязанности налогоплательщика</w:t>
      </w:r>
      <w:r w:rsidR="0048335B">
        <w:rPr>
          <w:rFonts w:ascii="Times New Roman" w:hAnsi="Times New Roman" w:cs="Times New Roman"/>
          <w:sz w:val="24"/>
          <w:szCs w:val="24"/>
        </w:rPr>
        <w:t>.</w:t>
      </w:r>
    </w:p>
    <w:p w:rsidR="00F71D61" w:rsidRPr="00F71D61" w:rsidRDefault="00F71D61" w:rsidP="00197213">
      <w:pPr>
        <w:pStyle w:val="a3"/>
        <w:numPr>
          <w:ilvl w:val="0"/>
          <w:numId w:val="5"/>
        </w:numPr>
        <w:rPr>
          <w:rFonts w:ascii="Times New Roman" w:hAnsi="Times New Roman" w:cs="Times New Roman"/>
          <w:sz w:val="24"/>
          <w:szCs w:val="24"/>
        </w:rPr>
      </w:pPr>
      <w:r w:rsidRPr="00F71D61">
        <w:rPr>
          <w:rFonts w:ascii="Times New Roman" w:hAnsi="Times New Roman" w:cs="Times New Roman"/>
          <w:sz w:val="24"/>
          <w:szCs w:val="24"/>
        </w:rPr>
        <w:t>Добиваться соблюдения своих прав как потребителя финансовых услуг</w:t>
      </w:r>
      <w:r w:rsidR="0048335B">
        <w:rPr>
          <w:rFonts w:ascii="Times New Roman" w:hAnsi="Times New Roman" w:cs="Times New Roman"/>
          <w:sz w:val="24"/>
          <w:szCs w:val="24"/>
        </w:rPr>
        <w:t>.</w:t>
      </w:r>
    </w:p>
    <w:p w:rsidR="00A74786" w:rsidRDefault="00F71D61" w:rsidP="00197213">
      <w:pPr>
        <w:pStyle w:val="a3"/>
        <w:numPr>
          <w:ilvl w:val="0"/>
          <w:numId w:val="5"/>
        </w:numPr>
        <w:rPr>
          <w:rFonts w:ascii="Times New Roman" w:hAnsi="Times New Roman" w:cs="Times New Roman"/>
          <w:sz w:val="24"/>
          <w:szCs w:val="24"/>
        </w:rPr>
      </w:pPr>
      <w:r w:rsidRPr="00F71D61">
        <w:rPr>
          <w:rFonts w:ascii="Times New Roman" w:hAnsi="Times New Roman" w:cs="Times New Roman"/>
          <w:sz w:val="24"/>
          <w:szCs w:val="24"/>
        </w:rPr>
        <w:t>Следить за наиболее важными новостями в сфере экономики, учитывать текущую экономическую ситуацию при принятии долгосрочных финансовых решений</w:t>
      </w:r>
      <w:r w:rsidR="0048335B">
        <w:rPr>
          <w:rFonts w:ascii="Times New Roman" w:hAnsi="Times New Roman" w:cs="Times New Roman"/>
          <w:sz w:val="24"/>
          <w:szCs w:val="24"/>
        </w:rPr>
        <w:t>.</w:t>
      </w:r>
    </w:p>
    <w:p w:rsidR="0048335B" w:rsidRPr="00CF3039" w:rsidRDefault="0048335B" w:rsidP="0048335B">
      <w:pPr>
        <w:pStyle w:val="a3"/>
        <w:rPr>
          <w:rFonts w:ascii="Times New Roman" w:hAnsi="Times New Roman" w:cs="Times New Roman"/>
          <w:sz w:val="24"/>
          <w:szCs w:val="24"/>
        </w:rPr>
      </w:pPr>
    </w:p>
    <w:p w:rsidR="00C44554" w:rsidRPr="0048335B" w:rsidRDefault="00C44554" w:rsidP="005E1B88">
      <w:pPr>
        <w:pStyle w:val="a3"/>
        <w:numPr>
          <w:ilvl w:val="1"/>
          <w:numId w:val="8"/>
        </w:numPr>
        <w:rPr>
          <w:rFonts w:ascii="Times New Roman" w:hAnsi="Times New Roman" w:cs="Times New Roman"/>
          <w:b/>
          <w:sz w:val="24"/>
          <w:szCs w:val="24"/>
        </w:rPr>
      </w:pPr>
      <w:r w:rsidRPr="0048335B">
        <w:rPr>
          <w:rFonts w:ascii="Times New Roman" w:hAnsi="Times New Roman" w:cs="Times New Roman"/>
          <w:b/>
          <w:sz w:val="24"/>
          <w:szCs w:val="24"/>
        </w:rPr>
        <w:t>Профессионально-педагогические результаты обучения:</w:t>
      </w:r>
    </w:p>
    <w:p w:rsidR="00C44554" w:rsidRDefault="00C44554" w:rsidP="00333993">
      <w:pPr>
        <w:jc w:val="both"/>
        <w:rPr>
          <w:rFonts w:ascii="Times New Roman" w:hAnsi="Times New Roman" w:cs="Times New Roman"/>
          <w:sz w:val="24"/>
          <w:szCs w:val="24"/>
        </w:rPr>
      </w:pPr>
      <w:r w:rsidRPr="00C44554">
        <w:rPr>
          <w:rFonts w:ascii="Times New Roman" w:hAnsi="Times New Roman" w:cs="Times New Roman"/>
          <w:sz w:val="24"/>
          <w:szCs w:val="24"/>
        </w:rPr>
        <w:t>В результате</w:t>
      </w:r>
      <w:r>
        <w:rPr>
          <w:rFonts w:ascii="Times New Roman" w:hAnsi="Times New Roman" w:cs="Times New Roman"/>
          <w:sz w:val="24"/>
          <w:szCs w:val="24"/>
        </w:rPr>
        <w:t xml:space="preserve"> изучения материалов Инструментального уровня Обучаемый должен актуализировать и углубить свои педагогические компетенции, связанные с организацией и ведением интерактивных мероприятий</w:t>
      </w:r>
      <w:r w:rsidRPr="00C44554">
        <w:rPr>
          <w:rFonts w:ascii="Times New Roman" w:hAnsi="Times New Roman" w:cs="Times New Roman"/>
          <w:sz w:val="24"/>
          <w:szCs w:val="24"/>
        </w:rPr>
        <w:t xml:space="preserve"> </w:t>
      </w:r>
      <w:r>
        <w:rPr>
          <w:rFonts w:ascii="Times New Roman" w:hAnsi="Times New Roman" w:cs="Times New Roman"/>
          <w:sz w:val="24"/>
          <w:szCs w:val="24"/>
        </w:rPr>
        <w:t>(в том числе по тематике финансовой грамотности):</w:t>
      </w:r>
    </w:p>
    <w:p w:rsidR="00C44554" w:rsidRPr="00C44554" w:rsidRDefault="002E2131" w:rsidP="00197213">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 xml:space="preserve">организация </w:t>
      </w:r>
      <w:r w:rsidR="00C44554" w:rsidRPr="00C44554">
        <w:rPr>
          <w:rFonts w:ascii="Times New Roman" w:hAnsi="Times New Roman" w:cs="Times New Roman"/>
          <w:sz w:val="24"/>
          <w:szCs w:val="24"/>
        </w:rPr>
        <w:t>дискуссий по социальным и этическим проблемам</w:t>
      </w:r>
      <w:r w:rsidR="0048335B">
        <w:rPr>
          <w:rFonts w:ascii="Times New Roman" w:hAnsi="Times New Roman" w:cs="Times New Roman"/>
          <w:sz w:val="24"/>
          <w:szCs w:val="24"/>
        </w:rPr>
        <w:t>;</w:t>
      </w:r>
      <w:r w:rsidR="00C44554" w:rsidRPr="00C44554">
        <w:rPr>
          <w:rFonts w:ascii="Times New Roman" w:hAnsi="Times New Roman" w:cs="Times New Roman"/>
          <w:sz w:val="24"/>
          <w:szCs w:val="24"/>
        </w:rPr>
        <w:t xml:space="preserve"> </w:t>
      </w:r>
    </w:p>
    <w:p w:rsidR="00C44554" w:rsidRPr="00C44554" w:rsidRDefault="002E2131" w:rsidP="00197213">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 xml:space="preserve">организация </w:t>
      </w:r>
      <w:r w:rsidR="00C44554" w:rsidRPr="00C44554">
        <w:rPr>
          <w:rFonts w:ascii="Times New Roman" w:hAnsi="Times New Roman" w:cs="Times New Roman"/>
          <w:sz w:val="24"/>
          <w:szCs w:val="24"/>
        </w:rPr>
        <w:t>дидактических игр</w:t>
      </w:r>
      <w:r w:rsidR="0048335B">
        <w:rPr>
          <w:rFonts w:ascii="Times New Roman" w:hAnsi="Times New Roman" w:cs="Times New Roman"/>
          <w:sz w:val="24"/>
          <w:szCs w:val="24"/>
        </w:rPr>
        <w:t>;</w:t>
      </w:r>
      <w:r w:rsidR="00C44554" w:rsidRPr="00C44554">
        <w:rPr>
          <w:rFonts w:ascii="Times New Roman" w:hAnsi="Times New Roman" w:cs="Times New Roman"/>
          <w:sz w:val="24"/>
          <w:szCs w:val="24"/>
        </w:rPr>
        <w:t xml:space="preserve"> </w:t>
      </w:r>
    </w:p>
    <w:p w:rsidR="00C44554" w:rsidRDefault="002E2131" w:rsidP="00197213">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 xml:space="preserve">организация </w:t>
      </w:r>
      <w:r w:rsidR="00C44554" w:rsidRPr="00C44554">
        <w:rPr>
          <w:rFonts w:ascii="Times New Roman" w:hAnsi="Times New Roman" w:cs="Times New Roman"/>
          <w:sz w:val="24"/>
          <w:szCs w:val="24"/>
        </w:rPr>
        <w:t>групповых тренингов</w:t>
      </w:r>
      <w:r w:rsidR="0048335B">
        <w:rPr>
          <w:rFonts w:ascii="Times New Roman" w:hAnsi="Times New Roman" w:cs="Times New Roman"/>
          <w:sz w:val="24"/>
          <w:szCs w:val="24"/>
        </w:rPr>
        <w:t>;</w:t>
      </w:r>
    </w:p>
    <w:p w:rsidR="004B7594" w:rsidRDefault="0039141F" w:rsidP="00197213">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 xml:space="preserve">предоставление </w:t>
      </w:r>
      <w:r w:rsidR="004B7594">
        <w:rPr>
          <w:rFonts w:ascii="Times New Roman" w:hAnsi="Times New Roman" w:cs="Times New Roman"/>
          <w:sz w:val="24"/>
          <w:szCs w:val="24"/>
        </w:rPr>
        <w:t>интерактивн</w:t>
      </w:r>
      <w:r>
        <w:rPr>
          <w:rFonts w:ascii="Times New Roman" w:hAnsi="Times New Roman" w:cs="Times New Roman"/>
          <w:sz w:val="24"/>
          <w:szCs w:val="24"/>
        </w:rPr>
        <w:t>ой</w:t>
      </w:r>
      <w:r w:rsidR="004B7594">
        <w:rPr>
          <w:rFonts w:ascii="Times New Roman" w:hAnsi="Times New Roman" w:cs="Times New Roman"/>
          <w:sz w:val="24"/>
          <w:szCs w:val="24"/>
        </w:rPr>
        <w:t xml:space="preserve"> обратн</w:t>
      </w:r>
      <w:r>
        <w:rPr>
          <w:rFonts w:ascii="Times New Roman" w:hAnsi="Times New Roman" w:cs="Times New Roman"/>
          <w:sz w:val="24"/>
          <w:szCs w:val="24"/>
        </w:rPr>
        <w:t>ой связи</w:t>
      </w:r>
      <w:r w:rsidR="0048335B">
        <w:rPr>
          <w:rFonts w:ascii="Times New Roman" w:hAnsi="Times New Roman" w:cs="Times New Roman"/>
          <w:sz w:val="24"/>
          <w:szCs w:val="24"/>
        </w:rPr>
        <w:t>;</w:t>
      </w:r>
    </w:p>
    <w:p w:rsidR="004B7594" w:rsidRDefault="004B7594" w:rsidP="00197213">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адаптаци</w:t>
      </w:r>
      <w:r w:rsidR="0039141F">
        <w:rPr>
          <w:rFonts w:ascii="Times New Roman" w:hAnsi="Times New Roman" w:cs="Times New Roman"/>
          <w:sz w:val="24"/>
          <w:szCs w:val="24"/>
        </w:rPr>
        <w:t>я примеров</w:t>
      </w:r>
      <w:r>
        <w:rPr>
          <w:rFonts w:ascii="Times New Roman" w:hAnsi="Times New Roman" w:cs="Times New Roman"/>
          <w:sz w:val="24"/>
          <w:szCs w:val="24"/>
        </w:rPr>
        <w:t xml:space="preserve"> к </w:t>
      </w:r>
      <w:r w:rsidR="002E2131">
        <w:rPr>
          <w:rFonts w:ascii="Times New Roman" w:hAnsi="Times New Roman" w:cs="Times New Roman"/>
          <w:sz w:val="24"/>
          <w:szCs w:val="24"/>
        </w:rPr>
        <w:t xml:space="preserve">особенностям </w:t>
      </w:r>
      <w:r>
        <w:rPr>
          <w:rFonts w:ascii="Times New Roman" w:hAnsi="Times New Roman" w:cs="Times New Roman"/>
          <w:sz w:val="24"/>
          <w:szCs w:val="24"/>
        </w:rPr>
        <w:t>целевой аудитории</w:t>
      </w:r>
      <w:r w:rsidR="0048335B">
        <w:rPr>
          <w:rFonts w:ascii="Times New Roman" w:hAnsi="Times New Roman" w:cs="Times New Roman"/>
          <w:sz w:val="24"/>
          <w:szCs w:val="24"/>
        </w:rPr>
        <w:t>;</w:t>
      </w:r>
    </w:p>
    <w:p w:rsidR="00E038AC" w:rsidRPr="00C44554" w:rsidRDefault="00E038AC" w:rsidP="00197213">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коррекци</w:t>
      </w:r>
      <w:r w:rsidR="0039141F">
        <w:rPr>
          <w:rFonts w:ascii="Times New Roman" w:hAnsi="Times New Roman" w:cs="Times New Roman"/>
          <w:sz w:val="24"/>
          <w:szCs w:val="24"/>
        </w:rPr>
        <w:t>я</w:t>
      </w:r>
      <w:r>
        <w:rPr>
          <w:rFonts w:ascii="Times New Roman" w:hAnsi="Times New Roman" w:cs="Times New Roman"/>
          <w:sz w:val="24"/>
          <w:szCs w:val="24"/>
        </w:rPr>
        <w:t xml:space="preserve"> ценностей и установок</w:t>
      </w:r>
      <w:r w:rsidR="002E2131">
        <w:rPr>
          <w:rFonts w:ascii="Times New Roman" w:hAnsi="Times New Roman" w:cs="Times New Roman"/>
          <w:sz w:val="24"/>
          <w:szCs w:val="24"/>
        </w:rPr>
        <w:t xml:space="preserve"> Учащихся</w:t>
      </w:r>
      <w:r w:rsidR="0048335B">
        <w:rPr>
          <w:rFonts w:ascii="Times New Roman" w:hAnsi="Times New Roman" w:cs="Times New Roman"/>
          <w:sz w:val="24"/>
          <w:szCs w:val="24"/>
        </w:rPr>
        <w:t>.</w:t>
      </w:r>
    </w:p>
    <w:p w:rsidR="00C44554" w:rsidRPr="00C44554" w:rsidRDefault="00C44554" w:rsidP="003F168B">
      <w:pPr>
        <w:rPr>
          <w:rFonts w:ascii="Times New Roman" w:hAnsi="Times New Roman" w:cs="Times New Roman"/>
          <w:sz w:val="24"/>
          <w:szCs w:val="24"/>
        </w:rPr>
      </w:pPr>
    </w:p>
    <w:p w:rsidR="00697CE9" w:rsidRPr="0048335B" w:rsidRDefault="00697CE9" w:rsidP="005E1B88">
      <w:pPr>
        <w:pStyle w:val="a3"/>
        <w:numPr>
          <w:ilvl w:val="0"/>
          <w:numId w:val="8"/>
        </w:numPr>
        <w:rPr>
          <w:rFonts w:ascii="Times New Roman" w:hAnsi="Times New Roman" w:cs="Times New Roman"/>
          <w:b/>
          <w:sz w:val="24"/>
          <w:szCs w:val="24"/>
        </w:rPr>
      </w:pPr>
      <w:r w:rsidRPr="0048335B">
        <w:rPr>
          <w:rFonts w:ascii="Times New Roman" w:hAnsi="Times New Roman" w:cs="Times New Roman"/>
          <w:b/>
          <w:sz w:val="24"/>
          <w:szCs w:val="24"/>
        </w:rPr>
        <w:t>Система контроля</w:t>
      </w:r>
    </w:p>
    <w:p w:rsidR="00324FD0" w:rsidRDefault="00AB24A3" w:rsidP="00324FD0">
      <w:pPr>
        <w:jc w:val="both"/>
        <w:rPr>
          <w:rFonts w:ascii="Times New Roman" w:hAnsi="Times New Roman" w:cs="Times New Roman"/>
          <w:sz w:val="24"/>
          <w:szCs w:val="24"/>
        </w:rPr>
      </w:pPr>
      <w:r>
        <w:rPr>
          <w:rFonts w:ascii="Times New Roman" w:hAnsi="Times New Roman" w:cs="Times New Roman"/>
          <w:sz w:val="24"/>
          <w:szCs w:val="24"/>
        </w:rPr>
        <w:t>Контроль</w:t>
      </w:r>
      <w:r w:rsidR="00324FD0">
        <w:rPr>
          <w:rFonts w:ascii="Times New Roman" w:hAnsi="Times New Roman" w:cs="Times New Roman"/>
          <w:sz w:val="24"/>
          <w:szCs w:val="24"/>
        </w:rPr>
        <w:t xml:space="preserve"> реализован через обобщающие </w:t>
      </w:r>
      <w:r>
        <w:rPr>
          <w:rFonts w:ascii="Times New Roman" w:hAnsi="Times New Roman" w:cs="Times New Roman"/>
          <w:sz w:val="24"/>
          <w:szCs w:val="24"/>
        </w:rPr>
        <w:t>тестовые задания</w:t>
      </w:r>
      <w:r w:rsidR="00324FD0">
        <w:rPr>
          <w:rFonts w:ascii="Times New Roman" w:hAnsi="Times New Roman" w:cs="Times New Roman"/>
          <w:sz w:val="24"/>
          <w:szCs w:val="24"/>
        </w:rPr>
        <w:t xml:space="preserve"> по итогам каждого модуля, выделенного в Плане обучения.</w:t>
      </w:r>
    </w:p>
    <w:p w:rsidR="00522C76" w:rsidRDefault="0008165E" w:rsidP="00522C76">
      <w:pPr>
        <w:jc w:val="both"/>
        <w:rPr>
          <w:rFonts w:ascii="Times New Roman" w:hAnsi="Times New Roman" w:cs="Times New Roman"/>
          <w:sz w:val="24"/>
          <w:szCs w:val="24"/>
        </w:rPr>
      </w:pPr>
      <w:r>
        <w:rPr>
          <w:rFonts w:ascii="Times New Roman" w:hAnsi="Times New Roman" w:cs="Times New Roman"/>
          <w:sz w:val="24"/>
          <w:szCs w:val="24"/>
        </w:rPr>
        <w:t xml:space="preserve">Достижение </w:t>
      </w:r>
      <w:r w:rsidR="00522C76">
        <w:rPr>
          <w:rFonts w:ascii="Times New Roman" w:hAnsi="Times New Roman" w:cs="Times New Roman"/>
          <w:sz w:val="24"/>
          <w:szCs w:val="24"/>
        </w:rPr>
        <w:t>профессионально-педагогических результатов контролируется в рамках пр</w:t>
      </w:r>
      <w:r w:rsidR="00301EC4">
        <w:rPr>
          <w:rFonts w:ascii="Times New Roman" w:hAnsi="Times New Roman" w:cs="Times New Roman"/>
          <w:sz w:val="24"/>
          <w:szCs w:val="24"/>
        </w:rPr>
        <w:t>икладных</w:t>
      </w:r>
      <w:r w:rsidR="00522C76">
        <w:rPr>
          <w:rFonts w:ascii="Times New Roman" w:hAnsi="Times New Roman" w:cs="Times New Roman"/>
          <w:sz w:val="24"/>
          <w:szCs w:val="24"/>
        </w:rPr>
        <w:t xml:space="preserve"> занятий.</w:t>
      </w:r>
    </w:p>
    <w:p w:rsidR="00697CE9" w:rsidRPr="007A5394" w:rsidRDefault="00697CE9" w:rsidP="00697CE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Данная программа не устанавливает конкретную структуру оценки по Интерактивному курсу, т.к. носит рамочный характер. Боле подробно система оценки охарактеризована в Плане обучения </w:t>
      </w:r>
      <w:r w:rsidR="0008165E">
        <w:rPr>
          <w:rFonts w:ascii="Times New Roman" w:hAnsi="Times New Roman" w:cs="Times New Roman"/>
          <w:sz w:val="24"/>
          <w:szCs w:val="24"/>
        </w:rPr>
        <w:t xml:space="preserve">в </w:t>
      </w:r>
      <w:r>
        <w:rPr>
          <w:rFonts w:ascii="Times New Roman" w:hAnsi="Times New Roman" w:cs="Times New Roman"/>
          <w:sz w:val="24"/>
          <w:szCs w:val="24"/>
        </w:rPr>
        <w:t>привязке к предлагаемой в нем структуре модулей.</w:t>
      </w:r>
    </w:p>
    <w:p w:rsidR="0073454C" w:rsidRDefault="00522C76" w:rsidP="0073454C">
      <w:pPr>
        <w:rPr>
          <w:rFonts w:ascii="Times New Roman" w:hAnsi="Times New Roman" w:cs="Times New Roman"/>
          <w:b/>
          <w:sz w:val="24"/>
          <w:szCs w:val="24"/>
        </w:rPr>
      </w:pPr>
      <w:r>
        <w:rPr>
          <w:rFonts w:ascii="Times New Roman" w:hAnsi="Times New Roman" w:cs="Times New Roman"/>
          <w:b/>
          <w:sz w:val="24"/>
          <w:szCs w:val="24"/>
        </w:rPr>
        <w:t xml:space="preserve">5. </w:t>
      </w:r>
      <w:r w:rsidR="0073454C" w:rsidRPr="0073454C">
        <w:rPr>
          <w:rFonts w:ascii="Times New Roman" w:hAnsi="Times New Roman" w:cs="Times New Roman"/>
          <w:b/>
          <w:sz w:val="24"/>
          <w:szCs w:val="24"/>
        </w:rPr>
        <w:t>Универсальные учебные действия</w:t>
      </w:r>
    </w:p>
    <w:p w:rsidR="005A6B88" w:rsidRDefault="00333993" w:rsidP="00333993">
      <w:pPr>
        <w:jc w:val="both"/>
        <w:rPr>
          <w:rFonts w:ascii="Times New Roman" w:hAnsi="Times New Roman" w:cs="Times New Roman"/>
          <w:sz w:val="24"/>
          <w:szCs w:val="24"/>
        </w:rPr>
      </w:pPr>
      <w:r w:rsidRPr="00333993">
        <w:rPr>
          <w:rFonts w:ascii="Times New Roman" w:hAnsi="Times New Roman" w:cs="Times New Roman"/>
          <w:sz w:val="24"/>
          <w:szCs w:val="24"/>
        </w:rPr>
        <w:t xml:space="preserve">В составе </w:t>
      </w:r>
      <w:r>
        <w:rPr>
          <w:rFonts w:ascii="Times New Roman" w:hAnsi="Times New Roman" w:cs="Times New Roman"/>
          <w:sz w:val="24"/>
          <w:szCs w:val="24"/>
        </w:rPr>
        <w:t xml:space="preserve">образовательных результатов, достигаемых при прохождении Интерактивного курса, есть те, которые носят </w:t>
      </w:r>
      <w:proofErr w:type="spellStart"/>
      <w:r>
        <w:rPr>
          <w:rFonts w:ascii="Times New Roman" w:hAnsi="Times New Roman" w:cs="Times New Roman"/>
          <w:sz w:val="24"/>
          <w:szCs w:val="24"/>
        </w:rPr>
        <w:t>мет</w:t>
      </w:r>
      <w:r w:rsidR="008F67FD">
        <w:rPr>
          <w:rFonts w:ascii="Times New Roman" w:hAnsi="Times New Roman" w:cs="Times New Roman"/>
          <w:sz w:val="24"/>
          <w:szCs w:val="24"/>
        </w:rPr>
        <w:t>а</w:t>
      </w:r>
      <w:r>
        <w:rPr>
          <w:rFonts w:ascii="Times New Roman" w:hAnsi="Times New Roman" w:cs="Times New Roman"/>
          <w:sz w:val="24"/>
          <w:szCs w:val="24"/>
        </w:rPr>
        <w:t>предметный</w:t>
      </w:r>
      <w:proofErr w:type="spellEnd"/>
      <w:r>
        <w:rPr>
          <w:rFonts w:ascii="Times New Roman" w:hAnsi="Times New Roman" w:cs="Times New Roman"/>
          <w:sz w:val="24"/>
          <w:szCs w:val="24"/>
        </w:rPr>
        <w:t xml:space="preserve"> характер и могут быть активно использованы для достижения образовательных целей других учебных предметов и дисциплин. Они могут быть сгруппированы в несколько</w:t>
      </w:r>
      <w:r w:rsidR="009A5460">
        <w:rPr>
          <w:rFonts w:ascii="Times New Roman" w:hAnsi="Times New Roman" w:cs="Times New Roman"/>
          <w:sz w:val="24"/>
          <w:szCs w:val="24"/>
        </w:rPr>
        <w:t xml:space="preserve"> универсальных учебных действий</w:t>
      </w:r>
      <w:r w:rsidR="0008165E">
        <w:rPr>
          <w:rFonts w:ascii="Times New Roman" w:hAnsi="Times New Roman" w:cs="Times New Roman"/>
          <w:sz w:val="24"/>
          <w:szCs w:val="24"/>
        </w:rPr>
        <w:t xml:space="preserve"> (УУД)</w:t>
      </w:r>
      <w:r w:rsidR="009A5460">
        <w:rPr>
          <w:rFonts w:ascii="Times New Roman" w:hAnsi="Times New Roman" w:cs="Times New Roman"/>
          <w:sz w:val="24"/>
          <w:szCs w:val="24"/>
        </w:rPr>
        <w:t>, освоение которых происходит сквозным образом через разные тематические блоки.</w:t>
      </w:r>
    </w:p>
    <w:p w:rsidR="009A5460" w:rsidRPr="00333993" w:rsidRDefault="009A5460" w:rsidP="00333993">
      <w:pPr>
        <w:jc w:val="both"/>
        <w:rPr>
          <w:rFonts w:ascii="Times New Roman" w:hAnsi="Times New Roman" w:cs="Times New Roman"/>
          <w:sz w:val="24"/>
          <w:szCs w:val="24"/>
        </w:rPr>
      </w:pPr>
      <w:r>
        <w:rPr>
          <w:rFonts w:ascii="Times New Roman" w:hAnsi="Times New Roman" w:cs="Times New Roman"/>
          <w:sz w:val="24"/>
          <w:szCs w:val="24"/>
        </w:rPr>
        <w:t xml:space="preserve">При работе с Учащимися особенно важно выявлять эти УУД и уделять особое внимание их освоению, которое и обеспечивает </w:t>
      </w:r>
      <w:proofErr w:type="gramStart"/>
      <w:r>
        <w:rPr>
          <w:rFonts w:ascii="Times New Roman" w:hAnsi="Times New Roman" w:cs="Times New Roman"/>
          <w:sz w:val="24"/>
          <w:szCs w:val="24"/>
        </w:rPr>
        <w:t>практико-ориентированность</w:t>
      </w:r>
      <w:proofErr w:type="gramEnd"/>
      <w:r>
        <w:rPr>
          <w:rFonts w:ascii="Times New Roman" w:hAnsi="Times New Roman" w:cs="Times New Roman"/>
          <w:sz w:val="24"/>
          <w:szCs w:val="24"/>
        </w:rPr>
        <w:t xml:space="preserve"> обучения и воспитания. С другой стороны, следует обращать внимание на имеющийся уровень развития этих УУД: если они уже в достаточной степени освоены (в том числе при прохождении других материалов по финансовой грамотности), то вместо обучающих постановок задач в активных и интерактивных материалах с</w:t>
      </w:r>
      <w:r w:rsidR="0008165E">
        <w:rPr>
          <w:rFonts w:ascii="Times New Roman" w:hAnsi="Times New Roman" w:cs="Times New Roman"/>
          <w:sz w:val="24"/>
          <w:szCs w:val="24"/>
        </w:rPr>
        <w:t>ледует использовать контрольные:</w:t>
      </w:r>
    </w:p>
    <w:p w:rsidR="00A74786" w:rsidRPr="002E2131" w:rsidRDefault="00333993" w:rsidP="00197213">
      <w:pPr>
        <w:pStyle w:val="a3"/>
        <w:numPr>
          <w:ilvl w:val="0"/>
          <w:numId w:val="9"/>
        </w:numPr>
        <w:rPr>
          <w:rFonts w:ascii="Times New Roman" w:hAnsi="Times New Roman" w:cs="Times New Roman"/>
          <w:sz w:val="24"/>
          <w:szCs w:val="24"/>
        </w:rPr>
      </w:pPr>
      <w:r w:rsidRPr="002E2131">
        <w:rPr>
          <w:rFonts w:ascii="Times New Roman" w:hAnsi="Times New Roman" w:cs="Times New Roman"/>
          <w:sz w:val="24"/>
          <w:szCs w:val="24"/>
        </w:rPr>
        <w:t>П</w:t>
      </w:r>
      <w:r w:rsidR="00A74786" w:rsidRPr="002E2131">
        <w:rPr>
          <w:rFonts w:ascii="Times New Roman" w:hAnsi="Times New Roman" w:cs="Times New Roman"/>
          <w:sz w:val="24"/>
          <w:szCs w:val="24"/>
        </w:rPr>
        <w:t>оиск информации</w:t>
      </w:r>
      <w:r w:rsidR="0008165E">
        <w:rPr>
          <w:rFonts w:ascii="Times New Roman" w:hAnsi="Times New Roman" w:cs="Times New Roman"/>
          <w:sz w:val="24"/>
          <w:szCs w:val="24"/>
        </w:rPr>
        <w:t>;</w:t>
      </w:r>
    </w:p>
    <w:p w:rsidR="00A74786" w:rsidRPr="002E2131" w:rsidRDefault="004C18A5" w:rsidP="00197213">
      <w:pPr>
        <w:pStyle w:val="a3"/>
        <w:numPr>
          <w:ilvl w:val="0"/>
          <w:numId w:val="9"/>
        </w:numPr>
        <w:rPr>
          <w:rFonts w:ascii="Times New Roman" w:hAnsi="Times New Roman" w:cs="Times New Roman"/>
          <w:sz w:val="24"/>
          <w:szCs w:val="24"/>
        </w:rPr>
      </w:pPr>
      <w:r w:rsidRPr="002E2131">
        <w:rPr>
          <w:rFonts w:ascii="Times New Roman" w:hAnsi="Times New Roman" w:cs="Times New Roman"/>
          <w:sz w:val="24"/>
          <w:szCs w:val="24"/>
        </w:rPr>
        <w:t>П</w:t>
      </w:r>
      <w:r w:rsidR="00A74786" w:rsidRPr="002E2131">
        <w:rPr>
          <w:rFonts w:ascii="Times New Roman" w:hAnsi="Times New Roman" w:cs="Times New Roman"/>
          <w:sz w:val="24"/>
          <w:szCs w:val="24"/>
        </w:rPr>
        <w:t>рогнозирование</w:t>
      </w:r>
      <w:r w:rsidR="0008165E">
        <w:rPr>
          <w:rFonts w:ascii="Times New Roman" w:hAnsi="Times New Roman" w:cs="Times New Roman"/>
          <w:sz w:val="24"/>
          <w:szCs w:val="24"/>
        </w:rPr>
        <w:t>;</w:t>
      </w:r>
    </w:p>
    <w:p w:rsidR="002E2131" w:rsidRPr="002E2131" w:rsidRDefault="002E2131" w:rsidP="00197213">
      <w:pPr>
        <w:pStyle w:val="a3"/>
        <w:numPr>
          <w:ilvl w:val="0"/>
          <w:numId w:val="9"/>
        </w:numPr>
        <w:rPr>
          <w:rFonts w:ascii="Times New Roman" w:hAnsi="Times New Roman" w:cs="Times New Roman"/>
          <w:sz w:val="24"/>
          <w:szCs w:val="24"/>
        </w:rPr>
      </w:pPr>
      <w:r w:rsidRPr="002E2131">
        <w:rPr>
          <w:rFonts w:ascii="Times New Roman" w:hAnsi="Times New Roman" w:cs="Times New Roman"/>
          <w:sz w:val="24"/>
          <w:szCs w:val="24"/>
        </w:rPr>
        <w:t>Принятие решений и рациональный выбор</w:t>
      </w:r>
      <w:r w:rsidR="0008165E">
        <w:rPr>
          <w:rFonts w:ascii="Times New Roman" w:hAnsi="Times New Roman" w:cs="Times New Roman"/>
          <w:sz w:val="24"/>
          <w:szCs w:val="24"/>
        </w:rPr>
        <w:t>;</w:t>
      </w:r>
    </w:p>
    <w:p w:rsidR="002E2131" w:rsidRPr="002E2131" w:rsidRDefault="0008165E" w:rsidP="00197213">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Планирование;</w:t>
      </w:r>
    </w:p>
    <w:p w:rsidR="00A74786" w:rsidRPr="002E2131" w:rsidRDefault="004C18A5" w:rsidP="00197213">
      <w:pPr>
        <w:pStyle w:val="a3"/>
        <w:numPr>
          <w:ilvl w:val="0"/>
          <w:numId w:val="9"/>
        </w:numPr>
        <w:rPr>
          <w:rFonts w:ascii="Times New Roman" w:hAnsi="Times New Roman" w:cs="Times New Roman"/>
          <w:sz w:val="24"/>
          <w:szCs w:val="24"/>
        </w:rPr>
      </w:pPr>
      <w:r w:rsidRPr="002E2131">
        <w:rPr>
          <w:rFonts w:ascii="Times New Roman" w:hAnsi="Times New Roman" w:cs="Times New Roman"/>
          <w:sz w:val="24"/>
          <w:szCs w:val="24"/>
        </w:rPr>
        <w:t>Б</w:t>
      </w:r>
      <w:r w:rsidR="00A74786" w:rsidRPr="002E2131">
        <w:rPr>
          <w:rFonts w:ascii="Times New Roman" w:hAnsi="Times New Roman" w:cs="Times New Roman"/>
          <w:sz w:val="24"/>
          <w:szCs w:val="24"/>
        </w:rPr>
        <w:t>алансирование</w:t>
      </w:r>
      <w:r w:rsidR="0008165E">
        <w:rPr>
          <w:rFonts w:ascii="Times New Roman" w:hAnsi="Times New Roman" w:cs="Times New Roman"/>
          <w:sz w:val="24"/>
          <w:szCs w:val="24"/>
        </w:rPr>
        <w:t>;</w:t>
      </w:r>
    </w:p>
    <w:p w:rsidR="00A74786" w:rsidRDefault="004C18A5" w:rsidP="00197213">
      <w:pPr>
        <w:pStyle w:val="a3"/>
        <w:numPr>
          <w:ilvl w:val="0"/>
          <w:numId w:val="9"/>
        </w:numPr>
        <w:rPr>
          <w:rFonts w:ascii="Times New Roman" w:hAnsi="Times New Roman" w:cs="Times New Roman"/>
          <w:sz w:val="24"/>
          <w:szCs w:val="24"/>
        </w:rPr>
      </w:pPr>
      <w:r w:rsidRPr="002E2131">
        <w:rPr>
          <w:rFonts w:ascii="Times New Roman" w:hAnsi="Times New Roman" w:cs="Times New Roman"/>
          <w:sz w:val="24"/>
          <w:szCs w:val="24"/>
        </w:rPr>
        <w:t>В</w:t>
      </w:r>
      <w:r w:rsidR="00A74786" w:rsidRPr="002E2131">
        <w:rPr>
          <w:rFonts w:ascii="Times New Roman" w:hAnsi="Times New Roman" w:cs="Times New Roman"/>
          <w:sz w:val="24"/>
          <w:szCs w:val="24"/>
        </w:rPr>
        <w:t>едение переговоров</w:t>
      </w:r>
      <w:r w:rsidR="0008165E">
        <w:rPr>
          <w:rFonts w:ascii="Times New Roman" w:hAnsi="Times New Roman" w:cs="Times New Roman"/>
          <w:sz w:val="24"/>
          <w:szCs w:val="24"/>
        </w:rPr>
        <w:t>.</w:t>
      </w:r>
    </w:p>
    <w:p w:rsidR="0008165E" w:rsidRPr="00CF3039" w:rsidRDefault="0008165E" w:rsidP="0008165E">
      <w:pPr>
        <w:pStyle w:val="a3"/>
        <w:rPr>
          <w:rFonts w:ascii="Times New Roman" w:hAnsi="Times New Roman" w:cs="Times New Roman"/>
          <w:sz w:val="24"/>
          <w:szCs w:val="24"/>
        </w:rPr>
      </w:pPr>
    </w:p>
    <w:p w:rsidR="004B44F9" w:rsidRPr="005E1B88" w:rsidRDefault="004B44F9" w:rsidP="005E1B88">
      <w:pPr>
        <w:pStyle w:val="a3"/>
        <w:numPr>
          <w:ilvl w:val="0"/>
          <w:numId w:val="27"/>
        </w:numPr>
        <w:spacing w:before="120" w:after="0" w:line="264" w:lineRule="auto"/>
        <w:jc w:val="both"/>
        <w:rPr>
          <w:rFonts w:ascii="Times New Roman" w:hAnsi="Times New Roman" w:cs="Times New Roman"/>
          <w:b/>
          <w:sz w:val="24"/>
          <w:szCs w:val="24"/>
        </w:rPr>
      </w:pPr>
      <w:r w:rsidRPr="005E1B88">
        <w:rPr>
          <w:rFonts w:ascii="Times New Roman" w:hAnsi="Times New Roman" w:cs="Times New Roman"/>
          <w:b/>
          <w:sz w:val="24"/>
          <w:szCs w:val="24"/>
        </w:rPr>
        <w:t>Материально-техническое обеспечение Интерактивного курса</w:t>
      </w:r>
    </w:p>
    <w:p w:rsidR="00522C76" w:rsidRDefault="00522C76" w:rsidP="00522C76">
      <w:pPr>
        <w:jc w:val="both"/>
        <w:rPr>
          <w:rFonts w:ascii="Times New Roman" w:hAnsi="Times New Roman" w:cs="Times New Roman"/>
          <w:sz w:val="24"/>
          <w:szCs w:val="24"/>
        </w:rPr>
      </w:pPr>
      <w:r>
        <w:rPr>
          <w:rFonts w:ascii="Times New Roman" w:hAnsi="Times New Roman" w:cs="Times New Roman"/>
          <w:sz w:val="24"/>
          <w:szCs w:val="24"/>
        </w:rPr>
        <w:t xml:space="preserve">Для изучения Интерактивного курса </w:t>
      </w:r>
      <w:proofErr w:type="gramStart"/>
      <w:r>
        <w:rPr>
          <w:rFonts w:ascii="Times New Roman" w:hAnsi="Times New Roman" w:cs="Times New Roman"/>
          <w:sz w:val="24"/>
          <w:szCs w:val="24"/>
        </w:rPr>
        <w:t>Обучаемым</w:t>
      </w:r>
      <w:proofErr w:type="gramEnd"/>
      <w:r>
        <w:rPr>
          <w:rFonts w:ascii="Times New Roman" w:hAnsi="Times New Roman" w:cs="Times New Roman"/>
          <w:sz w:val="24"/>
          <w:szCs w:val="24"/>
        </w:rPr>
        <w:t xml:space="preserve"> необходим доступ к компьютерной технике, способной воспроизводить материалы в форматах </w:t>
      </w:r>
      <w:r>
        <w:rPr>
          <w:rFonts w:ascii="Times New Roman" w:hAnsi="Times New Roman" w:cs="Times New Roman"/>
          <w:sz w:val="24"/>
          <w:szCs w:val="24"/>
          <w:lang w:val="en-US"/>
        </w:rPr>
        <w:t>MS</w:t>
      </w:r>
      <w:r w:rsidRPr="00522C76">
        <w:rPr>
          <w:rFonts w:ascii="Times New Roman" w:hAnsi="Times New Roman" w:cs="Times New Roman"/>
          <w:sz w:val="24"/>
          <w:szCs w:val="24"/>
        </w:rPr>
        <w:t xml:space="preserve"> </w:t>
      </w:r>
      <w:r>
        <w:rPr>
          <w:rFonts w:ascii="Times New Roman" w:hAnsi="Times New Roman" w:cs="Times New Roman"/>
          <w:sz w:val="24"/>
          <w:szCs w:val="24"/>
          <w:lang w:val="en-US"/>
        </w:rPr>
        <w:t>Word</w:t>
      </w:r>
      <w:r w:rsidRPr="00522C76">
        <w:rPr>
          <w:rFonts w:ascii="Times New Roman" w:hAnsi="Times New Roman" w:cs="Times New Roman"/>
          <w:sz w:val="24"/>
          <w:szCs w:val="24"/>
        </w:rPr>
        <w:t xml:space="preserve">, </w:t>
      </w:r>
      <w:r>
        <w:rPr>
          <w:rFonts w:ascii="Times New Roman" w:hAnsi="Times New Roman" w:cs="Times New Roman"/>
          <w:sz w:val="24"/>
          <w:szCs w:val="24"/>
          <w:lang w:val="en-US"/>
        </w:rPr>
        <w:t>MS</w:t>
      </w:r>
      <w:r w:rsidRPr="00522C76">
        <w:rPr>
          <w:rFonts w:ascii="Times New Roman" w:hAnsi="Times New Roman" w:cs="Times New Roman"/>
          <w:sz w:val="24"/>
          <w:szCs w:val="24"/>
        </w:rPr>
        <w:t xml:space="preserve"> </w:t>
      </w:r>
      <w:r>
        <w:rPr>
          <w:rFonts w:ascii="Times New Roman" w:hAnsi="Times New Roman" w:cs="Times New Roman"/>
          <w:sz w:val="24"/>
          <w:szCs w:val="24"/>
          <w:lang w:val="en-US"/>
        </w:rPr>
        <w:t>Power</w:t>
      </w:r>
      <w:r w:rsidRPr="00522C76">
        <w:rPr>
          <w:rFonts w:ascii="Times New Roman" w:hAnsi="Times New Roman" w:cs="Times New Roman"/>
          <w:sz w:val="24"/>
          <w:szCs w:val="24"/>
        </w:rPr>
        <w:t xml:space="preserve"> </w:t>
      </w:r>
      <w:r>
        <w:rPr>
          <w:rFonts w:ascii="Times New Roman" w:hAnsi="Times New Roman" w:cs="Times New Roman"/>
          <w:sz w:val="24"/>
          <w:szCs w:val="24"/>
          <w:lang w:val="en-US"/>
        </w:rPr>
        <w:t>Point</w:t>
      </w:r>
      <w:r w:rsidR="0008165E">
        <w:rPr>
          <w:rFonts w:ascii="Times New Roman" w:hAnsi="Times New Roman" w:cs="Times New Roman"/>
          <w:sz w:val="24"/>
          <w:szCs w:val="24"/>
        </w:rPr>
        <w:t>, а также</w:t>
      </w:r>
      <w:r>
        <w:rPr>
          <w:rFonts w:ascii="Times New Roman" w:hAnsi="Times New Roman" w:cs="Times New Roman"/>
          <w:sz w:val="24"/>
          <w:szCs w:val="24"/>
        </w:rPr>
        <w:t xml:space="preserve"> </w:t>
      </w:r>
      <w:r w:rsidR="0008165E">
        <w:rPr>
          <w:rFonts w:ascii="Times New Roman" w:hAnsi="Times New Roman" w:cs="Times New Roman"/>
          <w:sz w:val="24"/>
          <w:szCs w:val="24"/>
        </w:rPr>
        <w:t>доступ в интернет на сайте</w:t>
      </w:r>
      <w:r>
        <w:rPr>
          <w:rFonts w:ascii="Times New Roman" w:hAnsi="Times New Roman" w:cs="Times New Roman"/>
          <w:sz w:val="24"/>
          <w:szCs w:val="24"/>
        </w:rPr>
        <w:t xml:space="preserve"> </w:t>
      </w:r>
      <w:r w:rsidR="0008165E">
        <w:rPr>
          <w:rFonts w:ascii="Times New Roman" w:hAnsi="Times New Roman" w:cs="Times New Roman"/>
          <w:sz w:val="24"/>
          <w:szCs w:val="24"/>
        </w:rPr>
        <w:t xml:space="preserve">для прохождения курса в системе дистанционного обучения </w:t>
      </w:r>
      <w:r w:rsidR="0008165E" w:rsidRPr="00522C76">
        <w:rPr>
          <w:rFonts w:ascii="Times New Roman" w:hAnsi="Times New Roman" w:cs="Times New Roman"/>
          <w:sz w:val="24"/>
          <w:szCs w:val="24"/>
        </w:rPr>
        <w:t>iSpring</w:t>
      </w:r>
      <w:r w:rsidR="0008165E">
        <w:rPr>
          <w:rFonts w:ascii="Times New Roman" w:hAnsi="Times New Roman" w:cs="Times New Roman"/>
          <w:sz w:val="24"/>
          <w:szCs w:val="24"/>
        </w:rPr>
        <w:t xml:space="preserve">. </w:t>
      </w:r>
    </w:p>
    <w:p w:rsidR="00522C76" w:rsidRPr="00522C76" w:rsidRDefault="00522C76" w:rsidP="00522C76">
      <w:pPr>
        <w:jc w:val="both"/>
        <w:rPr>
          <w:rFonts w:ascii="Times New Roman" w:hAnsi="Times New Roman" w:cs="Times New Roman"/>
          <w:sz w:val="24"/>
          <w:szCs w:val="24"/>
        </w:rPr>
      </w:pPr>
      <w:r w:rsidRPr="00522C76">
        <w:rPr>
          <w:rFonts w:ascii="Times New Roman" w:hAnsi="Times New Roman" w:cs="Times New Roman"/>
          <w:sz w:val="24"/>
          <w:szCs w:val="24"/>
        </w:rPr>
        <w:t xml:space="preserve">Материалы Интерактивного курса созданы в форматах, обеспечивающих возможность их использования для воссоздания Интерактивного курса или создания нового курса (загрузки) в </w:t>
      </w:r>
      <w:r>
        <w:rPr>
          <w:rFonts w:ascii="Times New Roman" w:hAnsi="Times New Roman" w:cs="Times New Roman"/>
          <w:sz w:val="24"/>
          <w:szCs w:val="24"/>
        </w:rPr>
        <w:t>различных системах дистанционного обучения (СДО</w:t>
      </w:r>
      <w:r w:rsidR="0008165E">
        <w:rPr>
          <w:rFonts w:ascii="Times New Roman" w:hAnsi="Times New Roman" w:cs="Times New Roman"/>
          <w:sz w:val="24"/>
          <w:szCs w:val="24"/>
        </w:rPr>
        <w:t xml:space="preserve">), поддерживающих </w:t>
      </w:r>
      <w:r w:rsidR="0008165E" w:rsidRPr="00522C76">
        <w:rPr>
          <w:rFonts w:ascii="Times New Roman" w:hAnsi="Times New Roman" w:cs="Times New Roman"/>
          <w:sz w:val="24"/>
          <w:szCs w:val="24"/>
        </w:rPr>
        <w:t>стандарт</w:t>
      </w:r>
      <w:r w:rsidR="0008165E">
        <w:rPr>
          <w:rFonts w:ascii="Times New Roman" w:hAnsi="Times New Roman" w:cs="Times New Roman"/>
          <w:sz w:val="24"/>
          <w:szCs w:val="24"/>
        </w:rPr>
        <w:t xml:space="preserve"> SCORM 2004, </w:t>
      </w:r>
      <w:r w:rsidRPr="00522C76">
        <w:rPr>
          <w:rFonts w:ascii="Times New Roman" w:hAnsi="Times New Roman" w:cs="Times New Roman"/>
          <w:sz w:val="24"/>
          <w:szCs w:val="24"/>
        </w:rPr>
        <w:t>а также их применения вне СДО.</w:t>
      </w:r>
    </w:p>
    <w:p w:rsidR="007A5394" w:rsidRDefault="004B44F9" w:rsidP="005E1B88">
      <w:pPr>
        <w:pStyle w:val="a3"/>
        <w:numPr>
          <w:ilvl w:val="0"/>
          <w:numId w:val="27"/>
        </w:numPr>
        <w:rPr>
          <w:rFonts w:ascii="Times New Roman" w:hAnsi="Times New Roman" w:cs="Times New Roman"/>
          <w:b/>
          <w:sz w:val="24"/>
          <w:szCs w:val="24"/>
        </w:rPr>
      </w:pPr>
      <w:r w:rsidRPr="0008165E">
        <w:rPr>
          <w:rFonts w:ascii="Times New Roman" w:hAnsi="Times New Roman" w:cs="Times New Roman"/>
          <w:b/>
          <w:sz w:val="24"/>
          <w:szCs w:val="24"/>
        </w:rPr>
        <w:t>Учебно-методическое и информационное обеспечение Интерактивного курса</w:t>
      </w:r>
      <w:r w:rsidR="007A5394" w:rsidRPr="0008165E">
        <w:rPr>
          <w:rFonts w:ascii="Times New Roman" w:hAnsi="Times New Roman" w:cs="Times New Roman"/>
          <w:b/>
          <w:sz w:val="24"/>
          <w:szCs w:val="24"/>
        </w:rPr>
        <w:t xml:space="preserve"> </w:t>
      </w:r>
    </w:p>
    <w:p w:rsidR="00F262ED" w:rsidRPr="0008165E" w:rsidRDefault="00F262ED" w:rsidP="00F262ED">
      <w:pPr>
        <w:pStyle w:val="a3"/>
        <w:ind w:left="360"/>
        <w:rPr>
          <w:rFonts w:ascii="Times New Roman" w:hAnsi="Times New Roman" w:cs="Times New Roman"/>
          <w:b/>
          <w:sz w:val="24"/>
          <w:szCs w:val="24"/>
        </w:rPr>
      </w:pPr>
    </w:p>
    <w:p w:rsidR="00522C76" w:rsidRPr="00F262ED" w:rsidRDefault="00522C76" w:rsidP="005E1B88">
      <w:pPr>
        <w:pStyle w:val="a3"/>
        <w:numPr>
          <w:ilvl w:val="1"/>
          <w:numId w:val="27"/>
        </w:numPr>
        <w:jc w:val="both"/>
        <w:rPr>
          <w:rFonts w:ascii="Times New Roman" w:hAnsi="Times New Roman" w:cs="Times New Roman"/>
          <w:b/>
          <w:sz w:val="24"/>
          <w:szCs w:val="24"/>
        </w:rPr>
      </w:pPr>
      <w:r w:rsidRPr="00F262ED">
        <w:rPr>
          <w:rFonts w:ascii="Times New Roman" w:hAnsi="Times New Roman" w:cs="Times New Roman"/>
          <w:b/>
          <w:sz w:val="24"/>
          <w:szCs w:val="24"/>
        </w:rPr>
        <w:t>Источники и режим авторских прав</w:t>
      </w:r>
    </w:p>
    <w:p w:rsidR="0008165E" w:rsidRDefault="00522C76" w:rsidP="00522C76">
      <w:pPr>
        <w:jc w:val="both"/>
        <w:rPr>
          <w:rFonts w:ascii="Times New Roman" w:hAnsi="Times New Roman" w:cs="Times New Roman"/>
          <w:sz w:val="24"/>
          <w:szCs w:val="24"/>
        </w:rPr>
      </w:pPr>
      <w:r>
        <w:rPr>
          <w:rFonts w:ascii="Times New Roman" w:hAnsi="Times New Roman" w:cs="Times New Roman"/>
          <w:sz w:val="24"/>
          <w:szCs w:val="24"/>
        </w:rPr>
        <w:t xml:space="preserve">При создании материалов Интерактивного курса использованы учебно-методические материалы </w:t>
      </w:r>
      <w:r w:rsidR="0008165E">
        <w:rPr>
          <w:rFonts w:ascii="Times New Roman" w:hAnsi="Times New Roman" w:cs="Times New Roman"/>
          <w:sz w:val="24"/>
          <w:szCs w:val="24"/>
        </w:rPr>
        <w:t xml:space="preserve">следующих </w:t>
      </w:r>
      <w:r>
        <w:rPr>
          <w:rFonts w:ascii="Times New Roman" w:hAnsi="Times New Roman" w:cs="Times New Roman"/>
          <w:sz w:val="24"/>
          <w:szCs w:val="24"/>
        </w:rPr>
        <w:t>контрактов</w:t>
      </w:r>
      <w:r w:rsidR="0008165E">
        <w:rPr>
          <w:rFonts w:ascii="Times New Roman" w:hAnsi="Times New Roman" w:cs="Times New Roman"/>
          <w:sz w:val="24"/>
          <w:szCs w:val="24"/>
        </w:rPr>
        <w:t>, созданных в рамках Проекта:</w:t>
      </w:r>
    </w:p>
    <w:p w:rsidR="0008165E" w:rsidRDefault="00522C76" w:rsidP="00197213">
      <w:pPr>
        <w:pStyle w:val="a3"/>
        <w:numPr>
          <w:ilvl w:val="0"/>
          <w:numId w:val="15"/>
        </w:numPr>
        <w:jc w:val="both"/>
        <w:rPr>
          <w:rFonts w:ascii="Times New Roman" w:hAnsi="Times New Roman" w:cs="Times New Roman"/>
          <w:sz w:val="24"/>
          <w:szCs w:val="24"/>
        </w:rPr>
      </w:pPr>
      <w:proofErr w:type="gramStart"/>
      <w:r w:rsidRPr="0008165E">
        <w:rPr>
          <w:rFonts w:ascii="Times New Roman" w:hAnsi="Times New Roman" w:cs="Times New Roman"/>
          <w:sz w:val="24"/>
          <w:szCs w:val="24"/>
        </w:rPr>
        <w:t xml:space="preserve">FEFLP/QCBS-2.5 «Содействие в создании кадрового потенциала учителей, методистов, администраторов образовательных организаций в области финансовой грамотности, а также эффективной инфраструктуры по поддержке их деятельности по распространению финансовой грамотности» (использование и адаптация содержания материалов по темам финансовой грамотности для </w:t>
      </w:r>
      <w:r w:rsidRPr="0008165E">
        <w:rPr>
          <w:rFonts w:ascii="Times New Roman" w:hAnsi="Times New Roman" w:cs="Times New Roman"/>
          <w:sz w:val="24"/>
          <w:szCs w:val="24"/>
        </w:rPr>
        <w:lastRenderedPageBreak/>
        <w:t xml:space="preserve">подготовки интерактивных практических заданий, кейсов, тренажеров, тестов, игр, предназначенных для обучения педагогов); </w:t>
      </w:r>
      <w:proofErr w:type="gramEnd"/>
    </w:p>
    <w:p w:rsidR="0008165E" w:rsidRDefault="00522C76" w:rsidP="00197213">
      <w:pPr>
        <w:pStyle w:val="a3"/>
        <w:numPr>
          <w:ilvl w:val="0"/>
          <w:numId w:val="15"/>
        </w:numPr>
        <w:jc w:val="both"/>
        <w:rPr>
          <w:rFonts w:ascii="Times New Roman" w:hAnsi="Times New Roman" w:cs="Times New Roman"/>
          <w:sz w:val="24"/>
          <w:szCs w:val="24"/>
        </w:rPr>
      </w:pPr>
      <w:proofErr w:type="gramStart"/>
      <w:r w:rsidRPr="0008165E">
        <w:rPr>
          <w:rFonts w:ascii="Times New Roman" w:hAnsi="Times New Roman" w:cs="Times New Roman"/>
          <w:sz w:val="24"/>
          <w:szCs w:val="24"/>
        </w:rPr>
        <w:t>FEFLP/FGI-3-2-19 «Подготовка и проведение просветительских мероприятий для старшеклассников в форме отборочного онлайн-конкурса и тематического учебного лагеря с последующим распространением с опыта среди организаторов  детского отдыха» (для подготовки материалов, методических рекомендаций и обучени</w:t>
      </w:r>
      <w:r w:rsidR="0008165E">
        <w:rPr>
          <w:rFonts w:ascii="Times New Roman" w:hAnsi="Times New Roman" w:cs="Times New Roman"/>
          <w:sz w:val="24"/>
          <w:szCs w:val="24"/>
        </w:rPr>
        <w:t>я</w:t>
      </w:r>
      <w:r w:rsidRPr="0008165E">
        <w:rPr>
          <w:rFonts w:ascii="Times New Roman" w:hAnsi="Times New Roman" w:cs="Times New Roman"/>
          <w:sz w:val="24"/>
          <w:szCs w:val="24"/>
        </w:rPr>
        <w:t xml:space="preserve"> педагогов работе с конкретными интерактивными разработками для школьников с учетом опыта и результатов проекта FEFLP/FGI-4-2-01 «Распространение методических материалов финансового лагеря по регионам России»); </w:t>
      </w:r>
      <w:proofErr w:type="gramEnd"/>
    </w:p>
    <w:p w:rsidR="00522C76" w:rsidRDefault="00522C76" w:rsidP="00197213">
      <w:pPr>
        <w:pStyle w:val="a3"/>
        <w:numPr>
          <w:ilvl w:val="0"/>
          <w:numId w:val="15"/>
        </w:numPr>
        <w:jc w:val="both"/>
        <w:rPr>
          <w:rFonts w:ascii="Times New Roman" w:hAnsi="Times New Roman" w:cs="Times New Roman"/>
          <w:sz w:val="24"/>
          <w:szCs w:val="24"/>
        </w:rPr>
      </w:pPr>
      <w:proofErr w:type="gramStart"/>
      <w:r w:rsidRPr="0008165E">
        <w:rPr>
          <w:rFonts w:ascii="Times New Roman" w:hAnsi="Times New Roman" w:cs="Times New Roman"/>
          <w:sz w:val="24"/>
          <w:szCs w:val="24"/>
        </w:rPr>
        <w:t xml:space="preserve">FEFLP/QCBS-4.4 «Мероприятия, обеспечивающие информирование общественности о различных аспектах защиты прав потребителей финансовых услуг» (для подготовки материалов, методических рекомендаций и обучению педагогов работе с конкретными интерактивными разработками для школьников с учетом опыта проведения семинаров для педагогов и методистов по вопросам применения сценариев интерактивных мероприятий для школьников), </w:t>
      </w:r>
      <w:r w:rsidR="002E2131" w:rsidRPr="0008165E">
        <w:rPr>
          <w:rFonts w:ascii="Times New Roman" w:hAnsi="Times New Roman" w:cs="Times New Roman"/>
          <w:sz w:val="24"/>
          <w:szCs w:val="24"/>
        </w:rPr>
        <w:t>разрешение на использование</w:t>
      </w:r>
      <w:r w:rsidRPr="0008165E">
        <w:rPr>
          <w:rFonts w:ascii="Times New Roman" w:hAnsi="Times New Roman" w:cs="Times New Roman"/>
          <w:sz w:val="24"/>
          <w:szCs w:val="24"/>
        </w:rPr>
        <w:t xml:space="preserve"> которы</w:t>
      </w:r>
      <w:r w:rsidR="002E2131" w:rsidRPr="0008165E">
        <w:rPr>
          <w:rFonts w:ascii="Times New Roman" w:hAnsi="Times New Roman" w:cs="Times New Roman"/>
          <w:sz w:val="24"/>
          <w:szCs w:val="24"/>
        </w:rPr>
        <w:t>х</w:t>
      </w:r>
      <w:r w:rsidRPr="0008165E">
        <w:rPr>
          <w:rFonts w:ascii="Times New Roman" w:hAnsi="Times New Roman" w:cs="Times New Roman"/>
          <w:sz w:val="24"/>
          <w:szCs w:val="24"/>
        </w:rPr>
        <w:t xml:space="preserve"> </w:t>
      </w:r>
      <w:r w:rsidR="002E2131" w:rsidRPr="0008165E">
        <w:rPr>
          <w:rFonts w:ascii="Times New Roman" w:hAnsi="Times New Roman" w:cs="Times New Roman"/>
          <w:sz w:val="24"/>
          <w:szCs w:val="24"/>
        </w:rPr>
        <w:t>получено от</w:t>
      </w:r>
      <w:r w:rsidRPr="0008165E">
        <w:rPr>
          <w:rFonts w:ascii="Times New Roman" w:hAnsi="Times New Roman" w:cs="Times New Roman"/>
          <w:sz w:val="24"/>
          <w:szCs w:val="24"/>
        </w:rPr>
        <w:t xml:space="preserve"> Министерств</w:t>
      </w:r>
      <w:r w:rsidR="002E2131" w:rsidRPr="0008165E">
        <w:rPr>
          <w:rFonts w:ascii="Times New Roman" w:hAnsi="Times New Roman" w:cs="Times New Roman"/>
          <w:sz w:val="24"/>
          <w:szCs w:val="24"/>
        </w:rPr>
        <w:t>а</w:t>
      </w:r>
      <w:r w:rsidRPr="0008165E">
        <w:rPr>
          <w:rFonts w:ascii="Times New Roman" w:hAnsi="Times New Roman" w:cs="Times New Roman"/>
          <w:sz w:val="24"/>
          <w:szCs w:val="24"/>
        </w:rPr>
        <w:t xml:space="preserve"> финансов Российской Федерации</w:t>
      </w:r>
      <w:r w:rsidR="002E2131" w:rsidRPr="0008165E">
        <w:rPr>
          <w:rFonts w:ascii="Times New Roman" w:hAnsi="Times New Roman" w:cs="Times New Roman"/>
          <w:sz w:val="24"/>
          <w:szCs w:val="24"/>
        </w:rPr>
        <w:t xml:space="preserve"> в рамках контракта</w:t>
      </w:r>
      <w:proofErr w:type="gramEnd"/>
      <w:r w:rsidR="002E2131" w:rsidRPr="0008165E">
        <w:rPr>
          <w:rFonts w:ascii="Times New Roman" w:hAnsi="Times New Roman" w:cs="Times New Roman"/>
          <w:sz w:val="24"/>
          <w:szCs w:val="24"/>
        </w:rPr>
        <w:t xml:space="preserve"> на создание Интерактивного курса</w:t>
      </w:r>
      <w:r w:rsidR="00F262ED">
        <w:rPr>
          <w:rFonts w:ascii="Times New Roman" w:hAnsi="Times New Roman" w:cs="Times New Roman"/>
          <w:sz w:val="24"/>
          <w:szCs w:val="24"/>
        </w:rPr>
        <w:t>;</w:t>
      </w:r>
    </w:p>
    <w:p w:rsidR="0008165E" w:rsidRPr="0008165E" w:rsidRDefault="0008165E" w:rsidP="00197213">
      <w:pPr>
        <w:pStyle w:val="a3"/>
        <w:numPr>
          <w:ilvl w:val="0"/>
          <w:numId w:val="15"/>
        </w:numPr>
        <w:spacing w:before="60" w:after="60" w:line="240" w:lineRule="auto"/>
        <w:jc w:val="both"/>
        <w:rPr>
          <w:rFonts w:ascii="Times New Roman" w:hAnsi="Times New Roman" w:cs="Times New Roman"/>
          <w:sz w:val="24"/>
          <w:szCs w:val="24"/>
        </w:rPr>
      </w:pPr>
      <w:r w:rsidRPr="0008165E">
        <w:rPr>
          <w:rFonts w:ascii="Times New Roman" w:hAnsi="Times New Roman" w:cs="Times New Roman"/>
          <w:sz w:val="24"/>
          <w:szCs w:val="24"/>
        </w:rPr>
        <w:t>FEFLP/QCBS-2.2 «Создание и обеспечение функционирования федерального сетевого методического центра для повышения квалификации преподавателей вузов и развития программ повышения финансовой грамотности студентов»;</w:t>
      </w:r>
    </w:p>
    <w:p w:rsidR="0008165E" w:rsidRPr="0008165E" w:rsidRDefault="0008165E" w:rsidP="00197213">
      <w:pPr>
        <w:pStyle w:val="a3"/>
        <w:numPr>
          <w:ilvl w:val="0"/>
          <w:numId w:val="15"/>
        </w:numPr>
        <w:spacing w:before="60" w:after="60" w:line="240" w:lineRule="auto"/>
        <w:jc w:val="both"/>
        <w:rPr>
          <w:rFonts w:ascii="Times New Roman" w:hAnsi="Times New Roman" w:cs="Times New Roman"/>
          <w:sz w:val="24"/>
          <w:szCs w:val="24"/>
        </w:rPr>
      </w:pPr>
      <w:r w:rsidRPr="0008165E">
        <w:rPr>
          <w:rFonts w:ascii="Times New Roman" w:hAnsi="Times New Roman" w:cs="Times New Roman"/>
          <w:sz w:val="24"/>
          <w:szCs w:val="24"/>
        </w:rPr>
        <w:t>FEFLP/QCBS-2.4 «Создание институциональной базы для поддержки реализации и развития программ по финансовой грамотности для взрослого населения на федеральном и региональном уровнях»;</w:t>
      </w:r>
    </w:p>
    <w:p w:rsidR="0008165E" w:rsidRPr="0008165E" w:rsidRDefault="0008165E" w:rsidP="00197213">
      <w:pPr>
        <w:pStyle w:val="a3"/>
        <w:numPr>
          <w:ilvl w:val="0"/>
          <w:numId w:val="15"/>
        </w:numPr>
        <w:spacing w:before="60" w:after="60" w:line="240" w:lineRule="auto"/>
        <w:jc w:val="both"/>
        <w:rPr>
          <w:rFonts w:ascii="Times New Roman" w:hAnsi="Times New Roman" w:cs="Times New Roman"/>
          <w:sz w:val="24"/>
          <w:szCs w:val="24"/>
        </w:rPr>
      </w:pPr>
      <w:r w:rsidRPr="0008165E">
        <w:rPr>
          <w:rFonts w:ascii="Times New Roman" w:hAnsi="Times New Roman" w:cs="Times New Roman"/>
          <w:sz w:val="24"/>
          <w:szCs w:val="24"/>
        </w:rPr>
        <w:t>FEFLP/QCBS-3.1 «Разработка дополнительных образовательных программ по развитию финансовой грамотности обучающихся общеобразовательных учреждений и образовательных учреждений начального и среднего профессионального образования»;</w:t>
      </w:r>
    </w:p>
    <w:p w:rsidR="0008165E" w:rsidRPr="00F262ED" w:rsidRDefault="0008165E" w:rsidP="00197213">
      <w:pPr>
        <w:pStyle w:val="a3"/>
        <w:numPr>
          <w:ilvl w:val="0"/>
          <w:numId w:val="15"/>
        </w:numPr>
        <w:spacing w:before="60" w:after="60" w:line="240" w:lineRule="auto"/>
        <w:jc w:val="both"/>
        <w:rPr>
          <w:rFonts w:ascii="Times New Roman" w:hAnsi="Times New Roman" w:cs="Times New Roman"/>
          <w:sz w:val="24"/>
          <w:szCs w:val="24"/>
        </w:rPr>
      </w:pPr>
      <w:r w:rsidRPr="0008165E">
        <w:rPr>
          <w:rFonts w:ascii="Times New Roman" w:hAnsi="Times New Roman" w:cs="Times New Roman"/>
          <w:sz w:val="24"/>
          <w:szCs w:val="24"/>
        </w:rPr>
        <w:t xml:space="preserve">FEFLP/QCBS-3.25 «Формирование финансовой грамотности у обучающихся через организацию проектной деятельности и других интерактивных форм обучения в системе общего и </w:t>
      </w:r>
      <w:r w:rsidRPr="00F262ED">
        <w:rPr>
          <w:rFonts w:ascii="Times New Roman" w:hAnsi="Times New Roman" w:cs="Times New Roman"/>
          <w:sz w:val="24"/>
          <w:szCs w:val="24"/>
        </w:rPr>
        <w:t>дополнительного образования»;</w:t>
      </w:r>
    </w:p>
    <w:p w:rsidR="0008165E" w:rsidRPr="0008165E" w:rsidRDefault="0008165E" w:rsidP="00197213">
      <w:pPr>
        <w:pStyle w:val="a3"/>
        <w:numPr>
          <w:ilvl w:val="0"/>
          <w:numId w:val="15"/>
        </w:numPr>
        <w:spacing w:before="60" w:after="60" w:line="240" w:lineRule="auto"/>
        <w:jc w:val="both"/>
        <w:rPr>
          <w:rFonts w:ascii="Times New Roman" w:hAnsi="Times New Roman" w:cs="Times New Roman"/>
          <w:sz w:val="24"/>
          <w:szCs w:val="24"/>
        </w:rPr>
      </w:pPr>
      <w:r w:rsidRPr="0008165E">
        <w:rPr>
          <w:rFonts w:ascii="Times New Roman" w:hAnsi="Times New Roman" w:cs="Times New Roman"/>
          <w:sz w:val="24"/>
          <w:szCs w:val="24"/>
        </w:rPr>
        <w:t>FEFLP/FGI-1-1-8 «Создание и регулярное проведение массового открытого онлайн-курса «Основы финансов для молодежи»;</w:t>
      </w:r>
    </w:p>
    <w:p w:rsidR="0008165E" w:rsidRPr="0008165E" w:rsidRDefault="0008165E" w:rsidP="00197213">
      <w:pPr>
        <w:pStyle w:val="a3"/>
        <w:numPr>
          <w:ilvl w:val="0"/>
          <w:numId w:val="15"/>
        </w:numPr>
        <w:spacing w:before="60" w:after="60" w:line="240" w:lineRule="auto"/>
        <w:jc w:val="both"/>
        <w:rPr>
          <w:rFonts w:ascii="Times New Roman" w:hAnsi="Times New Roman" w:cs="Times New Roman"/>
          <w:sz w:val="24"/>
          <w:szCs w:val="24"/>
        </w:rPr>
      </w:pPr>
      <w:r w:rsidRPr="0008165E">
        <w:rPr>
          <w:rFonts w:ascii="Times New Roman" w:hAnsi="Times New Roman" w:cs="Times New Roman"/>
          <w:sz w:val="24"/>
          <w:szCs w:val="24"/>
        </w:rPr>
        <w:t>FEFLP/FGI-1-2-17 «Информирование потребителей финансовых услуг о грамотном и безопасном пользовании современными платежными инструментами»;</w:t>
      </w:r>
    </w:p>
    <w:p w:rsidR="0008165E" w:rsidRPr="0008165E" w:rsidRDefault="0008165E" w:rsidP="00197213">
      <w:pPr>
        <w:pStyle w:val="a3"/>
        <w:numPr>
          <w:ilvl w:val="0"/>
          <w:numId w:val="15"/>
        </w:numPr>
        <w:spacing w:before="60" w:after="60" w:line="240" w:lineRule="auto"/>
        <w:jc w:val="both"/>
        <w:rPr>
          <w:rFonts w:ascii="Times New Roman" w:hAnsi="Times New Roman" w:cs="Times New Roman"/>
          <w:sz w:val="24"/>
          <w:szCs w:val="24"/>
        </w:rPr>
      </w:pPr>
      <w:r w:rsidRPr="0008165E">
        <w:rPr>
          <w:rFonts w:ascii="Times New Roman" w:hAnsi="Times New Roman" w:cs="Times New Roman"/>
          <w:sz w:val="24"/>
          <w:szCs w:val="24"/>
        </w:rPr>
        <w:t>FEFLP/FGI-2-1-15 «Финансовая грамотность: играя – учимся, играя – познаем!»;</w:t>
      </w:r>
    </w:p>
    <w:p w:rsidR="0008165E" w:rsidRPr="0008165E" w:rsidRDefault="0008165E" w:rsidP="00197213">
      <w:pPr>
        <w:pStyle w:val="a3"/>
        <w:numPr>
          <w:ilvl w:val="0"/>
          <w:numId w:val="15"/>
        </w:numPr>
        <w:spacing w:before="60" w:after="60" w:line="240" w:lineRule="auto"/>
        <w:jc w:val="both"/>
        <w:rPr>
          <w:rFonts w:ascii="Times New Roman" w:hAnsi="Times New Roman" w:cs="Times New Roman"/>
          <w:sz w:val="24"/>
          <w:szCs w:val="24"/>
        </w:rPr>
      </w:pPr>
      <w:r w:rsidRPr="0008165E">
        <w:rPr>
          <w:rFonts w:ascii="Times New Roman" w:hAnsi="Times New Roman" w:cs="Times New Roman"/>
          <w:sz w:val="24"/>
          <w:szCs w:val="24"/>
        </w:rPr>
        <w:t>FEFLP/FGI-2-1-6 «Школа личных финансов»;</w:t>
      </w:r>
    </w:p>
    <w:p w:rsidR="0008165E" w:rsidRPr="0008165E" w:rsidRDefault="0008165E" w:rsidP="00197213">
      <w:pPr>
        <w:pStyle w:val="a3"/>
        <w:numPr>
          <w:ilvl w:val="0"/>
          <w:numId w:val="15"/>
        </w:numPr>
        <w:spacing w:before="60" w:after="60" w:line="240" w:lineRule="auto"/>
        <w:jc w:val="both"/>
        <w:rPr>
          <w:rFonts w:ascii="Times New Roman" w:hAnsi="Times New Roman" w:cs="Times New Roman"/>
          <w:sz w:val="24"/>
          <w:szCs w:val="24"/>
        </w:rPr>
      </w:pPr>
      <w:r w:rsidRPr="0008165E">
        <w:rPr>
          <w:rFonts w:ascii="Times New Roman" w:hAnsi="Times New Roman" w:cs="Times New Roman"/>
          <w:sz w:val="24"/>
          <w:szCs w:val="24"/>
        </w:rPr>
        <w:t>FEFLP/FGI-2-1-7 «Образовательно-просветительская кампания по профилактике финансовых рисков у подростков в трудной жизненной ситуации»;</w:t>
      </w:r>
    </w:p>
    <w:p w:rsidR="0008165E" w:rsidRPr="0008165E" w:rsidRDefault="0008165E" w:rsidP="00197213">
      <w:pPr>
        <w:pStyle w:val="a3"/>
        <w:numPr>
          <w:ilvl w:val="0"/>
          <w:numId w:val="15"/>
        </w:numPr>
        <w:spacing w:before="60" w:after="60" w:line="240" w:lineRule="auto"/>
        <w:jc w:val="both"/>
        <w:rPr>
          <w:rFonts w:ascii="Times New Roman" w:hAnsi="Times New Roman" w:cs="Times New Roman"/>
          <w:sz w:val="24"/>
          <w:szCs w:val="24"/>
        </w:rPr>
      </w:pPr>
      <w:r w:rsidRPr="0008165E">
        <w:rPr>
          <w:rFonts w:ascii="Times New Roman" w:hAnsi="Times New Roman" w:cs="Times New Roman"/>
          <w:sz w:val="24"/>
          <w:szCs w:val="24"/>
        </w:rPr>
        <w:t>FEFLP/FGI-2-1-9 «Разработка брошюр и проведение семинаров по теме «Финансовая безопасность на финансовом рынке» для взрослого населения»;</w:t>
      </w:r>
    </w:p>
    <w:p w:rsidR="0008165E" w:rsidRPr="0008165E" w:rsidRDefault="0008165E" w:rsidP="00197213">
      <w:pPr>
        <w:pStyle w:val="a3"/>
        <w:numPr>
          <w:ilvl w:val="0"/>
          <w:numId w:val="15"/>
        </w:numPr>
        <w:spacing w:before="60" w:after="60" w:line="240" w:lineRule="auto"/>
        <w:jc w:val="both"/>
        <w:rPr>
          <w:rFonts w:ascii="Times New Roman" w:hAnsi="Times New Roman" w:cs="Times New Roman"/>
          <w:sz w:val="24"/>
          <w:szCs w:val="24"/>
        </w:rPr>
      </w:pPr>
      <w:r w:rsidRPr="0008165E">
        <w:rPr>
          <w:rFonts w:ascii="Times New Roman" w:hAnsi="Times New Roman" w:cs="Times New Roman"/>
          <w:sz w:val="24"/>
          <w:szCs w:val="24"/>
        </w:rPr>
        <w:t>FEFLP/FGI-2-2-11 «Интерактивный практикум «Эффективность понимания договора с финансовыми организациями – практическая основа защиты своих интересов»;</w:t>
      </w:r>
    </w:p>
    <w:p w:rsidR="0008165E" w:rsidRPr="0008165E" w:rsidRDefault="0008165E" w:rsidP="00197213">
      <w:pPr>
        <w:pStyle w:val="a3"/>
        <w:numPr>
          <w:ilvl w:val="0"/>
          <w:numId w:val="15"/>
        </w:numPr>
        <w:spacing w:before="60" w:after="60" w:line="240" w:lineRule="auto"/>
        <w:jc w:val="both"/>
        <w:rPr>
          <w:rFonts w:ascii="Times New Roman" w:hAnsi="Times New Roman" w:cs="Times New Roman"/>
          <w:sz w:val="24"/>
          <w:szCs w:val="24"/>
        </w:rPr>
      </w:pPr>
      <w:r w:rsidRPr="0008165E">
        <w:rPr>
          <w:rFonts w:ascii="Times New Roman" w:hAnsi="Times New Roman" w:cs="Times New Roman"/>
          <w:sz w:val="24"/>
          <w:szCs w:val="24"/>
        </w:rPr>
        <w:t>FEFLP/FGI-3-2-01 «Разработка, апробация и распространение учебно-методических материалов, нацеленных на повышение финансовой грамотности старшеклассников через решение практических задач по управлению личными финансами в рамках школьного курса математики и заданий ЕГЭ/ОГЭ».</w:t>
      </w:r>
    </w:p>
    <w:p w:rsidR="0008165E" w:rsidRPr="0008165E" w:rsidRDefault="0008165E" w:rsidP="00F262ED">
      <w:pPr>
        <w:pStyle w:val="a3"/>
        <w:ind w:left="785"/>
        <w:jc w:val="both"/>
        <w:rPr>
          <w:rFonts w:ascii="Times New Roman" w:hAnsi="Times New Roman" w:cs="Times New Roman"/>
          <w:sz w:val="24"/>
          <w:szCs w:val="24"/>
        </w:rPr>
      </w:pPr>
    </w:p>
    <w:p w:rsidR="00522C76" w:rsidRDefault="002E2131" w:rsidP="00522C76">
      <w:pPr>
        <w:jc w:val="both"/>
        <w:rPr>
          <w:rFonts w:ascii="Times New Roman" w:hAnsi="Times New Roman" w:cs="Times New Roman"/>
          <w:sz w:val="24"/>
          <w:szCs w:val="24"/>
        </w:rPr>
      </w:pPr>
      <w:r>
        <w:rPr>
          <w:rFonts w:ascii="Times New Roman" w:hAnsi="Times New Roman" w:cs="Times New Roman"/>
          <w:sz w:val="24"/>
          <w:szCs w:val="24"/>
        </w:rPr>
        <w:lastRenderedPageBreak/>
        <w:t>Дальнейшее использование материалов Интерактивного курса допускается лишь в целях и порядке, установленных Министерством финансов Российской Федерации.</w:t>
      </w:r>
    </w:p>
    <w:p w:rsidR="00522C76" w:rsidRPr="00F262ED" w:rsidRDefault="00F262ED" w:rsidP="005E1B88">
      <w:pPr>
        <w:pStyle w:val="a3"/>
        <w:numPr>
          <w:ilvl w:val="1"/>
          <w:numId w:val="27"/>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522C76" w:rsidRPr="00F262ED">
        <w:rPr>
          <w:rFonts w:ascii="Times New Roman" w:hAnsi="Times New Roman" w:cs="Times New Roman"/>
          <w:b/>
          <w:sz w:val="24"/>
          <w:szCs w:val="24"/>
        </w:rPr>
        <w:t>Нормативно-методические основы Ин</w:t>
      </w:r>
      <w:r w:rsidR="00BB43DA" w:rsidRPr="00F262ED">
        <w:rPr>
          <w:rFonts w:ascii="Times New Roman" w:hAnsi="Times New Roman" w:cs="Times New Roman"/>
          <w:b/>
          <w:sz w:val="24"/>
          <w:szCs w:val="24"/>
        </w:rPr>
        <w:t>терактивного</w:t>
      </w:r>
      <w:r w:rsidR="00522C76" w:rsidRPr="00F262ED">
        <w:rPr>
          <w:rFonts w:ascii="Times New Roman" w:hAnsi="Times New Roman" w:cs="Times New Roman"/>
          <w:b/>
          <w:sz w:val="24"/>
          <w:szCs w:val="24"/>
        </w:rPr>
        <w:t xml:space="preserve"> курса</w:t>
      </w:r>
    </w:p>
    <w:p w:rsidR="00BB43DA" w:rsidRDefault="006417D4" w:rsidP="007A5394">
      <w:pPr>
        <w:jc w:val="both"/>
        <w:rPr>
          <w:rFonts w:ascii="Times New Roman" w:hAnsi="Times New Roman" w:cs="Times New Roman"/>
          <w:sz w:val="24"/>
          <w:szCs w:val="24"/>
        </w:rPr>
      </w:pPr>
      <w:r>
        <w:rPr>
          <w:rFonts w:ascii="Times New Roman" w:hAnsi="Times New Roman" w:cs="Times New Roman"/>
          <w:sz w:val="24"/>
          <w:szCs w:val="24"/>
        </w:rPr>
        <w:t xml:space="preserve">Содержание </w:t>
      </w:r>
      <w:r w:rsidR="00BB43DA">
        <w:rPr>
          <w:rFonts w:ascii="Times New Roman" w:hAnsi="Times New Roman" w:cs="Times New Roman"/>
          <w:sz w:val="24"/>
          <w:szCs w:val="24"/>
        </w:rPr>
        <w:t>И</w:t>
      </w:r>
      <w:r>
        <w:rPr>
          <w:rFonts w:ascii="Times New Roman" w:hAnsi="Times New Roman" w:cs="Times New Roman"/>
          <w:sz w:val="24"/>
          <w:szCs w:val="24"/>
        </w:rPr>
        <w:t>нтерактивного курса основано на следующих нормативных и методических источниках</w:t>
      </w:r>
      <w:r w:rsidR="00BB43DA">
        <w:rPr>
          <w:rFonts w:ascii="Times New Roman" w:hAnsi="Times New Roman" w:cs="Times New Roman"/>
          <w:sz w:val="24"/>
          <w:szCs w:val="24"/>
        </w:rPr>
        <w:t>:</w:t>
      </w:r>
    </w:p>
    <w:p w:rsidR="00BB43DA" w:rsidRPr="00BB43DA" w:rsidRDefault="00BB43DA" w:rsidP="00197213">
      <w:pPr>
        <w:pStyle w:val="a3"/>
        <w:numPr>
          <w:ilvl w:val="0"/>
          <w:numId w:val="11"/>
        </w:numPr>
        <w:ind w:left="426"/>
        <w:jc w:val="both"/>
        <w:rPr>
          <w:rFonts w:ascii="Times New Roman" w:hAnsi="Times New Roman" w:cs="Times New Roman"/>
          <w:sz w:val="24"/>
          <w:szCs w:val="24"/>
        </w:rPr>
      </w:pPr>
      <w:r w:rsidRPr="00BB43DA">
        <w:rPr>
          <w:rFonts w:ascii="Times New Roman" w:hAnsi="Times New Roman" w:cs="Times New Roman"/>
          <w:sz w:val="24"/>
          <w:szCs w:val="24"/>
        </w:rPr>
        <w:t>«Стратегия повышения финансовой грамотности в Российской Федерации на 2017 - 2023 годы» (утверждена Распоряжением Правительства российской Федерации от 25 сентября 2017 г. № 2039-р)</w:t>
      </w:r>
    </w:p>
    <w:p w:rsidR="00BB43DA" w:rsidRPr="00BB43DA" w:rsidRDefault="00BB43DA" w:rsidP="00197213">
      <w:pPr>
        <w:pStyle w:val="a3"/>
        <w:numPr>
          <w:ilvl w:val="0"/>
          <w:numId w:val="11"/>
        </w:numPr>
        <w:ind w:left="426"/>
        <w:jc w:val="both"/>
        <w:rPr>
          <w:rFonts w:ascii="Times New Roman" w:hAnsi="Times New Roman" w:cs="Times New Roman"/>
          <w:sz w:val="24"/>
          <w:szCs w:val="24"/>
        </w:rPr>
      </w:pPr>
      <w:r w:rsidRPr="00BB43DA">
        <w:rPr>
          <w:rFonts w:ascii="Times New Roman" w:hAnsi="Times New Roman" w:cs="Times New Roman"/>
          <w:sz w:val="24"/>
          <w:szCs w:val="24"/>
        </w:rPr>
        <w:t>Система (рамки) базовых компетенций в области финансовой грамотности для России</w:t>
      </w:r>
      <w:r w:rsidRPr="00BB43DA">
        <w:t xml:space="preserve"> </w:t>
      </w:r>
      <w:r w:rsidRPr="00BB43DA">
        <w:rPr>
          <w:rFonts w:ascii="Times New Roman" w:hAnsi="Times New Roman" w:cs="Times New Roman"/>
          <w:sz w:val="24"/>
          <w:szCs w:val="24"/>
        </w:rPr>
        <w:t>от 05.06.2015 (созданы в ходе реализации совместного Проекта Минфина России и Всемирного банка «Содействие повышению уровня финансовой грамотности населения и развитию финансового образования в Российской Федерации»</w:t>
      </w:r>
      <w:r w:rsidR="00A45F3D">
        <w:rPr>
          <w:rFonts w:ascii="Times New Roman" w:hAnsi="Times New Roman" w:cs="Times New Roman"/>
          <w:sz w:val="24"/>
          <w:szCs w:val="24"/>
        </w:rPr>
        <w:t>)</w:t>
      </w:r>
    </w:p>
    <w:p w:rsidR="00BB43DA" w:rsidRPr="009A226C" w:rsidRDefault="00BB43DA" w:rsidP="00197213">
      <w:pPr>
        <w:pStyle w:val="a3"/>
        <w:numPr>
          <w:ilvl w:val="0"/>
          <w:numId w:val="11"/>
        </w:numPr>
        <w:ind w:left="426"/>
        <w:jc w:val="both"/>
        <w:rPr>
          <w:rFonts w:ascii="Times New Roman" w:hAnsi="Times New Roman" w:cs="Times New Roman"/>
          <w:sz w:val="24"/>
          <w:szCs w:val="24"/>
        </w:rPr>
      </w:pPr>
      <w:r w:rsidRPr="009A226C">
        <w:rPr>
          <w:rFonts w:ascii="Times New Roman" w:hAnsi="Times New Roman" w:cs="Times New Roman"/>
          <w:sz w:val="24"/>
          <w:szCs w:val="24"/>
        </w:rPr>
        <w:t xml:space="preserve">«Рамка базовых компетенций по финансовой грамотности для взрослого населения» ОЭСР (2016), Группа </w:t>
      </w:r>
      <w:r w:rsidR="009A226C" w:rsidRPr="009A226C">
        <w:rPr>
          <w:rFonts w:ascii="Times New Roman" w:hAnsi="Times New Roman" w:cs="Times New Roman"/>
          <w:sz w:val="24"/>
          <w:szCs w:val="24"/>
        </w:rPr>
        <w:t>20</w:t>
      </w:r>
      <w:r w:rsidRPr="009A226C">
        <w:rPr>
          <w:rFonts w:ascii="Times New Roman" w:hAnsi="Times New Roman" w:cs="Times New Roman"/>
          <w:sz w:val="24"/>
          <w:szCs w:val="24"/>
        </w:rPr>
        <w:t xml:space="preserve"> / ОЭСР МСФО</w:t>
      </w:r>
      <w:r w:rsidR="009A226C" w:rsidRPr="009A226C">
        <w:rPr>
          <w:rFonts w:ascii="Times New Roman" w:hAnsi="Times New Roman" w:cs="Times New Roman"/>
          <w:sz w:val="24"/>
          <w:szCs w:val="24"/>
        </w:rPr>
        <w:t xml:space="preserve"> «Концепция основных знаний и навыков по финансовой грамотности для взрослого населения»</w:t>
      </w:r>
    </w:p>
    <w:p w:rsidR="00BB43DA" w:rsidRPr="009A226C" w:rsidRDefault="00BB43DA" w:rsidP="00197213">
      <w:pPr>
        <w:pStyle w:val="a3"/>
        <w:numPr>
          <w:ilvl w:val="0"/>
          <w:numId w:val="11"/>
        </w:numPr>
        <w:ind w:left="426"/>
        <w:jc w:val="both"/>
        <w:rPr>
          <w:rFonts w:ascii="Times New Roman" w:hAnsi="Times New Roman" w:cs="Times New Roman"/>
          <w:sz w:val="24"/>
          <w:szCs w:val="24"/>
        </w:rPr>
      </w:pPr>
      <w:r w:rsidRPr="009A226C">
        <w:rPr>
          <w:rFonts w:ascii="Times New Roman" w:hAnsi="Times New Roman" w:cs="Times New Roman"/>
          <w:sz w:val="24"/>
          <w:szCs w:val="24"/>
        </w:rPr>
        <w:t xml:space="preserve">Программа повышения квалификации по финансовой грамотности ВШЭ </w:t>
      </w:r>
    </w:p>
    <w:p w:rsidR="00D40095" w:rsidRPr="00D40095" w:rsidRDefault="00D40095" w:rsidP="00197213">
      <w:pPr>
        <w:pStyle w:val="a3"/>
        <w:numPr>
          <w:ilvl w:val="0"/>
          <w:numId w:val="11"/>
        </w:numPr>
        <w:ind w:left="426"/>
        <w:jc w:val="both"/>
        <w:rPr>
          <w:rFonts w:ascii="Times New Roman" w:hAnsi="Times New Roman" w:cs="Times New Roman"/>
          <w:sz w:val="24"/>
          <w:szCs w:val="24"/>
        </w:rPr>
      </w:pPr>
      <w:r w:rsidRPr="00D40095">
        <w:rPr>
          <w:rFonts w:ascii="Times New Roman" w:hAnsi="Times New Roman" w:cs="Times New Roman"/>
          <w:sz w:val="24"/>
          <w:szCs w:val="24"/>
        </w:rPr>
        <w:t>Методические материалы по финансовой грамотности для общеобразовательных организаций</w:t>
      </w:r>
      <w:r>
        <w:rPr>
          <w:rFonts w:ascii="Times New Roman" w:hAnsi="Times New Roman" w:cs="Times New Roman"/>
          <w:sz w:val="24"/>
          <w:szCs w:val="24"/>
        </w:rPr>
        <w:t xml:space="preserve"> ФМЦ</w:t>
      </w:r>
    </w:p>
    <w:p w:rsidR="004B44F9" w:rsidRDefault="004B44F9" w:rsidP="003F168B">
      <w:pPr>
        <w:rPr>
          <w:rFonts w:ascii="Times New Roman" w:hAnsi="Times New Roman" w:cs="Times New Roman"/>
          <w:b/>
          <w:sz w:val="24"/>
          <w:szCs w:val="24"/>
        </w:rPr>
      </w:pPr>
    </w:p>
    <w:p w:rsidR="00BB43DA" w:rsidRPr="00F262ED" w:rsidRDefault="00BB43DA" w:rsidP="005E1B88">
      <w:pPr>
        <w:pStyle w:val="a3"/>
        <w:numPr>
          <w:ilvl w:val="1"/>
          <w:numId w:val="27"/>
        </w:numPr>
        <w:rPr>
          <w:rFonts w:ascii="Times New Roman" w:hAnsi="Times New Roman" w:cs="Times New Roman"/>
          <w:b/>
          <w:sz w:val="24"/>
          <w:szCs w:val="24"/>
        </w:rPr>
      </w:pPr>
      <w:r w:rsidRPr="00F262ED">
        <w:rPr>
          <w:rFonts w:ascii="Times New Roman" w:hAnsi="Times New Roman" w:cs="Times New Roman"/>
          <w:b/>
          <w:sz w:val="24"/>
          <w:szCs w:val="24"/>
        </w:rPr>
        <w:t>Учебно-методическое обеспечение Интерактивного курса</w:t>
      </w:r>
    </w:p>
    <w:p w:rsidR="00BB43DA" w:rsidRDefault="00E06FB7" w:rsidP="00E06FB7">
      <w:pPr>
        <w:jc w:val="both"/>
        <w:rPr>
          <w:rFonts w:ascii="Times New Roman" w:hAnsi="Times New Roman" w:cs="Times New Roman"/>
          <w:sz w:val="24"/>
          <w:szCs w:val="24"/>
        </w:rPr>
      </w:pPr>
      <w:r w:rsidRPr="00E06FB7">
        <w:rPr>
          <w:rFonts w:ascii="Times New Roman" w:hAnsi="Times New Roman" w:cs="Times New Roman"/>
          <w:sz w:val="24"/>
          <w:szCs w:val="24"/>
        </w:rPr>
        <w:t>При изучении финансовой грамотности в рамках Интерактивного курса</w:t>
      </w:r>
      <w:r>
        <w:rPr>
          <w:rFonts w:ascii="Times New Roman" w:hAnsi="Times New Roman" w:cs="Times New Roman"/>
          <w:sz w:val="24"/>
          <w:szCs w:val="24"/>
        </w:rPr>
        <w:t xml:space="preserve"> рекомендуется пользоваться его Учебно-методическими материалами в качестве основной учебной литературы по курсу.</w:t>
      </w:r>
    </w:p>
    <w:p w:rsidR="00E06FB7" w:rsidRDefault="00E06FB7" w:rsidP="00E06FB7">
      <w:pPr>
        <w:jc w:val="both"/>
        <w:rPr>
          <w:rFonts w:ascii="Times New Roman" w:hAnsi="Times New Roman" w:cs="Times New Roman"/>
          <w:sz w:val="24"/>
          <w:szCs w:val="24"/>
        </w:rPr>
      </w:pPr>
      <w:r>
        <w:rPr>
          <w:rFonts w:ascii="Times New Roman" w:hAnsi="Times New Roman" w:cs="Times New Roman"/>
          <w:sz w:val="24"/>
          <w:szCs w:val="24"/>
        </w:rPr>
        <w:t xml:space="preserve">В качестве дополнительной литературы </w:t>
      </w:r>
      <w:r w:rsidR="000F67A5">
        <w:rPr>
          <w:rFonts w:ascii="Times New Roman" w:hAnsi="Times New Roman" w:cs="Times New Roman"/>
          <w:sz w:val="24"/>
          <w:szCs w:val="24"/>
        </w:rPr>
        <w:t xml:space="preserve">для подготовки к занятиям по финансовой грамотности с Учащимися </w:t>
      </w:r>
      <w:r>
        <w:rPr>
          <w:rFonts w:ascii="Times New Roman" w:hAnsi="Times New Roman" w:cs="Times New Roman"/>
          <w:sz w:val="24"/>
          <w:szCs w:val="24"/>
        </w:rPr>
        <w:t>рекомендуется использовать пособия</w:t>
      </w:r>
      <w:r w:rsidR="000F67A5">
        <w:rPr>
          <w:rFonts w:ascii="Times New Roman" w:hAnsi="Times New Roman" w:cs="Times New Roman"/>
          <w:sz w:val="24"/>
          <w:szCs w:val="24"/>
        </w:rPr>
        <w:t>, созданные</w:t>
      </w:r>
      <w:r w:rsidR="00A45F3D">
        <w:rPr>
          <w:rFonts w:ascii="Times New Roman" w:hAnsi="Times New Roman" w:cs="Times New Roman"/>
          <w:sz w:val="24"/>
          <w:szCs w:val="24"/>
        </w:rPr>
        <w:t>/актуализированные</w:t>
      </w:r>
      <w:r w:rsidR="000F67A5">
        <w:rPr>
          <w:rFonts w:ascii="Times New Roman" w:hAnsi="Times New Roman" w:cs="Times New Roman"/>
          <w:sz w:val="24"/>
          <w:szCs w:val="24"/>
        </w:rPr>
        <w:t xml:space="preserve"> для этой целевой аудитории</w:t>
      </w:r>
      <w:r>
        <w:rPr>
          <w:rFonts w:ascii="Times New Roman" w:hAnsi="Times New Roman" w:cs="Times New Roman"/>
          <w:sz w:val="24"/>
          <w:szCs w:val="24"/>
        </w:rPr>
        <w:t>:</w:t>
      </w:r>
    </w:p>
    <w:p w:rsidR="00A45F3D" w:rsidRPr="000F67A5" w:rsidRDefault="00A45F3D" w:rsidP="00197213">
      <w:pPr>
        <w:pStyle w:val="a3"/>
        <w:numPr>
          <w:ilvl w:val="0"/>
          <w:numId w:val="10"/>
        </w:numPr>
        <w:ind w:left="426"/>
        <w:jc w:val="both"/>
        <w:rPr>
          <w:rFonts w:ascii="Times New Roman" w:hAnsi="Times New Roman" w:cs="Times New Roman"/>
          <w:sz w:val="24"/>
          <w:szCs w:val="24"/>
        </w:rPr>
      </w:pPr>
      <w:r w:rsidRPr="000F67A5">
        <w:rPr>
          <w:rFonts w:ascii="Times New Roman" w:hAnsi="Times New Roman" w:cs="Times New Roman"/>
          <w:sz w:val="24"/>
          <w:szCs w:val="24"/>
        </w:rPr>
        <w:t xml:space="preserve">Финансовая грамотность: учебная программа. 10–11 классы </w:t>
      </w:r>
      <w:proofErr w:type="spellStart"/>
      <w:r w:rsidRPr="000F67A5">
        <w:rPr>
          <w:rFonts w:ascii="Times New Roman" w:hAnsi="Times New Roman" w:cs="Times New Roman"/>
          <w:sz w:val="24"/>
          <w:szCs w:val="24"/>
        </w:rPr>
        <w:t>общеобразоват</w:t>
      </w:r>
      <w:proofErr w:type="spellEnd"/>
      <w:r w:rsidRPr="000F67A5">
        <w:rPr>
          <w:rFonts w:ascii="Times New Roman" w:hAnsi="Times New Roman" w:cs="Times New Roman"/>
          <w:sz w:val="24"/>
          <w:szCs w:val="24"/>
        </w:rPr>
        <w:t xml:space="preserve">. орг. / Ю. В. Брехова, А. П. </w:t>
      </w:r>
      <w:proofErr w:type="spellStart"/>
      <w:r w:rsidRPr="000F67A5">
        <w:rPr>
          <w:rFonts w:ascii="Times New Roman" w:hAnsi="Times New Roman" w:cs="Times New Roman"/>
          <w:sz w:val="24"/>
          <w:szCs w:val="24"/>
        </w:rPr>
        <w:t>Алмосов</w:t>
      </w:r>
      <w:proofErr w:type="spellEnd"/>
      <w:r w:rsidRPr="000F67A5">
        <w:rPr>
          <w:rFonts w:ascii="Times New Roman" w:hAnsi="Times New Roman" w:cs="Times New Roman"/>
          <w:sz w:val="24"/>
          <w:szCs w:val="24"/>
        </w:rPr>
        <w:t>, Д. Ю. Завьялов. — М.: ВИТА</w:t>
      </w:r>
      <w:r w:rsidR="002D014D">
        <w:rPr>
          <w:rFonts w:ascii="yandex-sans" w:eastAsia="Times New Roman" w:hAnsi="yandex-sans" w:cs="Times New Roman"/>
          <w:color w:val="000000"/>
          <w:sz w:val="23"/>
          <w:szCs w:val="23"/>
          <w:lang w:eastAsia="ru-RU"/>
        </w:rPr>
        <w:t>-ПРЕСС</w:t>
      </w:r>
      <w:r w:rsidRPr="000F67A5">
        <w:rPr>
          <w:rFonts w:ascii="Times New Roman" w:hAnsi="Times New Roman" w:cs="Times New Roman"/>
          <w:sz w:val="24"/>
          <w:szCs w:val="24"/>
        </w:rPr>
        <w:t>, 2015. —16 с</w:t>
      </w:r>
      <w:r w:rsidR="00F262ED">
        <w:rPr>
          <w:rFonts w:ascii="Times New Roman" w:hAnsi="Times New Roman" w:cs="Times New Roman"/>
          <w:sz w:val="24"/>
          <w:szCs w:val="24"/>
        </w:rPr>
        <w:t>.</w:t>
      </w:r>
    </w:p>
    <w:p w:rsidR="00A45F3D" w:rsidRPr="000F67A5" w:rsidRDefault="00A45F3D" w:rsidP="00197213">
      <w:pPr>
        <w:pStyle w:val="a3"/>
        <w:numPr>
          <w:ilvl w:val="0"/>
          <w:numId w:val="10"/>
        </w:numPr>
        <w:ind w:left="426"/>
        <w:jc w:val="both"/>
        <w:rPr>
          <w:rFonts w:ascii="Times New Roman" w:hAnsi="Times New Roman" w:cs="Times New Roman"/>
          <w:sz w:val="24"/>
          <w:szCs w:val="24"/>
        </w:rPr>
      </w:pPr>
      <w:r w:rsidRPr="000F67A5">
        <w:rPr>
          <w:rFonts w:ascii="Times New Roman" w:hAnsi="Times New Roman" w:cs="Times New Roman"/>
          <w:sz w:val="24"/>
          <w:szCs w:val="24"/>
        </w:rPr>
        <w:t>Финансовая грамотность: методические рекомендации для учителя.</w:t>
      </w:r>
      <w:r>
        <w:rPr>
          <w:rFonts w:ascii="Times New Roman" w:hAnsi="Times New Roman" w:cs="Times New Roman"/>
          <w:sz w:val="24"/>
          <w:szCs w:val="24"/>
        </w:rPr>
        <w:t xml:space="preserve"> </w:t>
      </w:r>
      <w:r w:rsidRPr="000F67A5">
        <w:rPr>
          <w:rFonts w:ascii="Times New Roman" w:hAnsi="Times New Roman" w:cs="Times New Roman"/>
          <w:sz w:val="24"/>
          <w:szCs w:val="24"/>
        </w:rPr>
        <w:t xml:space="preserve">10–11 классы </w:t>
      </w:r>
      <w:proofErr w:type="spellStart"/>
      <w:r w:rsidRPr="000F67A5">
        <w:rPr>
          <w:rFonts w:ascii="Times New Roman" w:hAnsi="Times New Roman" w:cs="Times New Roman"/>
          <w:sz w:val="24"/>
          <w:szCs w:val="24"/>
        </w:rPr>
        <w:t>общеобразоват</w:t>
      </w:r>
      <w:proofErr w:type="spellEnd"/>
      <w:r w:rsidRPr="000F67A5">
        <w:rPr>
          <w:rFonts w:ascii="Times New Roman" w:hAnsi="Times New Roman" w:cs="Times New Roman"/>
          <w:sz w:val="24"/>
          <w:szCs w:val="24"/>
        </w:rPr>
        <w:t xml:space="preserve">. орг. / Ю. В. Брехова, А. П. </w:t>
      </w:r>
      <w:proofErr w:type="spellStart"/>
      <w:r w:rsidRPr="000F67A5">
        <w:rPr>
          <w:rFonts w:ascii="Times New Roman" w:hAnsi="Times New Roman" w:cs="Times New Roman"/>
          <w:sz w:val="24"/>
          <w:szCs w:val="24"/>
        </w:rPr>
        <w:t>Алмосов</w:t>
      </w:r>
      <w:proofErr w:type="spellEnd"/>
      <w:r w:rsidRPr="000F67A5">
        <w:rPr>
          <w:rFonts w:ascii="Times New Roman" w:hAnsi="Times New Roman" w:cs="Times New Roman"/>
          <w:sz w:val="24"/>
          <w:szCs w:val="24"/>
        </w:rPr>
        <w:t>, Д. Ю. Завьялов. — М.: ВИТА-ПРЕСС, 2015. — 80 с.</w:t>
      </w:r>
    </w:p>
    <w:p w:rsidR="00A45F3D" w:rsidRDefault="00A45F3D" w:rsidP="00197213">
      <w:pPr>
        <w:pStyle w:val="a3"/>
        <w:numPr>
          <w:ilvl w:val="0"/>
          <w:numId w:val="10"/>
        </w:numPr>
        <w:ind w:left="426"/>
        <w:jc w:val="both"/>
        <w:rPr>
          <w:rFonts w:ascii="Times New Roman" w:hAnsi="Times New Roman" w:cs="Times New Roman"/>
          <w:sz w:val="24"/>
          <w:szCs w:val="24"/>
        </w:rPr>
      </w:pPr>
      <w:r w:rsidRPr="000F67A5">
        <w:rPr>
          <w:rFonts w:ascii="Times New Roman" w:hAnsi="Times New Roman" w:cs="Times New Roman"/>
          <w:sz w:val="24"/>
          <w:szCs w:val="24"/>
        </w:rPr>
        <w:t xml:space="preserve">Финансовая грамотность: контрольные измерительные материалы. 10–11 классы </w:t>
      </w:r>
      <w:proofErr w:type="spellStart"/>
      <w:r w:rsidRPr="000F67A5">
        <w:rPr>
          <w:rFonts w:ascii="Times New Roman" w:hAnsi="Times New Roman" w:cs="Times New Roman"/>
          <w:sz w:val="24"/>
          <w:szCs w:val="24"/>
        </w:rPr>
        <w:t>общеобразоват</w:t>
      </w:r>
      <w:proofErr w:type="spellEnd"/>
      <w:r w:rsidRPr="000F67A5">
        <w:rPr>
          <w:rFonts w:ascii="Times New Roman" w:hAnsi="Times New Roman" w:cs="Times New Roman"/>
          <w:sz w:val="24"/>
          <w:szCs w:val="24"/>
        </w:rPr>
        <w:t xml:space="preserve">. орг. / Ю. В. Брехова, А. П. </w:t>
      </w:r>
      <w:proofErr w:type="spellStart"/>
      <w:r w:rsidRPr="000F67A5">
        <w:rPr>
          <w:rFonts w:ascii="Times New Roman" w:hAnsi="Times New Roman" w:cs="Times New Roman"/>
          <w:sz w:val="24"/>
          <w:szCs w:val="24"/>
        </w:rPr>
        <w:t>Алмосов</w:t>
      </w:r>
      <w:proofErr w:type="spellEnd"/>
      <w:r w:rsidRPr="000F67A5">
        <w:rPr>
          <w:rFonts w:ascii="Times New Roman" w:hAnsi="Times New Roman" w:cs="Times New Roman"/>
          <w:sz w:val="24"/>
          <w:szCs w:val="24"/>
        </w:rPr>
        <w:t>, Д. Ю. Завьялов. — М.: ВИТА-ПРЕСС, 2015. — 48 с.</w:t>
      </w:r>
    </w:p>
    <w:p w:rsidR="00A45F3D" w:rsidRPr="0039141F" w:rsidRDefault="00A45F3D" w:rsidP="00197213">
      <w:pPr>
        <w:pStyle w:val="a3"/>
        <w:numPr>
          <w:ilvl w:val="0"/>
          <w:numId w:val="10"/>
        </w:numPr>
        <w:shd w:val="clear" w:color="auto" w:fill="FFFFFF"/>
        <w:spacing w:after="0" w:line="240" w:lineRule="auto"/>
        <w:ind w:left="426"/>
        <w:rPr>
          <w:rFonts w:ascii="yandex-sans" w:eastAsia="Times New Roman" w:hAnsi="yandex-sans" w:cs="Times New Roman"/>
          <w:color w:val="000000"/>
          <w:sz w:val="23"/>
          <w:szCs w:val="23"/>
          <w:lang w:eastAsia="ru-RU"/>
        </w:rPr>
      </w:pPr>
      <w:r w:rsidRPr="0039141F">
        <w:rPr>
          <w:rFonts w:ascii="yandex-sans" w:eastAsia="Times New Roman" w:hAnsi="yandex-sans" w:cs="Times New Roman"/>
          <w:color w:val="000000"/>
          <w:sz w:val="23"/>
          <w:szCs w:val="23"/>
          <w:lang w:eastAsia="ru-RU"/>
        </w:rPr>
        <w:t xml:space="preserve">Финансовая </w:t>
      </w:r>
      <w:r>
        <w:rPr>
          <w:rFonts w:ascii="yandex-sans" w:eastAsia="Times New Roman" w:hAnsi="yandex-sans" w:cs="Times New Roman"/>
          <w:color w:val="000000"/>
          <w:sz w:val="23"/>
          <w:szCs w:val="23"/>
          <w:lang w:eastAsia="ru-RU"/>
        </w:rPr>
        <w:t>г</w:t>
      </w:r>
      <w:r w:rsidRPr="0039141F">
        <w:rPr>
          <w:rFonts w:ascii="yandex-sans" w:eastAsia="Times New Roman" w:hAnsi="yandex-sans" w:cs="Times New Roman"/>
          <w:color w:val="000000"/>
          <w:sz w:val="23"/>
          <w:szCs w:val="23"/>
          <w:lang w:eastAsia="ru-RU"/>
        </w:rPr>
        <w:t xml:space="preserve">рамотность: материалы для учащихся. 10–11 классы </w:t>
      </w:r>
      <w:proofErr w:type="spellStart"/>
      <w:r w:rsidRPr="0039141F">
        <w:rPr>
          <w:rFonts w:ascii="yandex-sans" w:eastAsia="Times New Roman" w:hAnsi="yandex-sans" w:cs="Times New Roman"/>
          <w:color w:val="000000"/>
          <w:sz w:val="23"/>
          <w:szCs w:val="23"/>
          <w:lang w:eastAsia="ru-RU"/>
        </w:rPr>
        <w:t>общеобразоват</w:t>
      </w:r>
      <w:proofErr w:type="spellEnd"/>
      <w:r w:rsidRPr="0039141F">
        <w:rPr>
          <w:rFonts w:ascii="yandex-sans" w:eastAsia="Times New Roman" w:hAnsi="yandex-sans" w:cs="Times New Roman"/>
          <w:color w:val="000000"/>
          <w:sz w:val="23"/>
          <w:szCs w:val="23"/>
          <w:lang w:eastAsia="ru-RU"/>
        </w:rPr>
        <w:t xml:space="preserve">. орг. / Ю. В. Брехова, А. П. </w:t>
      </w:r>
      <w:proofErr w:type="spellStart"/>
      <w:r w:rsidRPr="0039141F">
        <w:rPr>
          <w:rFonts w:ascii="yandex-sans" w:eastAsia="Times New Roman" w:hAnsi="yandex-sans" w:cs="Times New Roman"/>
          <w:color w:val="000000"/>
          <w:sz w:val="23"/>
          <w:szCs w:val="23"/>
          <w:lang w:eastAsia="ru-RU"/>
        </w:rPr>
        <w:t>Алмосов</w:t>
      </w:r>
      <w:proofErr w:type="spellEnd"/>
      <w:r w:rsidRPr="0039141F">
        <w:rPr>
          <w:rFonts w:ascii="yandex-sans" w:eastAsia="Times New Roman" w:hAnsi="yandex-sans" w:cs="Times New Roman"/>
          <w:color w:val="000000"/>
          <w:sz w:val="23"/>
          <w:szCs w:val="23"/>
          <w:lang w:eastAsia="ru-RU"/>
        </w:rPr>
        <w:t xml:space="preserve">, Д. Ю. Завьялов. — М.: </w:t>
      </w:r>
      <w:r>
        <w:rPr>
          <w:rFonts w:ascii="yandex-sans" w:eastAsia="Times New Roman" w:hAnsi="yandex-sans" w:cs="Times New Roman"/>
          <w:color w:val="000000"/>
          <w:sz w:val="23"/>
          <w:szCs w:val="23"/>
          <w:lang w:eastAsia="ru-RU"/>
        </w:rPr>
        <w:t>ВИТА-ПРЕСС, 2015 — 400 с.</w:t>
      </w:r>
    </w:p>
    <w:p w:rsidR="00A45F3D" w:rsidRPr="007F1907" w:rsidRDefault="00A45F3D" w:rsidP="00197213">
      <w:pPr>
        <w:pStyle w:val="a3"/>
        <w:numPr>
          <w:ilvl w:val="0"/>
          <w:numId w:val="10"/>
        </w:numPr>
        <w:ind w:left="426"/>
        <w:jc w:val="both"/>
        <w:rPr>
          <w:rFonts w:ascii="Times New Roman" w:hAnsi="Times New Roman" w:cs="Times New Roman"/>
          <w:sz w:val="24"/>
          <w:szCs w:val="24"/>
        </w:rPr>
      </w:pPr>
      <w:r w:rsidRPr="007F1907">
        <w:rPr>
          <w:rFonts w:ascii="Times New Roman" w:hAnsi="Times New Roman" w:cs="Times New Roman"/>
          <w:sz w:val="24"/>
          <w:szCs w:val="24"/>
        </w:rPr>
        <w:t xml:space="preserve">Финансовая грамотность: материалы для родителей. 10–11 классы </w:t>
      </w:r>
      <w:proofErr w:type="spellStart"/>
      <w:r w:rsidRPr="007F1907">
        <w:rPr>
          <w:rFonts w:ascii="Times New Roman" w:hAnsi="Times New Roman" w:cs="Times New Roman"/>
          <w:sz w:val="24"/>
          <w:szCs w:val="24"/>
        </w:rPr>
        <w:t>общеобразоват</w:t>
      </w:r>
      <w:proofErr w:type="spellEnd"/>
      <w:r w:rsidRPr="007F1907">
        <w:rPr>
          <w:rFonts w:ascii="Times New Roman" w:hAnsi="Times New Roman" w:cs="Times New Roman"/>
          <w:sz w:val="24"/>
          <w:szCs w:val="24"/>
        </w:rPr>
        <w:t xml:space="preserve">. орг. / Ю. В. Брехова, А. П. </w:t>
      </w:r>
      <w:proofErr w:type="spellStart"/>
      <w:r w:rsidRPr="007F1907">
        <w:rPr>
          <w:rFonts w:ascii="Times New Roman" w:hAnsi="Times New Roman" w:cs="Times New Roman"/>
          <w:sz w:val="24"/>
          <w:szCs w:val="24"/>
        </w:rPr>
        <w:t>Алмосов</w:t>
      </w:r>
      <w:proofErr w:type="spellEnd"/>
      <w:r w:rsidRPr="007F1907">
        <w:rPr>
          <w:rFonts w:ascii="Times New Roman" w:hAnsi="Times New Roman" w:cs="Times New Roman"/>
          <w:sz w:val="24"/>
          <w:szCs w:val="24"/>
        </w:rPr>
        <w:t>, Д. Ю. Завьялов. — М.: ВИТА-ПРЕСС, 2015. — 112 с.</w:t>
      </w:r>
    </w:p>
    <w:p w:rsidR="000F67A5" w:rsidRPr="007F1907" w:rsidRDefault="000F67A5" w:rsidP="00197213">
      <w:pPr>
        <w:pStyle w:val="a3"/>
        <w:numPr>
          <w:ilvl w:val="0"/>
          <w:numId w:val="10"/>
        </w:numPr>
        <w:ind w:left="426"/>
        <w:jc w:val="both"/>
        <w:rPr>
          <w:rFonts w:ascii="Times New Roman" w:hAnsi="Times New Roman" w:cs="Times New Roman"/>
          <w:sz w:val="24"/>
          <w:szCs w:val="24"/>
        </w:rPr>
      </w:pPr>
      <w:proofErr w:type="spellStart"/>
      <w:r w:rsidRPr="007F1907">
        <w:rPr>
          <w:rFonts w:ascii="Times New Roman" w:hAnsi="Times New Roman" w:cs="Times New Roman"/>
          <w:sz w:val="24"/>
          <w:szCs w:val="24"/>
        </w:rPr>
        <w:t>Лавренова</w:t>
      </w:r>
      <w:proofErr w:type="spellEnd"/>
      <w:r w:rsidRPr="007F1907">
        <w:rPr>
          <w:rFonts w:ascii="Times New Roman" w:hAnsi="Times New Roman" w:cs="Times New Roman"/>
          <w:sz w:val="24"/>
          <w:szCs w:val="24"/>
        </w:rPr>
        <w:t xml:space="preserve"> Е. Финансовая грамотность: учебная программа. 10, 11 классы, экономический профи</w:t>
      </w:r>
      <w:r w:rsidR="00F262ED" w:rsidRPr="007F1907">
        <w:rPr>
          <w:rFonts w:ascii="Times New Roman" w:hAnsi="Times New Roman" w:cs="Times New Roman"/>
          <w:sz w:val="24"/>
          <w:szCs w:val="24"/>
        </w:rPr>
        <w:t>ль. М. ВИТА-ПРЕСС 2015 год, 32с.</w:t>
      </w:r>
    </w:p>
    <w:p w:rsidR="000F67A5" w:rsidRPr="007F1907" w:rsidRDefault="000F67A5" w:rsidP="00197213">
      <w:pPr>
        <w:pStyle w:val="a3"/>
        <w:numPr>
          <w:ilvl w:val="0"/>
          <w:numId w:val="10"/>
        </w:numPr>
        <w:ind w:left="426"/>
        <w:jc w:val="both"/>
        <w:rPr>
          <w:rFonts w:ascii="Times New Roman" w:hAnsi="Times New Roman" w:cs="Times New Roman"/>
          <w:sz w:val="24"/>
          <w:szCs w:val="24"/>
        </w:rPr>
      </w:pPr>
      <w:proofErr w:type="spellStart"/>
      <w:r w:rsidRPr="007F1907">
        <w:rPr>
          <w:rFonts w:ascii="Times New Roman" w:hAnsi="Times New Roman" w:cs="Times New Roman"/>
          <w:sz w:val="24"/>
          <w:szCs w:val="24"/>
        </w:rPr>
        <w:t>Лавренова</w:t>
      </w:r>
      <w:proofErr w:type="spellEnd"/>
      <w:r w:rsidRPr="007F1907">
        <w:rPr>
          <w:rFonts w:ascii="Times New Roman" w:hAnsi="Times New Roman" w:cs="Times New Roman"/>
          <w:sz w:val="24"/>
          <w:szCs w:val="24"/>
        </w:rPr>
        <w:t xml:space="preserve"> Е. Финансовая грамотность: методические рекомендации для учителя. 10, 11 классы, экономический профил</w:t>
      </w:r>
      <w:r w:rsidR="00F262ED" w:rsidRPr="007F1907">
        <w:rPr>
          <w:rFonts w:ascii="Times New Roman" w:hAnsi="Times New Roman" w:cs="Times New Roman"/>
          <w:sz w:val="24"/>
          <w:szCs w:val="24"/>
        </w:rPr>
        <w:t>ь. М. ВИТА-ПРЕСС 2015 год, 224с.</w:t>
      </w:r>
    </w:p>
    <w:p w:rsidR="000F67A5" w:rsidRPr="007F1907" w:rsidRDefault="000F67A5" w:rsidP="00197213">
      <w:pPr>
        <w:pStyle w:val="a3"/>
        <w:numPr>
          <w:ilvl w:val="0"/>
          <w:numId w:val="10"/>
        </w:numPr>
        <w:ind w:left="426"/>
        <w:jc w:val="both"/>
        <w:rPr>
          <w:rFonts w:ascii="Times New Roman" w:hAnsi="Times New Roman" w:cs="Times New Roman"/>
          <w:sz w:val="24"/>
          <w:szCs w:val="24"/>
        </w:rPr>
      </w:pPr>
      <w:proofErr w:type="spellStart"/>
      <w:r w:rsidRPr="007F1907">
        <w:rPr>
          <w:rFonts w:ascii="Times New Roman" w:hAnsi="Times New Roman" w:cs="Times New Roman"/>
          <w:sz w:val="24"/>
          <w:szCs w:val="24"/>
        </w:rPr>
        <w:lastRenderedPageBreak/>
        <w:t>Лавренова</w:t>
      </w:r>
      <w:proofErr w:type="spellEnd"/>
      <w:r w:rsidRPr="007F1907">
        <w:rPr>
          <w:rFonts w:ascii="Times New Roman" w:hAnsi="Times New Roman" w:cs="Times New Roman"/>
          <w:sz w:val="24"/>
          <w:szCs w:val="24"/>
        </w:rPr>
        <w:t xml:space="preserve"> Е. Финансовая грамотность: материалы для родителей. 10, 11 классы, экономический профил</w:t>
      </w:r>
      <w:r w:rsidR="00F262ED" w:rsidRPr="007F1907">
        <w:rPr>
          <w:rFonts w:ascii="Times New Roman" w:hAnsi="Times New Roman" w:cs="Times New Roman"/>
          <w:sz w:val="24"/>
          <w:szCs w:val="24"/>
        </w:rPr>
        <w:t>ь. М. ВИТА-ПРЕСС 2015 год, 160с.</w:t>
      </w:r>
    </w:p>
    <w:p w:rsidR="00E06FB7" w:rsidRPr="007F1907" w:rsidRDefault="000F67A5" w:rsidP="00197213">
      <w:pPr>
        <w:pStyle w:val="a3"/>
        <w:numPr>
          <w:ilvl w:val="0"/>
          <w:numId w:val="10"/>
        </w:numPr>
        <w:ind w:left="426"/>
        <w:jc w:val="both"/>
        <w:rPr>
          <w:rFonts w:ascii="Times New Roman" w:hAnsi="Times New Roman" w:cs="Times New Roman"/>
          <w:sz w:val="24"/>
          <w:szCs w:val="24"/>
        </w:rPr>
      </w:pPr>
      <w:proofErr w:type="spellStart"/>
      <w:r w:rsidRPr="007F1907">
        <w:rPr>
          <w:rFonts w:ascii="Times New Roman" w:hAnsi="Times New Roman" w:cs="Times New Roman"/>
          <w:sz w:val="24"/>
          <w:szCs w:val="24"/>
        </w:rPr>
        <w:t>Лавренова</w:t>
      </w:r>
      <w:proofErr w:type="spellEnd"/>
      <w:r w:rsidRPr="007F1907">
        <w:rPr>
          <w:rFonts w:ascii="Times New Roman" w:hAnsi="Times New Roman" w:cs="Times New Roman"/>
          <w:sz w:val="24"/>
          <w:szCs w:val="24"/>
        </w:rPr>
        <w:t xml:space="preserve"> Е. Финансовая грамотность: контрольные измерительные материалы. 10, 11 классы, экономический профиль.</w:t>
      </w:r>
      <w:r w:rsidR="00B60517" w:rsidRPr="007F1907">
        <w:rPr>
          <w:rFonts w:ascii="Times New Roman" w:hAnsi="Times New Roman" w:cs="Times New Roman"/>
          <w:sz w:val="24"/>
          <w:szCs w:val="24"/>
        </w:rPr>
        <w:t xml:space="preserve"> М. ВИТА-ПРЕСС 2015 год, 88с.</w:t>
      </w:r>
    </w:p>
    <w:p w:rsidR="00B60517" w:rsidRPr="007F1907" w:rsidRDefault="00B60517" w:rsidP="00197213">
      <w:pPr>
        <w:pStyle w:val="a3"/>
        <w:numPr>
          <w:ilvl w:val="0"/>
          <w:numId w:val="10"/>
        </w:numPr>
        <w:ind w:left="426"/>
        <w:jc w:val="both"/>
        <w:rPr>
          <w:rFonts w:ascii="Times New Roman" w:hAnsi="Times New Roman" w:cs="Times New Roman"/>
          <w:sz w:val="24"/>
          <w:szCs w:val="24"/>
        </w:rPr>
      </w:pPr>
      <w:r w:rsidRPr="007F1907">
        <w:rPr>
          <w:rFonts w:ascii="Times New Roman" w:hAnsi="Times New Roman" w:cs="Times New Roman"/>
          <w:sz w:val="24"/>
          <w:szCs w:val="24"/>
        </w:rPr>
        <w:t>Киреев А. Финансовая грамотность: материалы для учащихся. 10, 11 классы, экономический профиль. М. ВИТА-ПРЕСС 2015 год, 368с.</w:t>
      </w:r>
    </w:p>
    <w:p w:rsidR="00B60517" w:rsidRPr="007F1907" w:rsidRDefault="005B3EA1" w:rsidP="00197213">
      <w:pPr>
        <w:pStyle w:val="a3"/>
        <w:numPr>
          <w:ilvl w:val="0"/>
          <w:numId w:val="10"/>
        </w:numPr>
        <w:ind w:left="426"/>
        <w:jc w:val="both"/>
        <w:rPr>
          <w:rFonts w:ascii="Times New Roman" w:hAnsi="Times New Roman" w:cs="Times New Roman"/>
          <w:sz w:val="24"/>
          <w:szCs w:val="24"/>
        </w:rPr>
      </w:pPr>
      <w:r w:rsidRPr="007F1907">
        <w:rPr>
          <w:rFonts w:ascii="Times New Roman" w:hAnsi="Times New Roman" w:cs="Times New Roman"/>
          <w:sz w:val="24"/>
          <w:szCs w:val="24"/>
        </w:rPr>
        <w:t>Канторович Г. Финансовая грамотность: материалы для учащихся. 10, 11 классы, математический профиль. М. ВИТА-ПРЕСС 2015 год, 96с.</w:t>
      </w:r>
    </w:p>
    <w:p w:rsidR="005B3EA1" w:rsidRPr="007F1907" w:rsidRDefault="005B3EA1" w:rsidP="00197213">
      <w:pPr>
        <w:pStyle w:val="a3"/>
        <w:numPr>
          <w:ilvl w:val="0"/>
          <w:numId w:val="10"/>
        </w:numPr>
        <w:ind w:left="426"/>
        <w:jc w:val="both"/>
        <w:rPr>
          <w:rFonts w:ascii="Times New Roman" w:hAnsi="Times New Roman" w:cs="Times New Roman"/>
          <w:sz w:val="24"/>
          <w:szCs w:val="24"/>
        </w:rPr>
      </w:pPr>
      <w:r w:rsidRPr="007F1907">
        <w:rPr>
          <w:rFonts w:ascii="Times New Roman" w:hAnsi="Times New Roman" w:cs="Times New Roman"/>
          <w:sz w:val="24"/>
          <w:szCs w:val="24"/>
        </w:rPr>
        <w:t>Канторович Г. Финансовая грамотность: учебная программа. 10, 11 классы, математический профиль. М. ВИТА-ПРЕСС 2015 год, 16с.</w:t>
      </w:r>
    </w:p>
    <w:p w:rsidR="005B3EA1" w:rsidRPr="007F1907" w:rsidRDefault="005B3EA1" w:rsidP="00197213">
      <w:pPr>
        <w:pStyle w:val="a3"/>
        <w:numPr>
          <w:ilvl w:val="0"/>
          <w:numId w:val="10"/>
        </w:numPr>
        <w:ind w:left="426"/>
        <w:jc w:val="both"/>
        <w:rPr>
          <w:rFonts w:ascii="Times New Roman" w:hAnsi="Times New Roman" w:cs="Times New Roman"/>
          <w:sz w:val="24"/>
          <w:szCs w:val="24"/>
        </w:rPr>
      </w:pPr>
      <w:r w:rsidRPr="007F1907">
        <w:rPr>
          <w:rFonts w:ascii="Times New Roman" w:hAnsi="Times New Roman" w:cs="Times New Roman"/>
          <w:sz w:val="24"/>
          <w:szCs w:val="24"/>
        </w:rPr>
        <w:t>Канторович Г. Финансовая грамотность: методические рекомендации для учителя. 10, 11 классы, математический профиль. М. ВИТА-ПРЕСС 2015 год, 16с.</w:t>
      </w:r>
    </w:p>
    <w:p w:rsidR="00571DED" w:rsidRPr="007F1907" w:rsidRDefault="00571DED" w:rsidP="00197213">
      <w:pPr>
        <w:pStyle w:val="a3"/>
        <w:numPr>
          <w:ilvl w:val="0"/>
          <w:numId w:val="10"/>
        </w:numPr>
        <w:ind w:left="426"/>
        <w:jc w:val="both"/>
        <w:rPr>
          <w:rFonts w:ascii="Times New Roman" w:hAnsi="Times New Roman" w:cs="Times New Roman"/>
          <w:sz w:val="24"/>
          <w:szCs w:val="24"/>
        </w:rPr>
      </w:pPr>
      <w:r w:rsidRPr="007F1907">
        <w:rPr>
          <w:rFonts w:ascii="Times New Roman" w:hAnsi="Times New Roman" w:cs="Times New Roman"/>
          <w:sz w:val="24"/>
          <w:szCs w:val="24"/>
        </w:rPr>
        <w:t>Канторович Г. Финансовая грамотность: контрольные измерительные материалы. 10, 11 классы, математический профиль. М. ВИТА-ПРЕСС 2015 год, 8с.</w:t>
      </w:r>
    </w:p>
    <w:p w:rsidR="00571DED" w:rsidRPr="007F1907" w:rsidRDefault="00571DED" w:rsidP="00197213">
      <w:pPr>
        <w:pStyle w:val="a3"/>
        <w:numPr>
          <w:ilvl w:val="0"/>
          <w:numId w:val="10"/>
        </w:numPr>
        <w:ind w:left="426"/>
        <w:jc w:val="both"/>
        <w:rPr>
          <w:rFonts w:ascii="Times New Roman" w:hAnsi="Times New Roman" w:cs="Times New Roman"/>
          <w:sz w:val="24"/>
          <w:szCs w:val="24"/>
        </w:rPr>
      </w:pPr>
      <w:r w:rsidRPr="007F1907">
        <w:rPr>
          <w:rFonts w:ascii="Times New Roman" w:hAnsi="Times New Roman" w:cs="Times New Roman"/>
          <w:sz w:val="24"/>
          <w:szCs w:val="24"/>
        </w:rPr>
        <w:t xml:space="preserve">Жданова А. Финансовая грамотность: материалы для </w:t>
      </w:r>
      <w:proofErr w:type="gramStart"/>
      <w:r w:rsidRPr="007F1907">
        <w:rPr>
          <w:rFonts w:ascii="Times New Roman" w:hAnsi="Times New Roman" w:cs="Times New Roman"/>
          <w:sz w:val="24"/>
          <w:szCs w:val="24"/>
        </w:rPr>
        <w:t>обучающихся</w:t>
      </w:r>
      <w:proofErr w:type="gramEnd"/>
      <w:r w:rsidRPr="007F1907">
        <w:rPr>
          <w:rFonts w:ascii="Times New Roman" w:hAnsi="Times New Roman" w:cs="Times New Roman"/>
          <w:sz w:val="24"/>
          <w:szCs w:val="24"/>
        </w:rPr>
        <w:t>. СПО. М. ВИТА-ПРЕСС 2015 год, 400с.</w:t>
      </w:r>
    </w:p>
    <w:p w:rsidR="00571DED" w:rsidRPr="007F1907" w:rsidRDefault="00571DED" w:rsidP="00197213">
      <w:pPr>
        <w:pStyle w:val="a3"/>
        <w:numPr>
          <w:ilvl w:val="0"/>
          <w:numId w:val="10"/>
        </w:numPr>
        <w:ind w:left="426"/>
        <w:jc w:val="both"/>
        <w:rPr>
          <w:rFonts w:ascii="Times New Roman" w:hAnsi="Times New Roman" w:cs="Times New Roman"/>
          <w:sz w:val="24"/>
          <w:szCs w:val="24"/>
        </w:rPr>
      </w:pPr>
      <w:r w:rsidRPr="007F1907">
        <w:rPr>
          <w:rFonts w:ascii="Times New Roman" w:hAnsi="Times New Roman" w:cs="Times New Roman"/>
          <w:sz w:val="24"/>
          <w:szCs w:val="24"/>
        </w:rPr>
        <w:t>Жданова А. Финансовая грамотность: учебная программа. СПО. М. ВИТА-ПРЕСС 2015 год, 24с.</w:t>
      </w:r>
    </w:p>
    <w:p w:rsidR="00571DED" w:rsidRPr="007F1907" w:rsidRDefault="00571DED" w:rsidP="00197213">
      <w:pPr>
        <w:pStyle w:val="a3"/>
        <w:numPr>
          <w:ilvl w:val="0"/>
          <w:numId w:val="10"/>
        </w:numPr>
        <w:ind w:left="426"/>
        <w:jc w:val="both"/>
        <w:rPr>
          <w:rFonts w:ascii="Times New Roman" w:hAnsi="Times New Roman" w:cs="Times New Roman"/>
          <w:sz w:val="24"/>
          <w:szCs w:val="24"/>
        </w:rPr>
      </w:pPr>
      <w:r w:rsidRPr="007F1907">
        <w:rPr>
          <w:rFonts w:ascii="Times New Roman" w:hAnsi="Times New Roman" w:cs="Times New Roman"/>
          <w:sz w:val="24"/>
          <w:szCs w:val="24"/>
        </w:rPr>
        <w:t>Жданова А. Финансовая грамотность: методические рекомендации для преподавателя. СПО. М. ВИТА-ПРЕСС 2015 год, 192с.</w:t>
      </w:r>
    </w:p>
    <w:p w:rsidR="00571DED" w:rsidRPr="007F1907" w:rsidRDefault="00571DED" w:rsidP="00197213">
      <w:pPr>
        <w:pStyle w:val="a3"/>
        <w:numPr>
          <w:ilvl w:val="0"/>
          <w:numId w:val="10"/>
        </w:numPr>
        <w:ind w:left="426"/>
        <w:jc w:val="both"/>
        <w:rPr>
          <w:rFonts w:ascii="Times New Roman" w:hAnsi="Times New Roman" w:cs="Times New Roman"/>
          <w:sz w:val="24"/>
          <w:szCs w:val="24"/>
        </w:rPr>
      </w:pPr>
      <w:r w:rsidRPr="007F1907">
        <w:rPr>
          <w:rFonts w:ascii="Times New Roman" w:hAnsi="Times New Roman" w:cs="Times New Roman"/>
          <w:sz w:val="24"/>
          <w:szCs w:val="24"/>
        </w:rPr>
        <w:t>Жданова А. Финансовая грамотность: контрольные измерительные материалы. СПО. М. ВИТА-ПРЕСС 2015 год, 32с.</w:t>
      </w:r>
    </w:p>
    <w:p w:rsidR="00571DED" w:rsidRPr="007F1907" w:rsidRDefault="000E1489" w:rsidP="00197213">
      <w:pPr>
        <w:pStyle w:val="a3"/>
        <w:numPr>
          <w:ilvl w:val="0"/>
          <w:numId w:val="10"/>
        </w:numPr>
        <w:ind w:left="426"/>
        <w:jc w:val="both"/>
        <w:rPr>
          <w:rFonts w:ascii="Times New Roman" w:hAnsi="Times New Roman" w:cs="Times New Roman"/>
          <w:sz w:val="24"/>
          <w:szCs w:val="24"/>
        </w:rPr>
      </w:pPr>
      <w:proofErr w:type="spellStart"/>
      <w:r w:rsidRPr="007F1907">
        <w:rPr>
          <w:rFonts w:ascii="Times New Roman" w:hAnsi="Times New Roman" w:cs="Times New Roman"/>
          <w:sz w:val="24"/>
          <w:szCs w:val="24"/>
        </w:rPr>
        <w:t>Солодков</w:t>
      </w:r>
      <w:proofErr w:type="spellEnd"/>
      <w:r w:rsidRPr="007F1907">
        <w:rPr>
          <w:rFonts w:ascii="Times New Roman" w:hAnsi="Times New Roman" w:cs="Times New Roman"/>
          <w:sz w:val="24"/>
          <w:szCs w:val="24"/>
        </w:rPr>
        <w:t xml:space="preserve"> В., Белоусова В. Финансовая грамотность. Модуль «Банки»: материалы </w:t>
      </w:r>
      <w:proofErr w:type="gramStart"/>
      <w:r w:rsidRPr="007F1907">
        <w:rPr>
          <w:rFonts w:ascii="Times New Roman" w:hAnsi="Times New Roman" w:cs="Times New Roman"/>
          <w:sz w:val="24"/>
          <w:szCs w:val="24"/>
        </w:rPr>
        <w:t>для</w:t>
      </w:r>
      <w:proofErr w:type="gramEnd"/>
      <w:r w:rsidRPr="007F1907">
        <w:rPr>
          <w:rFonts w:ascii="Times New Roman" w:hAnsi="Times New Roman" w:cs="Times New Roman"/>
          <w:sz w:val="24"/>
          <w:szCs w:val="24"/>
        </w:rPr>
        <w:t xml:space="preserve"> обучающихся. 10, 11 классы, СПО. М. ВИТА-ПРЕСС 2015 год, 176с.</w:t>
      </w:r>
    </w:p>
    <w:p w:rsidR="000E1489" w:rsidRPr="007F1907" w:rsidRDefault="000E1489" w:rsidP="00197213">
      <w:pPr>
        <w:pStyle w:val="a3"/>
        <w:numPr>
          <w:ilvl w:val="0"/>
          <w:numId w:val="10"/>
        </w:numPr>
        <w:ind w:left="426"/>
        <w:jc w:val="both"/>
        <w:rPr>
          <w:rFonts w:ascii="Times New Roman" w:hAnsi="Times New Roman" w:cs="Times New Roman"/>
          <w:sz w:val="24"/>
          <w:szCs w:val="24"/>
        </w:rPr>
      </w:pPr>
      <w:proofErr w:type="spellStart"/>
      <w:r w:rsidRPr="007F1907">
        <w:rPr>
          <w:rFonts w:ascii="Times New Roman" w:hAnsi="Times New Roman" w:cs="Times New Roman"/>
          <w:sz w:val="24"/>
          <w:szCs w:val="24"/>
        </w:rPr>
        <w:t>Солодков</w:t>
      </w:r>
      <w:proofErr w:type="spellEnd"/>
      <w:r w:rsidRPr="007F1907">
        <w:rPr>
          <w:rFonts w:ascii="Times New Roman" w:hAnsi="Times New Roman" w:cs="Times New Roman"/>
          <w:sz w:val="24"/>
          <w:szCs w:val="24"/>
        </w:rPr>
        <w:t xml:space="preserve"> В., Белоусова В. Финансовая грамотность. Модуль «Банки»: учебная программа. 10, 11 классы, СПО. М. ВИТА-ПРЕСС 2015 год, 16с.</w:t>
      </w:r>
    </w:p>
    <w:p w:rsidR="000E1489" w:rsidRPr="007F1907" w:rsidRDefault="000E1489" w:rsidP="00197213">
      <w:pPr>
        <w:pStyle w:val="a3"/>
        <w:numPr>
          <w:ilvl w:val="0"/>
          <w:numId w:val="10"/>
        </w:numPr>
        <w:ind w:left="426"/>
        <w:jc w:val="both"/>
        <w:rPr>
          <w:rFonts w:ascii="Times New Roman" w:hAnsi="Times New Roman" w:cs="Times New Roman"/>
          <w:sz w:val="24"/>
          <w:szCs w:val="24"/>
        </w:rPr>
      </w:pPr>
      <w:proofErr w:type="spellStart"/>
      <w:r w:rsidRPr="007F1907">
        <w:rPr>
          <w:rFonts w:ascii="Times New Roman" w:hAnsi="Times New Roman" w:cs="Times New Roman"/>
          <w:sz w:val="24"/>
          <w:szCs w:val="24"/>
        </w:rPr>
        <w:t>Солодков</w:t>
      </w:r>
      <w:proofErr w:type="spellEnd"/>
      <w:r w:rsidRPr="007F1907">
        <w:rPr>
          <w:rFonts w:ascii="Times New Roman" w:hAnsi="Times New Roman" w:cs="Times New Roman"/>
          <w:sz w:val="24"/>
          <w:szCs w:val="24"/>
        </w:rPr>
        <w:t xml:space="preserve"> В., Белоусова В. Финансовая грамотность. Модуль «Банки»: методические рекомендации для преподавателя. 10, 11 классы, СПО. М. ВИТА-ПРЕСС 2015 год, 64с.</w:t>
      </w:r>
    </w:p>
    <w:p w:rsidR="000E1489" w:rsidRPr="007F1907" w:rsidRDefault="000E1489" w:rsidP="00197213">
      <w:pPr>
        <w:pStyle w:val="a3"/>
        <w:numPr>
          <w:ilvl w:val="0"/>
          <w:numId w:val="10"/>
        </w:numPr>
        <w:ind w:left="426"/>
        <w:jc w:val="both"/>
        <w:rPr>
          <w:rFonts w:ascii="Times New Roman" w:hAnsi="Times New Roman" w:cs="Times New Roman"/>
          <w:sz w:val="24"/>
          <w:szCs w:val="24"/>
        </w:rPr>
      </w:pPr>
      <w:proofErr w:type="spellStart"/>
      <w:r w:rsidRPr="007F1907">
        <w:rPr>
          <w:rFonts w:ascii="Times New Roman" w:hAnsi="Times New Roman" w:cs="Times New Roman"/>
          <w:sz w:val="24"/>
          <w:szCs w:val="24"/>
        </w:rPr>
        <w:t>Солодков</w:t>
      </w:r>
      <w:proofErr w:type="spellEnd"/>
      <w:r w:rsidRPr="007F1907">
        <w:rPr>
          <w:rFonts w:ascii="Times New Roman" w:hAnsi="Times New Roman" w:cs="Times New Roman"/>
          <w:sz w:val="24"/>
          <w:szCs w:val="24"/>
        </w:rPr>
        <w:t xml:space="preserve"> В., Белоусова В. Финансовая грамотность. Модуль «Банки»: контрольные измерительные материалы. 10, 11 классы, СПО. М. ВИТА-ПРЕСС 2015 год,32с.</w:t>
      </w:r>
    </w:p>
    <w:p w:rsidR="000E1489" w:rsidRPr="007F1907" w:rsidRDefault="000E1489" w:rsidP="00197213">
      <w:pPr>
        <w:pStyle w:val="a3"/>
        <w:numPr>
          <w:ilvl w:val="0"/>
          <w:numId w:val="10"/>
        </w:numPr>
        <w:ind w:left="426"/>
        <w:jc w:val="both"/>
        <w:rPr>
          <w:rFonts w:ascii="Times New Roman" w:hAnsi="Times New Roman" w:cs="Times New Roman"/>
          <w:sz w:val="24"/>
          <w:szCs w:val="24"/>
        </w:rPr>
      </w:pPr>
      <w:r w:rsidRPr="007F1907">
        <w:rPr>
          <w:rFonts w:ascii="Times New Roman" w:hAnsi="Times New Roman" w:cs="Times New Roman"/>
          <w:sz w:val="24"/>
          <w:szCs w:val="24"/>
        </w:rPr>
        <w:t xml:space="preserve">Смирнов С., Сидоренко А. Финансовая грамотность. Модуль «Финансовые риски»: материалы для </w:t>
      </w:r>
      <w:proofErr w:type="gramStart"/>
      <w:r w:rsidRPr="007F1907">
        <w:rPr>
          <w:rFonts w:ascii="Times New Roman" w:hAnsi="Times New Roman" w:cs="Times New Roman"/>
          <w:sz w:val="24"/>
          <w:szCs w:val="24"/>
        </w:rPr>
        <w:t>обучающихся</w:t>
      </w:r>
      <w:proofErr w:type="gramEnd"/>
      <w:r w:rsidRPr="007F1907">
        <w:rPr>
          <w:rFonts w:ascii="Times New Roman" w:hAnsi="Times New Roman" w:cs="Times New Roman"/>
          <w:sz w:val="24"/>
          <w:szCs w:val="24"/>
        </w:rPr>
        <w:t>. 10, 11 классы, СПО. М. ВИТА-ПРЕСС 2015 год, 80с.</w:t>
      </w:r>
    </w:p>
    <w:p w:rsidR="000E1489" w:rsidRPr="007F1907" w:rsidRDefault="000E1489" w:rsidP="00197213">
      <w:pPr>
        <w:pStyle w:val="a3"/>
        <w:numPr>
          <w:ilvl w:val="0"/>
          <w:numId w:val="10"/>
        </w:numPr>
        <w:ind w:left="426"/>
        <w:jc w:val="both"/>
        <w:rPr>
          <w:rFonts w:ascii="Times New Roman" w:hAnsi="Times New Roman" w:cs="Times New Roman"/>
          <w:sz w:val="24"/>
          <w:szCs w:val="24"/>
        </w:rPr>
      </w:pPr>
      <w:r w:rsidRPr="007F1907">
        <w:rPr>
          <w:rFonts w:ascii="Times New Roman" w:hAnsi="Times New Roman" w:cs="Times New Roman"/>
          <w:sz w:val="24"/>
          <w:szCs w:val="24"/>
        </w:rPr>
        <w:t>Смирнов С., Сидоренко А. Финансовая грамотность. Модуль «Финансовые риски»: учебная программа. 10, 11 классы, СПО. М. ВИТА-ПРЕСС 2015 год, 16с.</w:t>
      </w:r>
    </w:p>
    <w:p w:rsidR="000E1489" w:rsidRPr="007F1907" w:rsidRDefault="000E1489" w:rsidP="00197213">
      <w:pPr>
        <w:pStyle w:val="a3"/>
        <w:numPr>
          <w:ilvl w:val="0"/>
          <w:numId w:val="10"/>
        </w:numPr>
        <w:ind w:left="426"/>
        <w:jc w:val="both"/>
        <w:rPr>
          <w:rFonts w:ascii="Times New Roman" w:hAnsi="Times New Roman" w:cs="Times New Roman"/>
          <w:sz w:val="24"/>
          <w:szCs w:val="24"/>
        </w:rPr>
      </w:pPr>
      <w:r w:rsidRPr="007F1907">
        <w:rPr>
          <w:rFonts w:ascii="Times New Roman" w:hAnsi="Times New Roman" w:cs="Times New Roman"/>
          <w:sz w:val="24"/>
          <w:szCs w:val="24"/>
        </w:rPr>
        <w:t>Смирнов С., Сидоренко А. Финансовая грамотность. Модуль «Финансовые риски»: методические рекомендации для преподавателя. 10, 11 классы, СПО. М. ВИТА-ПРЕСС 2015 год, 48с.</w:t>
      </w:r>
    </w:p>
    <w:p w:rsidR="000E1489" w:rsidRPr="007F1907" w:rsidRDefault="000E1489" w:rsidP="00197213">
      <w:pPr>
        <w:pStyle w:val="a3"/>
        <w:numPr>
          <w:ilvl w:val="0"/>
          <w:numId w:val="10"/>
        </w:numPr>
        <w:ind w:left="426"/>
        <w:jc w:val="both"/>
        <w:rPr>
          <w:rFonts w:ascii="Times New Roman" w:hAnsi="Times New Roman" w:cs="Times New Roman"/>
          <w:sz w:val="24"/>
          <w:szCs w:val="24"/>
        </w:rPr>
      </w:pPr>
      <w:r w:rsidRPr="007F1907">
        <w:rPr>
          <w:rFonts w:ascii="Times New Roman" w:hAnsi="Times New Roman" w:cs="Times New Roman"/>
          <w:sz w:val="24"/>
          <w:szCs w:val="24"/>
        </w:rPr>
        <w:t>Смирнов С., Сидоренко А. Финансовая грамотность. Модуль «Финансовые риски»: контрольные измерительные материалы. 10, 11 классы, СПО. М. ВИТА-ПРЕСС 2015 год, 8с.</w:t>
      </w:r>
    </w:p>
    <w:p w:rsidR="000E1489" w:rsidRPr="007F1907" w:rsidRDefault="000E1489" w:rsidP="00197213">
      <w:pPr>
        <w:pStyle w:val="a3"/>
        <w:numPr>
          <w:ilvl w:val="0"/>
          <w:numId w:val="10"/>
        </w:numPr>
        <w:ind w:left="426"/>
        <w:jc w:val="both"/>
        <w:rPr>
          <w:rFonts w:ascii="Times New Roman" w:hAnsi="Times New Roman" w:cs="Times New Roman"/>
          <w:sz w:val="24"/>
          <w:szCs w:val="24"/>
        </w:rPr>
      </w:pPr>
      <w:r w:rsidRPr="007F1907">
        <w:rPr>
          <w:rFonts w:ascii="Times New Roman" w:hAnsi="Times New Roman" w:cs="Times New Roman"/>
          <w:sz w:val="24"/>
          <w:szCs w:val="24"/>
        </w:rPr>
        <w:t xml:space="preserve">Архипов А. Финансовая грамотность. </w:t>
      </w:r>
      <w:proofErr w:type="gramStart"/>
      <w:r w:rsidRPr="007F1907">
        <w:rPr>
          <w:rFonts w:ascii="Times New Roman" w:hAnsi="Times New Roman" w:cs="Times New Roman"/>
          <w:sz w:val="24"/>
          <w:szCs w:val="24"/>
        </w:rPr>
        <w:t>Модуль «Страхование»: материалы для обучающихся. 10, 11 классы, СПО, детские дома, школы-интернаты.</w:t>
      </w:r>
      <w:proofErr w:type="gramEnd"/>
      <w:r w:rsidRPr="007F1907">
        <w:rPr>
          <w:rFonts w:ascii="Times New Roman" w:hAnsi="Times New Roman" w:cs="Times New Roman"/>
          <w:sz w:val="24"/>
          <w:szCs w:val="24"/>
        </w:rPr>
        <w:t xml:space="preserve"> М. ВИТА-ПРЕСС 2015 год, 112с.</w:t>
      </w:r>
    </w:p>
    <w:p w:rsidR="000E1489" w:rsidRPr="007F1907" w:rsidRDefault="000E1489" w:rsidP="00197213">
      <w:pPr>
        <w:pStyle w:val="a3"/>
        <w:numPr>
          <w:ilvl w:val="0"/>
          <w:numId w:val="10"/>
        </w:numPr>
        <w:ind w:left="426"/>
        <w:jc w:val="both"/>
        <w:rPr>
          <w:rFonts w:ascii="Times New Roman" w:hAnsi="Times New Roman" w:cs="Times New Roman"/>
          <w:sz w:val="24"/>
          <w:szCs w:val="24"/>
        </w:rPr>
      </w:pPr>
      <w:r w:rsidRPr="007F1907">
        <w:rPr>
          <w:rFonts w:ascii="Times New Roman" w:hAnsi="Times New Roman" w:cs="Times New Roman"/>
          <w:sz w:val="24"/>
          <w:szCs w:val="24"/>
        </w:rPr>
        <w:t>Архипов А. Финансовая грамотность. Модуль «Страхование»: учебная программа. 10, 11 классы, СПО, детские дома, школы-интернаты. М. ВИТА-ПРЕСС 2015 год, 16с.</w:t>
      </w:r>
    </w:p>
    <w:p w:rsidR="000E1489" w:rsidRPr="007F1907" w:rsidRDefault="000E1489" w:rsidP="00197213">
      <w:pPr>
        <w:pStyle w:val="a3"/>
        <w:numPr>
          <w:ilvl w:val="0"/>
          <w:numId w:val="10"/>
        </w:numPr>
        <w:ind w:left="426"/>
        <w:jc w:val="both"/>
        <w:rPr>
          <w:rFonts w:ascii="Times New Roman" w:hAnsi="Times New Roman" w:cs="Times New Roman"/>
          <w:sz w:val="24"/>
          <w:szCs w:val="24"/>
        </w:rPr>
      </w:pPr>
      <w:r w:rsidRPr="007F1907">
        <w:rPr>
          <w:rFonts w:ascii="Times New Roman" w:hAnsi="Times New Roman" w:cs="Times New Roman"/>
          <w:sz w:val="24"/>
          <w:szCs w:val="24"/>
        </w:rPr>
        <w:lastRenderedPageBreak/>
        <w:t>Архипов А. Финансовая грамотность. Модуль «Страхование»: методические рекомендации для преподавателя. 10, 11 классы, СПО, детские дома, школы-интернаты. М. ВИТА-ПРЕСС 2015 год, 56с.</w:t>
      </w:r>
    </w:p>
    <w:p w:rsidR="000E1489" w:rsidRPr="007F1907" w:rsidRDefault="000E1489" w:rsidP="00197213">
      <w:pPr>
        <w:pStyle w:val="a3"/>
        <w:numPr>
          <w:ilvl w:val="0"/>
          <w:numId w:val="10"/>
        </w:numPr>
        <w:ind w:left="426"/>
        <w:jc w:val="both"/>
        <w:rPr>
          <w:rFonts w:ascii="Times New Roman" w:hAnsi="Times New Roman" w:cs="Times New Roman"/>
          <w:sz w:val="24"/>
          <w:szCs w:val="24"/>
        </w:rPr>
      </w:pPr>
      <w:r w:rsidRPr="007F1907">
        <w:rPr>
          <w:rFonts w:ascii="Times New Roman" w:hAnsi="Times New Roman" w:cs="Times New Roman"/>
          <w:sz w:val="24"/>
          <w:szCs w:val="24"/>
        </w:rPr>
        <w:t>Архипов А. Финансовая грамотность. Модуль «Страхование»: контрольные измерительные материалы. 10, 11 классы, СПО, детские дома, школы-интернаты. М. ВИТА-ПРЕСС 2015 год, 16с.</w:t>
      </w:r>
    </w:p>
    <w:p w:rsidR="000E1489" w:rsidRPr="007F1907" w:rsidRDefault="000E1489" w:rsidP="00197213">
      <w:pPr>
        <w:pStyle w:val="a3"/>
        <w:numPr>
          <w:ilvl w:val="0"/>
          <w:numId w:val="10"/>
        </w:numPr>
        <w:ind w:left="426"/>
        <w:jc w:val="both"/>
        <w:rPr>
          <w:rFonts w:ascii="Times New Roman" w:hAnsi="Times New Roman" w:cs="Times New Roman"/>
          <w:sz w:val="24"/>
          <w:szCs w:val="24"/>
        </w:rPr>
      </w:pPr>
      <w:proofErr w:type="spellStart"/>
      <w:r w:rsidRPr="007F1907">
        <w:rPr>
          <w:rFonts w:ascii="Times New Roman" w:hAnsi="Times New Roman" w:cs="Times New Roman"/>
          <w:sz w:val="24"/>
          <w:szCs w:val="24"/>
        </w:rPr>
        <w:t>Липсиц</w:t>
      </w:r>
      <w:proofErr w:type="spellEnd"/>
      <w:r w:rsidRPr="007F1907">
        <w:rPr>
          <w:rFonts w:ascii="Times New Roman" w:hAnsi="Times New Roman" w:cs="Times New Roman"/>
          <w:sz w:val="24"/>
          <w:szCs w:val="24"/>
        </w:rPr>
        <w:t xml:space="preserve"> И. Финансовая грамотность. Модуль «Собственный бизнес»: материалы для </w:t>
      </w:r>
      <w:proofErr w:type="gramStart"/>
      <w:r w:rsidRPr="007F1907">
        <w:rPr>
          <w:rFonts w:ascii="Times New Roman" w:hAnsi="Times New Roman" w:cs="Times New Roman"/>
          <w:sz w:val="24"/>
          <w:szCs w:val="24"/>
        </w:rPr>
        <w:t>обучающихся</w:t>
      </w:r>
      <w:proofErr w:type="gramEnd"/>
      <w:r w:rsidRPr="007F1907">
        <w:rPr>
          <w:rFonts w:ascii="Times New Roman" w:hAnsi="Times New Roman" w:cs="Times New Roman"/>
          <w:sz w:val="24"/>
          <w:szCs w:val="24"/>
        </w:rPr>
        <w:t>. 10, 11 классы, СПО. М. ВИТА-ПРЕСС 2015 год, 56с.</w:t>
      </w:r>
    </w:p>
    <w:p w:rsidR="000E1489" w:rsidRPr="007F1907" w:rsidRDefault="000E1489" w:rsidP="00197213">
      <w:pPr>
        <w:pStyle w:val="a3"/>
        <w:numPr>
          <w:ilvl w:val="0"/>
          <w:numId w:val="10"/>
        </w:numPr>
        <w:ind w:left="426"/>
        <w:jc w:val="both"/>
        <w:rPr>
          <w:rFonts w:ascii="Times New Roman" w:hAnsi="Times New Roman" w:cs="Times New Roman"/>
          <w:sz w:val="24"/>
          <w:szCs w:val="24"/>
        </w:rPr>
      </w:pPr>
      <w:proofErr w:type="spellStart"/>
      <w:r w:rsidRPr="007F1907">
        <w:rPr>
          <w:rFonts w:ascii="Times New Roman" w:hAnsi="Times New Roman" w:cs="Times New Roman"/>
          <w:sz w:val="24"/>
          <w:szCs w:val="24"/>
        </w:rPr>
        <w:t>Лавренова</w:t>
      </w:r>
      <w:proofErr w:type="spellEnd"/>
      <w:r w:rsidRPr="007F1907">
        <w:rPr>
          <w:rFonts w:ascii="Times New Roman" w:hAnsi="Times New Roman" w:cs="Times New Roman"/>
          <w:sz w:val="24"/>
          <w:szCs w:val="24"/>
        </w:rPr>
        <w:t xml:space="preserve"> Е., </w:t>
      </w:r>
      <w:proofErr w:type="spellStart"/>
      <w:r w:rsidRPr="007F1907">
        <w:rPr>
          <w:rFonts w:ascii="Times New Roman" w:hAnsi="Times New Roman" w:cs="Times New Roman"/>
          <w:sz w:val="24"/>
          <w:szCs w:val="24"/>
        </w:rPr>
        <w:t>Липсиц</w:t>
      </w:r>
      <w:proofErr w:type="spellEnd"/>
      <w:r w:rsidRPr="007F1907">
        <w:rPr>
          <w:rFonts w:ascii="Times New Roman" w:hAnsi="Times New Roman" w:cs="Times New Roman"/>
          <w:sz w:val="24"/>
          <w:szCs w:val="24"/>
        </w:rPr>
        <w:t xml:space="preserve"> И. Финансовая грамотность. Модуль «Собственный бизнес»: учебная программа. 10, 11 классы, СПО. М. ВИТА-ПРЕСС 2015 год, 8с.</w:t>
      </w:r>
    </w:p>
    <w:p w:rsidR="000E1489" w:rsidRPr="007F1907" w:rsidRDefault="000E1489" w:rsidP="00197213">
      <w:pPr>
        <w:pStyle w:val="a3"/>
        <w:numPr>
          <w:ilvl w:val="0"/>
          <w:numId w:val="10"/>
        </w:numPr>
        <w:ind w:left="426"/>
        <w:jc w:val="both"/>
        <w:rPr>
          <w:rFonts w:ascii="Times New Roman" w:hAnsi="Times New Roman" w:cs="Times New Roman"/>
          <w:sz w:val="24"/>
          <w:szCs w:val="24"/>
        </w:rPr>
      </w:pPr>
      <w:proofErr w:type="spellStart"/>
      <w:r w:rsidRPr="007F1907">
        <w:rPr>
          <w:rFonts w:ascii="Times New Roman" w:hAnsi="Times New Roman" w:cs="Times New Roman"/>
          <w:sz w:val="24"/>
          <w:szCs w:val="24"/>
        </w:rPr>
        <w:t>Лавренова</w:t>
      </w:r>
      <w:proofErr w:type="spellEnd"/>
      <w:r w:rsidRPr="007F1907">
        <w:rPr>
          <w:rFonts w:ascii="Times New Roman" w:hAnsi="Times New Roman" w:cs="Times New Roman"/>
          <w:sz w:val="24"/>
          <w:szCs w:val="24"/>
        </w:rPr>
        <w:t xml:space="preserve"> Е., </w:t>
      </w:r>
      <w:proofErr w:type="spellStart"/>
      <w:r w:rsidRPr="007F1907">
        <w:rPr>
          <w:rFonts w:ascii="Times New Roman" w:hAnsi="Times New Roman" w:cs="Times New Roman"/>
          <w:sz w:val="24"/>
          <w:szCs w:val="24"/>
        </w:rPr>
        <w:t>Липсиц</w:t>
      </w:r>
      <w:proofErr w:type="spellEnd"/>
      <w:r w:rsidRPr="007F1907">
        <w:rPr>
          <w:rFonts w:ascii="Times New Roman" w:hAnsi="Times New Roman" w:cs="Times New Roman"/>
          <w:sz w:val="24"/>
          <w:szCs w:val="24"/>
        </w:rPr>
        <w:t xml:space="preserve"> И. Финансовая грамотность. Модуль «Собственный бизнес»: методические рекомендации для преподавателя. 10, 11 классы, СПО. М. ВИТА-ПРЕСС 2015 год, 32с.</w:t>
      </w:r>
    </w:p>
    <w:p w:rsidR="000E1489" w:rsidRPr="007F1907" w:rsidRDefault="000E1489" w:rsidP="00197213">
      <w:pPr>
        <w:pStyle w:val="a3"/>
        <w:numPr>
          <w:ilvl w:val="0"/>
          <w:numId w:val="10"/>
        </w:numPr>
        <w:ind w:left="426"/>
        <w:jc w:val="both"/>
        <w:rPr>
          <w:rFonts w:ascii="Times New Roman" w:hAnsi="Times New Roman" w:cs="Times New Roman"/>
          <w:sz w:val="24"/>
          <w:szCs w:val="24"/>
        </w:rPr>
      </w:pPr>
      <w:proofErr w:type="spellStart"/>
      <w:r w:rsidRPr="007F1907">
        <w:rPr>
          <w:rFonts w:ascii="Times New Roman" w:hAnsi="Times New Roman" w:cs="Times New Roman"/>
          <w:sz w:val="24"/>
          <w:szCs w:val="24"/>
        </w:rPr>
        <w:t>Лавренова</w:t>
      </w:r>
      <w:proofErr w:type="spellEnd"/>
      <w:r w:rsidRPr="007F1907">
        <w:rPr>
          <w:rFonts w:ascii="Times New Roman" w:hAnsi="Times New Roman" w:cs="Times New Roman"/>
          <w:sz w:val="24"/>
          <w:szCs w:val="24"/>
        </w:rPr>
        <w:t xml:space="preserve"> Е., </w:t>
      </w:r>
      <w:proofErr w:type="spellStart"/>
      <w:r w:rsidRPr="007F1907">
        <w:rPr>
          <w:rFonts w:ascii="Times New Roman" w:hAnsi="Times New Roman" w:cs="Times New Roman"/>
          <w:sz w:val="24"/>
          <w:szCs w:val="24"/>
        </w:rPr>
        <w:t>Липсиц</w:t>
      </w:r>
      <w:proofErr w:type="spellEnd"/>
      <w:r w:rsidRPr="007F1907">
        <w:rPr>
          <w:rFonts w:ascii="Times New Roman" w:hAnsi="Times New Roman" w:cs="Times New Roman"/>
          <w:sz w:val="24"/>
          <w:szCs w:val="24"/>
        </w:rPr>
        <w:t xml:space="preserve"> И. Финансовая грамотность. Модуль «Собственный бизнес»: контрольные измерительные материалы. 10, 11 классы, СПО. М. ВИТА-ПРЕСС 2015 год, 16с.</w:t>
      </w:r>
    </w:p>
    <w:p w:rsidR="000E1489" w:rsidRPr="007F1907" w:rsidRDefault="000E1489" w:rsidP="00197213">
      <w:pPr>
        <w:pStyle w:val="a3"/>
        <w:numPr>
          <w:ilvl w:val="0"/>
          <w:numId w:val="10"/>
        </w:numPr>
        <w:ind w:left="426"/>
        <w:jc w:val="both"/>
        <w:rPr>
          <w:rFonts w:ascii="Times New Roman" w:hAnsi="Times New Roman" w:cs="Times New Roman"/>
          <w:sz w:val="24"/>
          <w:szCs w:val="24"/>
        </w:rPr>
      </w:pPr>
      <w:r w:rsidRPr="007F1907">
        <w:rPr>
          <w:rFonts w:ascii="Times New Roman" w:hAnsi="Times New Roman" w:cs="Times New Roman"/>
          <w:sz w:val="24"/>
          <w:szCs w:val="24"/>
        </w:rPr>
        <w:t>Абросимова Е. Финансовая грамотность: материалы для воспитанников детских домов и учащихся школ-интернатов. М. ВИТА-ПРЕСС 2015 год, 192с.</w:t>
      </w:r>
    </w:p>
    <w:p w:rsidR="000E1489" w:rsidRPr="007F1907" w:rsidRDefault="000E1489" w:rsidP="00197213">
      <w:pPr>
        <w:pStyle w:val="a3"/>
        <w:numPr>
          <w:ilvl w:val="0"/>
          <w:numId w:val="10"/>
        </w:numPr>
        <w:ind w:left="426"/>
        <w:jc w:val="both"/>
        <w:rPr>
          <w:rFonts w:ascii="Times New Roman" w:hAnsi="Times New Roman" w:cs="Times New Roman"/>
          <w:sz w:val="24"/>
          <w:szCs w:val="24"/>
        </w:rPr>
      </w:pPr>
      <w:proofErr w:type="spellStart"/>
      <w:r w:rsidRPr="007F1907">
        <w:rPr>
          <w:rFonts w:ascii="Times New Roman" w:hAnsi="Times New Roman" w:cs="Times New Roman"/>
          <w:sz w:val="24"/>
          <w:szCs w:val="24"/>
        </w:rPr>
        <w:t>Галишникова</w:t>
      </w:r>
      <w:proofErr w:type="spellEnd"/>
      <w:r w:rsidRPr="007F1907">
        <w:rPr>
          <w:rFonts w:ascii="Times New Roman" w:hAnsi="Times New Roman" w:cs="Times New Roman"/>
          <w:sz w:val="24"/>
          <w:szCs w:val="24"/>
        </w:rPr>
        <w:t xml:space="preserve"> Е., Зарубина О., Стахович Л. Финансовая грамотность. Советы на каждый день: материалы для воспитанников детских домов и школ-интернатов. М. ВИТА-ПРЕСС 2015 год, 128с.</w:t>
      </w:r>
    </w:p>
    <w:p w:rsidR="000E1489" w:rsidRPr="007F1907" w:rsidRDefault="000E1489" w:rsidP="00197213">
      <w:pPr>
        <w:pStyle w:val="a3"/>
        <w:numPr>
          <w:ilvl w:val="0"/>
          <w:numId w:val="10"/>
        </w:numPr>
        <w:ind w:left="426"/>
        <w:jc w:val="both"/>
        <w:rPr>
          <w:rFonts w:ascii="Times New Roman" w:hAnsi="Times New Roman" w:cs="Times New Roman"/>
          <w:sz w:val="24"/>
          <w:szCs w:val="24"/>
        </w:rPr>
      </w:pPr>
      <w:r w:rsidRPr="007F1907">
        <w:rPr>
          <w:rFonts w:ascii="Times New Roman" w:hAnsi="Times New Roman" w:cs="Times New Roman"/>
          <w:sz w:val="24"/>
          <w:szCs w:val="24"/>
        </w:rPr>
        <w:t>Абросимова Е. Финансовая грамотность: учебная программа. Детские дома, школы-интернаты. М. ВИТА-ПРЕСС 2015 год, 24с.</w:t>
      </w:r>
    </w:p>
    <w:p w:rsidR="000E1489" w:rsidRPr="007F1907" w:rsidRDefault="000E1489" w:rsidP="00197213">
      <w:pPr>
        <w:pStyle w:val="a3"/>
        <w:numPr>
          <w:ilvl w:val="0"/>
          <w:numId w:val="10"/>
        </w:numPr>
        <w:ind w:left="426"/>
        <w:jc w:val="both"/>
        <w:rPr>
          <w:rFonts w:ascii="Times New Roman" w:hAnsi="Times New Roman" w:cs="Times New Roman"/>
          <w:sz w:val="24"/>
          <w:szCs w:val="24"/>
        </w:rPr>
      </w:pPr>
      <w:r w:rsidRPr="007F1907">
        <w:rPr>
          <w:rFonts w:ascii="Times New Roman" w:hAnsi="Times New Roman" w:cs="Times New Roman"/>
          <w:sz w:val="24"/>
          <w:szCs w:val="24"/>
        </w:rPr>
        <w:t>Абросимова Е. Финансовая грамотность: дидактические материалы. Детские дома, школы-интернаты. М. ВИТА-ПРЕСС 2015 год, 64с.</w:t>
      </w:r>
    </w:p>
    <w:p w:rsidR="000E1489" w:rsidRPr="007F1907" w:rsidRDefault="000E1489" w:rsidP="00197213">
      <w:pPr>
        <w:pStyle w:val="a3"/>
        <w:numPr>
          <w:ilvl w:val="0"/>
          <w:numId w:val="10"/>
        </w:numPr>
        <w:ind w:left="426"/>
        <w:jc w:val="both"/>
        <w:rPr>
          <w:rFonts w:ascii="Times New Roman" w:hAnsi="Times New Roman" w:cs="Times New Roman"/>
          <w:sz w:val="24"/>
          <w:szCs w:val="24"/>
        </w:rPr>
      </w:pPr>
      <w:r w:rsidRPr="007F1907">
        <w:rPr>
          <w:rFonts w:ascii="Times New Roman" w:hAnsi="Times New Roman" w:cs="Times New Roman"/>
          <w:sz w:val="24"/>
          <w:szCs w:val="24"/>
        </w:rPr>
        <w:t>Абросимова Е. Финансовая грамотность: методические рекомендации для учителя. Детские дома, школы-интернаты. М. ВИТА-ПРЕСС 2015 год, 48с.</w:t>
      </w:r>
    </w:p>
    <w:p w:rsidR="000E1489" w:rsidRPr="007F1907" w:rsidRDefault="000E1489" w:rsidP="00197213">
      <w:pPr>
        <w:pStyle w:val="a3"/>
        <w:numPr>
          <w:ilvl w:val="0"/>
          <w:numId w:val="10"/>
        </w:numPr>
        <w:ind w:left="426"/>
        <w:jc w:val="both"/>
        <w:rPr>
          <w:rFonts w:ascii="Times New Roman" w:hAnsi="Times New Roman" w:cs="Times New Roman"/>
          <w:sz w:val="24"/>
          <w:szCs w:val="24"/>
        </w:rPr>
      </w:pPr>
      <w:r w:rsidRPr="007F1907">
        <w:rPr>
          <w:rFonts w:ascii="Times New Roman" w:hAnsi="Times New Roman" w:cs="Times New Roman"/>
          <w:sz w:val="24"/>
          <w:szCs w:val="24"/>
        </w:rPr>
        <w:t>Абросимова Е. Финансовая грамотность: контрольные измерительные материалы. Детские дома, школы-интернаты. М. ВИТА-ПРЕСС 2015 год, 16с.</w:t>
      </w:r>
    </w:p>
    <w:p w:rsidR="000E1489" w:rsidRPr="007F1907" w:rsidRDefault="000E1489" w:rsidP="00197213">
      <w:pPr>
        <w:pStyle w:val="a3"/>
        <w:numPr>
          <w:ilvl w:val="0"/>
          <w:numId w:val="10"/>
        </w:numPr>
        <w:ind w:left="426"/>
        <w:jc w:val="both"/>
        <w:rPr>
          <w:rFonts w:ascii="Times New Roman" w:hAnsi="Times New Roman" w:cs="Times New Roman"/>
          <w:sz w:val="24"/>
          <w:szCs w:val="24"/>
        </w:rPr>
      </w:pPr>
      <w:r w:rsidRPr="007F1907">
        <w:rPr>
          <w:rFonts w:ascii="Times New Roman" w:hAnsi="Times New Roman" w:cs="Times New Roman"/>
          <w:sz w:val="24"/>
          <w:szCs w:val="24"/>
        </w:rPr>
        <w:t xml:space="preserve">Меньшиков С. Финансовая грамотность. Модуль «Фондовый рынок»: материалы для </w:t>
      </w:r>
      <w:proofErr w:type="gramStart"/>
      <w:r w:rsidRPr="007F1907">
        <w:rPr>
          <w:rFonts w:ascii="Times New Roman" w:hAnsi="Times New Roman" w:cs="Times New Roman"/>
          <w:sz w:val="24"/>
          <w:szCs w:val="24"/>
        </w:rPr>
        <w:t>обучающихся</w:t>
      </w:r>
      <w:proofErr w:type="gramEnd"/>
      <w:r w:rsidRPr="007F1907">
        <w:rPr>
          <w:rFonts w:ascii="Times New Roman" w:hAnsi="Times New Roman" w:cs="Times New Roman"/>
          <w:sz w:val="24"/>
          <w:szCs w:val="24"/>
        </w:rPr>
        <w:t>. 10, 11 классы, СПО. М. ВИТА-ПРЕСС 2015 год, 128с.</w:t>
      </w:r>
    </w:p>
    <w:p w:rsidR="000E1489" w:rsidRPr="007F1907" w:rsidRDefault="000E1489" w:rsidP="00197213">
      <w:pPr>
        <w:pStyle w:val="a3"/>
        <w:numPr>
          <w:ilvl w:val="0"/>
          <w:numId w:val="10"/>
        </w:numPr>
        <w:ind w:left="426"/>
        <w:jc w:val="both"/>
        <w:rPr>
          <w:rFonts w:ascii="Times New Roman" w:hAnsi="Times New Roman" w:cs="Times New Roman"/>
          <w:sz w:val="24"/>
          <w:szCs w:val="24"/>
        </w:rPr>
      </w:pPr>
      <w:r w:rsidRPr="007F1907">
        <w:rPr>
          <w:rFonts w:ascii="Times New Roman" w:hAnsi="Times New Roman" w:cs="Times New Roman"/>
          <w:sz w:val="24"/>
          <w:szCs w:val="24"/>
        </w:rPr>
        <w:t>Меньшиков С. Финансовая грамотность. Модуль «Фондовый рынок»: учебная программа. 10, 11 классы, СПО. М. ВИТА-ПРЕСС 2015 год, 8с.</w:t>
      </w:r>
    </w:p>
    <w:p w:rsidR="000E1489" w:rsidRPr="007F1907" w:rsidRDefault="000E1489" w:rsidP="00197213">
      <w:pPr>
        <w:pStyle w:val="a3"/>
        <w:numPr>
          <w:ilvl w:val="0"/>
          <w:numId w:val="10"/>
        </w:numPr>
        <w:ind w:left="426"/>
        <w:jc w:val="both"/>
        <w:rPr>
          <w:rFonts w:ascii="Times New Roman" w:hAnsi="Times New Roman" w:cs="Times New Roman"/>
          <w:sz w:val="24"/>
          <w:szCs w:val="24"/>
        </w:rPr>
      </w:pPr>
      <w:r w:rsidRPr="007F1907">
        <w:rPr>
          <w:rFonts w:ascii="Times New Roman" w:hAnsi="Times New Roman" w:cs="Times New Roman"/>
          <w:sz w:val="24"/>
          <w:szCs w:val="24"/>
        </w:rPr>
        <w:t>Меньшиков С. Финансовая грамотность. Модуль «Фондовый рынок»: методические рекомендации для преподавателя. 10, 11 классы, СПО. М. ВИТА-ПРЕСС 2015 год, 40с.</w:t>
      </w:r>
    </w:p>
    <w:p w:rsidR="000E1489" w:rsidRPr="007F1907" w:rsidRDefault="000E1489" w:rsidP="00197213">
      <w:pPr>
        <w:pStyle w:val="a3"/>
        <w:numPr>
          <w:ilvl w:val="0"/>
          <w:numId w:val="10"/>
        </w:numPr>
        <w:ind w:left="426"/>
        <w:jc w:val="both"/>
        <w:rPr>
          <w:rFonts w:ascii="Times New Roman" w:hAnsi="Times New Roman" w:cs="Times New Roman"/>
          <w:sz w:val="24"/>
          <w:szCs w:val="24"/>
        </w:rPr>
      </w:pPr>
      <w:r w:rsidRPr="007F1907">
        <w:rPr>
          <w:rFonts w:ascii="Times New Roman" w:hAnsi="Times New Roman" w:cs="Times New Roman"/>
          <w:sz w:val="24"/>
          <w:szCs w:val="24"/>
        </w:rPr>
        <w:t>Меньшиков С. Финансовая грамотность. Модуль «Фондовый рынок»: контрольные измерительные материалы. 10, 11 классы, СПО. М. ВИТА-ПРЕСС 2015 год, 16с.</w:t>
      </w:r>
    </w:p>
    <w:p w:rsidR="000E1489" w:rsidRPr="007F1907" w:rsidRDefault="000E1489" w:rsidP="00197213">
      <w:pPr>
        <w:pStyle w:val="a3"/>
        <w:numPr>
          <w:ilvl w:val="0"/>
          <w:numId w:val="10"/>
        </w:numPr>
        <w:ind w:left="426"/>
        <w:jc w:val="both"/>
        <w:rPr>
          <w:rFonts w:ascii="Times New Roman" w:hAnsi="Times New Roman" w:cs="Times New Roman"/>
          <w:sz w:val="24"/>
          <w:szCs w:val="24"/>
        </w:rPr>
      </w:pPr>
      <w:proofErr w:type="spellStart"/>
      <w:r w:rsidRPr="007F1907">
        <w:rPr>
          <w:rFonts w:ascii="Times New Roman" w:hAnsi="Times New Roman" w:cs="Times New Roman"/>
          <w:sz w:val="24"/>
          <w:szCs w:val="24"/>
        </w:rPr>
        <w:t>Галишникова</w:t>
      </w:r>
      <w:proofErr w:type="spellEnd"/>
      <w:r w:rsidRPr="007F1907">
        <w:rPr>
          <w:rFonts w:ascii="Times New Roman" w:hAnsi="Times New Roman" w:cs="Times New Roman"/>
          <w:sz w:val="24"/>
          <w:szCs w:val="24"/>
        </w:rPr>
        <w:t xml:space="preserve"> Е. Финансовая грамотность. Модуль «Пенсионное обеспечение»: материалы для </w:t>
      </w:r>
      <w:proofErr w:type="gramStart"/>
      <w:r w:rsidRPr="007F1907">
        <w:rPr>
          <w:rFonts w:ascii="Times New Roman" w:hAnsi="Times New Roman" w:cs="Times New Roman"/>
          <w:sz w:val="24"/>
          <w:szCs w:val="24"/>
        </w:rPr>
        <w:t>обучающихся</w:t>
      </w:r>
      <w:proofErr w:type="gramEnd"/>
      <w:r w:rsidRPr="007F1907">
        <w:rPr>
          <w:rFonts w:ascii="Times New Roman" w:hAnsi="Times New Roman" w:cs="Times New Roman"/>
          <w:sz w:val="24"/>
          <w:szCs w:val="24"/>
        </w:rPr>
        <w:t>. 10, 11 классы, СПО. М. ВИТА-ПРЕСС 2015 год, 80с.</w:t>
      </w:r>
    </w:p>
    <w:p w:rsidR="000E1489" w:rsidRPr="007F1907" w:rsidRDefault="000E1489" w:rsidP="00197213">
      <w:pPr>
        <w:pStyle w:val="a3"/>
        <w:numPr>
          <w:ilvl w:val="0"/>
          <w:numId w:val="10"/>
        </w:numPr>
        <w:ind w:left="426"/>
        <w:jc w:val="both"/>
        <w:rPr>
          <w:rFonts w:ascii="Times New Roman" w:hAnsi="Times New Roman" w:cs="Times New Roman"/>
          <w:sz w:val="24"/>
          <w:szCs w:val="24"/>
        </w:rPr>
      </w:pPr>
      <w:proofErr w:type="spellStart"/>
      <w:r w:rsidRPr="007F1907">
        <w:rPr>
          <w:rFonts w:ascii="Times New Roman" w:hAnsi="Times New Roman" w:cs="Times New Roman"/>
          <w:sz w:val="24"/>
          <w:szCs w:val="24"/>
        </w:rPr>
        <w:t>Галишникова</w:t>
      </w:r>
      <w:proofErr w:type="spellEnd"/>
      <w:r w:rsidRPr="007F1907">
        <w:rPr>
          <w:rFonts w:ascii="Times New Roman" w:hAnsi="Times New Roman" w:cs="Times New Roman"/>
          <w:sz w:val="24"/>
          <w:szCs w:val="24"/>
        </w:rPr>
        <w:t xml:space="preserve"> Е. Финансовая грамотность. Модуль «Пенсионное обеспечение»: учебная программа. 10, 11 классы, СПО. М. ВИТА-ПРЕСС 2015 год, 16с.</w:t>
      </w:r>
    </w:p>
    <w:p w:rsidR="000E1489" w:rsidRPr="007F1907" w:rsidRDefault="000E1489" w:rsidP="00197213">
      <w:pPr>
        <w:pStyle w:val="a3"/>
        <w:numPr>
          <w:ilvl w:val="0"/>
          <w:numId w:val="10"/>
        </w:numPr>
        <w:ind w:left="426"/>
        <w:jc w:val="both"/>
        <w:rPr>
          <w:rFonts w:ascii="Times New Roman" w:hAnsi="Times New Roman" w:cs="Times New Roman"/>
          <w:sz w:val="24"/>
          <w:szCs w:val="24"/>
        </w:rPr>
      </w:pPr>
      <w:proofErr w:type="spellStart"/>
      <w:r w:rsidRPr="007F1907">
        <w:rPr>
          <w:rFonts w:ascii="Times New Roman" w:hAnsi="Times New Roman" w:cs="Times New Roman"/>
          <w:sz w:val="24"/>
          <w:szCs w:val="24"/>
        </w:rPr>
        <w:t>Галишникова</w:t>
      </w:r>
      <w:proofErr w:type="spellEnd"/>
      <w:r w:rsidRPr="007F1907">
        <w:rPr>
          <w:rFonts w:ascii="Times New Roman" w:hAnsi="Times New Roman" w:cs="Times New Roman"/>
          <w:sz w:val="24"/>
          <w:szCs w:val="24"/>
        </w:rPr>
        <w:t xml:space="preserve"> Е. Финансовая грамотность. Модуль «Пенсионное обеспечение»: методические рекомендации для преподавателя. 10, 11 классы, СПО. М. ВИТА-ПРЕСС 2015 год, 32с.</w:t>
      </w:r>
    </w:p>
    <w:p w:rsidR="000E1489" w:rsidRPr="007F1907" w:rsidRDefault="000E1489" w:rsidP="00197213">
      <w:pPr>
        <w:pStyle w:val="a3"/>
        <w:numPr>
          <w:ilvl w:val="0"/>
          <w:numId w:val="10"/>
        </w:numPr>
        <w:ind w:left="426"/>
        <w:jc w:val="both"/>
        <w:rPr>
          <w:rFonts w:ascii="Times New Roman" w:hAnsi="Times New Roman" w:cs="Times New Roman"/>
          <w:sz w:val="24"/>
          <w:szCs w:val="24"/>
        </w:rPr>
      </w:pPr>
      <w:proofErr w:type="spellStart"/>
      <w:r w:rsidRPr="007F1907">
        <w:rPr>
          <w:rFonts w:ascii="Times New Roman" w:hAnsi="Times New Roman" w:cs="Times New Roman"/>
          <w:sz w:val="24"/>
          <w:szCs w:val="24"/>
        </w:rPr>
        <w:t>Галишникова</w:t>
      </w:r>
      <w:proofErr w:type="spellEnd"/>
      <w:r w:rsidRPr="007F1907">
        <w:rPr>
          <w:rFonts w:ascii="Times New Roman" w:hAnsi="Times New Roman" w:cs="Times New Roman"/>
          <w:sz w:val="24"/>
          <w:szCs w:val="24"/>
        </w:rPr>
        <w:t xml:space="preserve"> Е. Финансовая грамотность. Модуль «Пенсионное обеспечение»: контрольные измерительные материалы. 10, 11 классы, СПО. М. ВИТА-ПРЕСС 2015 год, 16с.</w:t>
      </w:r>
    </w:p>
    <w:p w:rsidR="000E1489" w:rsidRPr="000E1489" w:rsidRDefault="000E1489" w:rsidP="005E7E8B">
      <w:pPr>
        <w:pStyle w:val="a3"/>
        <w:ind w:left="426"/>
        <w:jc w:val="both"/>
        <w:rPr>
          <w:rFonts w:ascii="Times New Roman" w:hAnsi="Times New Roman" w:cs="Times New Roman"/>
          <w:sz w:val="24"/>
          <w:szCs w:val="24"/>
        </w:rPr>
      </w:pPr>
    </w:p>
    <w:p w:rsidR="007674EC" w:rsidRPr="007674EC" w:rsidRDefault="00BB43DA" w:rsidP="005E1B88">
      <w:pPr>
        <w:pStyle w:val="a3"/>
        <w:numPr>
          <w:ilvl w:val="1"/>
          <w:numId w:val="27"/>
        </w:numPr>
        <w:rPr>
          <w:rFonts w:ascii="Times New Roman" w:hAnsi="Times New Roman" w:cs="Times New Roman"/>
          <w:b/>
          <w:sz w:val="24"/>
          <w:szCs w:val="24"/>
        </w:rPr>
      </w:pPr>
      <w:r w:rsidRPr="00F262ED">
        <w:rPr>
          <w:rFonts w:ascii="Times New Roman" w:hAnsi="Times New Roman" w:cs="Times New Roman"/>
          <w:b/>
          <w:sz w:val="24"/>
          <w:szCs w:val="24"/>
        </w:rPr>
        <w:t xml:space="preserve">Рекомендуемые </w:t>
      </w:r>
      <w:proofErr w:type="spellStart"/>
      <w:r w:rsidR="00F262ED">
        <w:rPr>
          <w:rFonts w:ascii="Times New Roman" w:hAnsi="Times New Roman" w:cs="Times New Roman"/>
          <w:b/>
          <w:sz w:val="24"/>
          <w:szCs w:val="24"/>
        </w:rPr>
        <w:t>и</w:t>
      </w:r>
      <w:r w:rsidRPr="00F262ED">
        <w:rPr>
          <w:rFonts w:ascii="Times New Roman" w:hAnsi="Times New Roman" w:cs="Times New Roman"/>
          <w:b/>
          <w:sz w:val="24"/>
          <w:szCs w:val="24"/>
        </w:rPr>
        <w:t>нтернет-ресурсы</w:t>
      </w:r>
      <w:proofErr w:type="spellEnd"/>
    </w:p>
    <w:tbl>
      <w:tblPr>
        <w:tblStyle w:val="af1"/>
        <w:tblW w:w="0" w:type="auto"/>
        <w:tblLook w:val="04A0" w:firstRow="1" w:lastRow="0" w:firstColumn="1" w:lastColumn="0" w:noHBand="0" w:noVBand="1"/>
      </w:tblPr>
      <w:tblGrid>
        <w:gridCol w:w="675"/>
        <w:gridCol w:w="3828"/>
        <w:gridCol w:w="5068"/>
      </w:tblGrid>
      <w:tr w:rsidR="007674EC" w:rsidTr="00963810">
        <w:tc>
          <w:tcPr>
            <w:tcW w:w="675" w:type="dxa"/>
          </w:tcPr>
          <w:p w:rsidR="007674EC" w:rsidRPr="007674EC" w:rsidRDefault="007674EC" w:rsidP="003F168B">
            <w:pPr>
              <w:rPr>
                <w:rFonts w:ascii="Times New Roman" w:hAnsi="Times New Roman" w:cs="Times New Roman"/>
                <w:b/>
                <w:sz w:val="24"/>
                <w:szCs w:val="24"/>
              </w:rPr>
            </w:pPr>
            <w:r w:rsidRPr="007674EC">
              <w:rPr>
                <w:rFonts w:ascii="Times New Roman" w:hAnsi="Times New Roman" w:cs="Times New Roman"/>
                <w:b/>
                <w:sz w:val="24"/>
                <w:szCs w:val="24"/>
              </w:rPr>
              <w:t>№</w:t>
            </w:r>
          </w:p>
        </w:tc>
        <w:tc>
          <w:tcPr>
            <w:tcW w:w="3828" w:type="dxa"/>
          </w:tcPr>
          <w:p w:rsidR="007674EC" w:rsidRPr="007674EC" w:rsidRDefault="007674EC" w:rsidP="00CC6F73">
            <w:pPr>
              <w:rPr>
                <w:rFonts w:ascii="Times New Roman" w:hAnsi="Times New Roman" w:cs="Times New Roman"/>
                <w:b/>
                <w:sz w:val="24"/>
                <w:szCs w:val="24"/>
              </w:rPr>
            </w:pPr>
            <w:r w:rsidRPr="007674EC">
              <w:rPr>
                <w:rFonts w:ascii="Times New Roman" w:hAnsi="Times New Roman" w:cs="Times New Roman"/>
                <w:b/>
                <w:sz w:val="24"/>
                <w:szCs w:val="24"/>
              </w:rPr>
              <w:t>Наименование</w:t>
            </w:r>
            <w:r w:rsidR="00F509FC">
              <w:rPr>
                <w:rFonts w:ascii="Times New Roman" w:hAnsi="Times New Roman" w:cs="Times New Roman"/>
                <w:b/>
                <w:sz w:val="24"/>
                <w:szCs w:val="24"/>
              </w:rPr>
              <w:t xml:space="preserve"> </w:t>
            </w:r>
          </w:p>
        </w:tc>
        <w:tc>
          <w:tcPr>
            <w:tcW w:w="5068" w:type="dxa"/>
          </w:tcPr>
          <w:p w:rsidR="007674EC" w:rsidRPr="007674EC" w:rsidRDefault="007674EC" w:rsidP="003F168B">
            <w:pPr>
              <w:rPr>
                <w:rFonts w:ascii="Times New Roman" w:hAnsi="Times New Roman" w:cs="Times New Roman"/>
                <w:b/>
                <w:sz w:val="24"/>
                <w:szCs w:val="24"/>
              </w:rPr>
            </w:pPr>
            <w:r w:rsidRPr="007674EC">
              <w:rPr>
                <w:rFonts w:ascii="Times New Roman" w:hAnsi="Times New Roman" w:cs="Times New Roman"/>
                <w:b/>
                <w:sz w:val="24"/>
                <w:szCs w:val="24"/>
              </w:rPr>
              <w:t>Сайт</w:t>
            </w:r>
          </w:p>
        </w:tc>
      </w:tr>
      <w:tr w:rsidR="007674EC" w:rsidTr="00963810">
        <w:tc>
          <w:tcPr>
            <w:tcW w:w="675" w:type="dxa"/>
          </w:tcPr>
          <w:p w:rsidR="007674EC" w:rsidRPr="008838B5" w:rsidRDefault="008838B5" w:rsidP="003F168B">
            <w:pPr>
              <w:rPr>
                <w:rFonts w:ascii="Times New Roman" w:hAnsi="Times New Roman" w:cs="Times New Roman"/>
                <w:sz w:val="24"/>
                <w:szCs w:val="24"/>
              </w:rPr>
            </w:pPr>
            <w:r>
              <w:rPr>
                <w:rFonts w:ascii="Times New Roman" w:hAnsi="Times New Roman" w:cs="Times New Roman"/>
                <w:sz w:val="24"/>
                <w:szCs w:val="24"/>
              </w:rPr>
              <w:t>1</w:t>
            </w:r>
          </w:p>
        </w:tc>
        <w:tc>
          <w:tcPr>
            <w:tcW w:w="3828" w:type="dxa"/>
          </w:tcPr>
          <w:p w:rsidR="007674EC" w:rsidRPr="007674EC" w:rsidRDefault="007674EC" w:rsidP="003F168B">
            <w:pPr>
              <w:rPr>
                <w:rFonts w:ascii="Times New Roman" w:hAnsi="Times New Roman" w:cs="Times New Roman"/>
                <w:sz w:val="24"/>
                <w:szCs w:val="24"/>
              </w:rPr>
            </w:pPr>
            <w:r>
              <w:rPr>
                <w:rFonts w:ascii="Times New Roman" w:hAnsi="Times New Roman" w:cs="Times New Roman"/>
                <w:sz w:val="24"/>
                <w:szCs w:val="24"/>
              </w:rPr>
              <w:t>Образовательные проекты ПАКК</w:t>
            </w:r>
          </w:p>
        </w:tc>
        <w:tc>
          <w:tcPr>
            <w:tcW w:w="5068" w:type="dxa"/>
          </w:tcPr>
          <w:p w:rsidR="007674EC" w:rsidRDefault="00363D34" w:rsidP="003F168B">
            <w:pPr>
              <w:rPr>
                <w:rFonts w:ascii="Times New Roman" w:hAnsi="Times New Roman" w:cs="Times New Roman"/>
                <w:sz w:val="24"/>
                <w:szCs w:val="24"/>
                <w:lang w:val="fr-FR"/>
              </w:rPr>
            </w:pPr>
            <w:hyperlink r:id="rId12" w:history="1">
              <w:r w:rsidR="00725EE9">
                <w:rPr>
                  <w:rStyle w:val="af2"/>
                </w:rPr>
                <w:t>http://edu.pacc.ru/</w:t>
              </w:r>
            </w:hyperlink>
          </w:p>
        </w:tc>
      </w:tr>
      <w:tr w:rsidR="007674EC" w:rsidTr="00963810">
        <w:tc>
          <w:tcPr>
            <w:tcW w:w="675" w:type="dxa"/>
          </w:tcPr>
          <w:p w:rsidR="007674EC" w:rsidRPr="008838B5" w:rsidRDefault="004301A8" w:rsidP="003F168B">
            <w:pPr>
              <w:rPr>
                <w:rFonts w:ascii="Times New Roman" w:hAnsi="Times New Roman" w:cs="Times New Roman"/>
                <w:sz w:val="24"/>
                <w:szCs w:val="24"/>
              </w:rPr>
            </w:pPr>
            <w:r>
              <w:rPr>
                <w:rFonts w:ascii="Times New Roman" w:hAnsi="Times New Roman" w:cs="Times New Roman"/>
                <w:sz w:val="24"/>
                <w:szCs w:val="24"/>
              </w:rPr>
              <w:t>2</w:t>
            </w:r>
          </w:p>
        </w:tc>
        <w:tc>
          <w:tcPr>
            <w:tcW w:w="3828" w:type="dxa"/>
          </w:tcPr>
          <w:p w:rsidR="007674EC" w:rsidRPr="008838B5" w:rsidRDefault="008838B5" w:rsidP="003F168B">
            <w:pPr>
              <w:rPr>
                <w:rFonts w:ascii="Times New Roman" w:hAnsi="Times New Roman" w:cs="Times New Roman"/>
                <w:sz w:val="24"/>
                <w:szCs w:val="24"/>
              </w:rPr>
            </w:pPr>
            <w:proofErr w:type="spellStart"/>
            <w:r>
              <w:rPr>
                <w:rFonts w:ascii="Times New Roman" w:hAnsi="Times New Roman" w:cs="Times New Roman"/>
                <w:sz w:val="24"/>
                <w:szCs w:val="24"/>
              </w:rPr>
              <w:t>Вашифинансы</w:t>
            </w:r>
            <w:proofErr w:type="spellEnd"/>
          </w:p>
        </w:tc>
        <w:tc>
          <w:tcPr>
            <w:tcW w:w="5068" w:type="dxa"/>
          </w:tcPr>
          <w:p w:rsidR="007674EC" w:rsidRDefault="00363D34" w:rsidP="003F168B">
            <w:pPr>
              <w:rPr>
                <w:rFonts w:ascii="Times New Roman" w:hAnsi="Times New Roman" w:cs="Times New Roman"/>
                <w:sz w:val="24"/>
                <w:szCs w:val="24"/>
                <w:lang w:val="fr-FR"/>
              </w:rPr>
            </w:pPr>
            <w:hyperlink r:id="rId13" w:history="1">
              <w:r w:rsidR="00D12FBB">
                <w:rPr>
                  <w:rStyle w:val="af2"/>
                </w:rPr>
                <w:t>https://vashifinancy.ru/</w:t>
              </w:r>
            </w:hyperlink>
          </w:p>
        </w:tc>
      </w:tr>
      <w:tr w:rsidR="007674EC" w:rsidTr="00963810">
        <w:tc>
          <w:tcPr>
            <w:tcW w:w="675" w:type="dxa"/>
          </w:tcPr>
          <w:p w:rsidR="007674EC" w:rsidRPr="008838B5" w:rsidRDefault="004301A8" w:rsidP="003F168B">
            <w:pPr>
              <w:rPr>
                <w:rFonts w:ascii="Times New Roman" w:hAnsi="Times New Roman" w:cs="Times New Roman"/>
                <w:sz w:val="24"/>
                <w:szCs w:val="24"/>
              </w:rPr>
            </w:pPr>
            <w:r>
              <w:rPr>
                <w:rFonts w:ascii="Times New Roman" w:hAnsi="Times New Roman" w:cs="Times New Roman"/>
                <w:sz w:val="24"/>
                <w:szCs w:val="24"/>
              </w:rPr>
              <w:t>3</w:t>
            </w:r>
          </w:p>
        </w:tc>
        <w:tc>
          <w:tcPr>
            <w:tcW w:w="3828" w:type="dxa"/>
          </w:tcPr>
          <w:p w:rsidR="007674EC" w:rsidRPr="008838B5" w:rsidRDefault="00963810" w:rsidP="003F168B">
            <w:pPr>
              <w:rPr>
                <w:rFonts w:ascii="Times New Roman" w:hAnsi="Times New Roman" w:cs="Times New Roman"/>
                <w:sz w:val="24"/>
                <w:szCs w:val="24"/>
              </w:rPr>
            </w:pPr>
            <w:r>
              <w:rPr>
                <w:rFonts w:ascii="Times New Roman" w:hAnsi="Times New Roman" w:cs="Times New Roman"/>
                <w:sz w:val="24"/>
                <w:szCs w:val="24"/>
              </w:rPr>
              <w:t>Организация экономического развития и сотрудничества (</w:t>
            </w:r>
            <w:r w:rsidR="008838B5">
              <w:rPr>
                <w:rFonts w:ascii="Times New Roman" w:hAnsi="Times New Roman" w:cs="Times New Roman"/>
                <w:sz w:val="24"/>
                <w:szCs w:val="24"/>
              </w:rPr>
              <w:t>ОЭСР</w:t>
            </w:r>
            <w:r>
              <w:rPr>
                <w:rFonts w:ascii="Times New Roman" w:hAnsi="Times New Roman" w:cs="Times New Roman"/>
                <w:sz w:val="24"/>
                <w:szCs w:val="24"/>
              </w:rPr>
              <w:t>)</w:t>
            </w:r>
          </w:p>
        </w:tc>
        <w:tc>
          <w:tcPr>
            <w:tcW w:w="5068" w:type="dxa"/>
          </w:tcPr>
          <w:p w:rsidR="007674EC" w:rsidRDefault="00363D34" w:rsidP="003F168B">
            <w:pPr>
              <w:rPr>
                <w:rFonts w:ascii="Times New Roman" w:hAnsi="Times New Roman" w:cs="Times New Roman"/>
                <w:sz w:val="24"/>
                <w:szCs w:val="24"/>
                <w:lang w:val="fr-FR"/>
              </w:rPr>
            </w:pPr>
            <w:hyperlink r:id="rId14" w:history="1">
              <w:r w:rsidR="00963810">
                <w:rPr>
                  <w:rStyle w:val="af2"/>
                </w:rPr>
                <w:t>http://www.oecdru.org/</w:t>
              </w:r>
            </w:hyperlink>
          </w:p>
        </w:tc>
      </w:tr>
      <w:tr w:rsidR="007674EC" w:rsidTr="00963810">
        <w:tc>
          <w:tcPr>
            <w:tcW w:w="675" w:type="dxa"/>
          </w:tcPr>
          <w:p w:rsidR="007674EC" w:rsidRPr="008838B5" w:rsidRDefault="004301A8" w:rsidP="003F168B">
            <w:pPr>
              <w:rPr>
                <w:rFonts w:ascii="Times New Roman" w:hAnsi="Times New Roman" w:cs="Times New Roman"/>
                <w:sz w:val="24"/>
                <w:szCs w:val="24"/>
              </w:rPr>
            </w:pPr>
            <w:r>
              <w:rPr>
                <w:rFonts w:ascii="Times New Roman" w:hAnsi="Times New Roman" w:cs="Times New Roman"/>
                <w:sz w:val="24"/>
                <w:szCs w:val="24"/>
              </w:rPr>
              <w:t>4</w:t>
            </w:r>
          </w:p>
        </w:tc>
        <w:tc>
          <w:tcPr>
            <w:tcW w:w="3828" w:type="dxa"/>
          </w:tcPr>
          <w:p w:rsidR="007674EC" w:rsidRPr="008838B5" w:rsidRDefault="00963810" w:rsidP="003F168B">
            <w:pPr>
              <w:rPr>
                <w:rFonts w:ascii="Times New Roman" w:hAnsi="Times New Roman" w:cs="Times New Roman"/>
                <w:sz w:val="24"/>
                <w:szCs w:val="24"/>
              </w:rPr>
            </w:pPr>
            <w:r>
              <w:rPr>
                <w:rFonts w:ascii="Times New Roman" w:hAnsi="Times New Roman" w:cs="Times New Roman"/>
                <w:sz w:val="24"/>
                <w:szCs w:val="24"/>
              </w:rPr>
              <w:t>Высшая школа экономики (</w:t>
            </w:r>
            <w:r w:rsidR="008838B5">
              <w:rPr>
                <w:rFonts w:ascii="Times New Roman" w:hAnsi="Times New Roman" w:cs="Times New Roman"/>
                <w:sz w:val="24"/>
                <w:szCs w:val="24"/>
              </w:rPr>
              <w:t>ВШЭ</w:t>
            </w:r>
            <w:r>
              <w:rPr>
                <w:rFonts w:ascii="Times New Roman" w:hAnsi="Times New Roman" w:cs="Times New Roman"/>
                <w:sz w:val="24"/>
                <w:szCs w:val="24"/>
              </w:rPr>
              <w:t>)</w:t>
            </w:r>
          </w:p>
        </w:tc>
        <w:tc>
          <w:tcPr>
            <w:tcW w:w="5068" w:type="dxa"/>
          </w:tcPr>
          <w:p w:rsidR="007674EC" w:rsidRDefault="00363D34" w:rsidP="003F168B">
            <w:pPr>
              <w:rPr>
                <w:rFonts w:ascii="Times New Roman" w:hAnsi="Times New Roman" w:cs="Times New Roman"/>
                <w:sz w:val="24"/>
                <w:szCs w:val="24"/>
                <w:lang w:val="fr-FR"/>
              </w:rPr>
            </w:pPr>
            <w:hyperlink r:id="rId15" w:history="1">
              <w:r w:rsidR="00963810">
                <w:rPr>
                  <w:rStyle w:val="af2"/>
                </w:rPr>
                <w:t>https://www.hse.ru/</w:t>
              </w:r>
            </w:hyperlink>
          </w:p>
        </w:tc>
      </w:tr>
    </w:tbl>
    <w:p w:rsidR="00BB43DA" w:rsidRPr="00E06FB7" w:rsidRDefault="00BB43DA" w:rsidP="003F168B">
      <w:pPr>
        <w:rPr>
          <w:rFonts w:ascii="Times New Roman" w:hAnsi="Times New Roman" w:cs="Times New Roman"/>
          <w:sz w:val="24"/>
          <w:szCs w:val="24"/>
        </w:rPr>
      </w:pPr>
    </w:p>
    <w:sectPr w:rsidR="00BB43DA" w:rsidRPr="00E06FB7">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E6C82B" w15:done="0"/>
  <w15:commentEx w15:paraId="3E0AF193" w15:done="0"/>
  <w15:commentEx w15:paraId="7E867E2B" w15:done="0"/>
  <w15:commentEx w15:paraId="778B4748" w15:done="0"/>
  <w15:commentEx w15:paraId="490431D3" w15:done="0"/>
  <w15:commentEx w15:paraId="3B780A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F2FC10" w16cid:durableId="2072CCC6"/>
  <w16cid:commentId w16cid:paraId="21BCC56F" w16cid:durableId="2072CCC7"/>
  <w16cid:commentId w16cid:paraId="509EEECC" w16cid:durableId="2072F8F9"/>
  <w16cid:commentId w16cid:paraId="7C2AB925" w16cid:durableId="2072F954"/>
  <w16cid:commentId w16cid:paraId="61EF0212" w16cid:durableId="2072CCC8"/>
  <w16cid:commentId w16cid:paraId="5EF8691C" w16cid:durableId="2072F9B6"/>
  <w16cid:commentId w16cid:paraId="292F6912" w16cid:durableId="2072CCC9"/>
  <w16cid:commentId w16cid:paraId="1ADEAD09" w16cid:durableId="2072CCCA"/>
  <w16cid:commentId w16cid:paraId="6BA0EF69" w16cid:durableId="2072CC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172" w:rsidRDefault="002D7172" w:rsidP="00FD6713">
      <w:pPr>
        <w:spacing w:after="0" w:line="240" w:lineRule="auto"/>
      </w:pPr>
      <w:r>
        <w:separator/>
      </w:r>
    </w:p>
  </w:endnote>
  <w:endnote w:type="continuationSeparator" w:id="0">
    <w:p w:rsidR="002D7172" w:rsidRDefault="002D7172" w:rsidP="00FD6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513923"/>
      <w:docPartObj>
        <w:docPartGallery w:val="Page Numbers (Bottom of Page)"/>
        <w:docPartUnique/>
      </w:docPartObj>
    </w:sdtPr>
    <w:sdtContent>
      <w:p w:rsidR="00363D34" w:rsidRDefault="00363D34">
        <w:pPr>
          <w:pStyle w:val="af5"/>
          <w:jc w:val="right"/>
        </w:pPr>
        <w:r>
          <w:fldChar w:fldCharType="begin"/>
        </w:r>
        <w:r>
          <w:instrText>PAGE   \* MERGEFORMAT</w:instrText>
        </w:r>
        <w:r>
          <w:fldChar w:fldCharType="separate"/>
        </w:r>
        <w:r w:rsidR="00970D86">
          <w:rPr>
            <w:noProof/>
          </w:rPr>
          <w:t>2</w:t>
        </w:r>
        <w:r>
          <w:fldChar w:fldCharType="end"/>
        </w:r>
      </w:p>
    </w:sdtContent>
  </w:sdt>
  <w:p w:rsidR="00363D34" w:rsidRDefault="00363D34">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34" w:rsidRDefault="00363D34">
    <w:pPr>
      <w:pStyle w:val="af5"/>
    </w:pPr>
    <w:r>
      <w:rPr>
        <w:noProof/>
        <w:lang w:eastAsia="ru-RU"/>
      </w:rPr>
      <w:drawing>
        <wp:inline distT="0" distB="0" distL="0" distR="0" wp14:anchorId="059D8EE5" wp14:editId="087F9D38">
          <wp:extent cx="1430655" cy="169545"/>
          <wp:effectExtent l="19050" t="0" r="0" b="0"/>
          <wp:docPr id="1" name="Рисунок 1" descr="ЛОГО ПАКК 2005 гор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ПАКК 2005 гориз"/>
                  <pic:cNvPicPr>
                    <a:picLocks noChangeAspect="1" noChangeArrowheads="1"/>
                  </pic:cNvPicPr>
                </pic:nvPicPr>
                <pic:blipFill>
                  <a:blip r:embed="rId1"/>
                  <a:srcRect/>
                  <a:stretch>
                    <a:fillRect/>
                  </a:stretch>
                </pic:blipFill>
                <pic:spPr bwMode="auto">
                  <a:xfrm>
                    <a:off x="0" y="0"/>
                    <a:ext cx="1430655" cy="16954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172" w:rsidRDefault="002D7172" w:rsidP="00FD6713">
      <w:pPr>
        <w:spacing w:after="0" w:line="240" w:lineRule="auto"/>
      </w:pPr>
      <w:r>
        <w:separator/>
      </w:r>
    </w:p>
  </w:footnote>
  <w:footnote w:type="continuationSeparator" w:id="0">
    <w:p w:rsidR="002D7172" w:rsidRDefault="002D7172" w:rsidP="00FD6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34" w:rsidRPr="00DC4B1F" w:rsidRDefault="00363D34" w:rsidP="00AE3A07">
    <w:pPr>
      <w:ind w:left="3969"/>
      <w:jc w:val="right"/>
      <w:rPr>
        <w:rFonts w:ascii="Arial" w:hAnsi="Arial"/>
        <w:b/>
        <w:color w:val="808080"/>
        <w:sz w:val="16"/>
      </w:rPr>
    </w:pPr>
    <w:r w:rsidRPr="00116118">
      <w:rPr>
        <w:rFonts w:ascii="Arial" w:hAnsi="Arial"/>
        <w:b/>
        <w:color w:val="808080"/>
        <w:sz w:val="16"/>
      </w:rPr>
      <w:t>ПРОЕКТ «СОДЕЙСТВИЕ ПОВЫШЕНИЮ УРОВНЯ</w:t>
    </w:r>
    <w:r w:rsidRPr="00116118">
      <w:rPr>
        <w:rFonts w:ascii="Arial" w:hAnsi="Arial"/>
        <w:b/>
        <w:color w:val="808080"/>
        <w:sz w:val="16"/>
      </w:rPr>
      <w:br/>
      <w:t xml:space="preserve">ФИНАНСОВОЙ </w:t>
    </w:r>
    <w:r>
      <w:rPr>
        <w:rFonts w:ascii="Arial" w:hAnsi="Arial"/>
        <w:b/>
        <w:color w:val="808080"/>
        <w:sz w:val="16"/>
      </w:rPr>
      <w:t>ГРАМОТНОСТИ НАСЕЛЕНИЯ И</w:t>
    </w:r>
    <w:r>
      <w:rPr>
        <w:rFonts w:ascii="Arial" w:hAnsi="Arial"/>
        <w:b/>
        <w:color w:val="808080"/>
        <w:sz w:val="16"/>
      </w:rPr>
      <w:br/>
      <w:t>РАЗВИТИ</w:t>
    </w:r>
    <w:r w:rsidRPr="00116118">
      <w:rPr>
        <w:rFonts w:ascii="Arial" w:hAnsi="Arial"/>
        <w:b/>
        <w:color w:val="808080"/>
        <w:sz w:val="16"/>
      </w:rPr>
      <w:t>Ю ФИНАНСОВОГО ОБРАЗОВАНИЯ В</w:t>
    </w:r>
    <w:r w:rsidRPr="00116118">
      <w:rPr>
        <w:rFonts w:ascii="Arial" w:hAnsi="Arial"/>
        <w:b/>
        <w:color w:val="808080"/>
        <w:sz w:val="16"/>
      </w:rPr>
      <w:br/>
      <w:t>РОССИЙСКОЙ ФЕДЕРАЦИИ»</w:t>
    </w:r>
  </w:p>
  <w:p w:rsidR="00363D34" w:rsidRDefault="00363D3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840"/>
    <w:multiLevelType w:val="hybridMultilevel"/>
    <w:tmpl w:val="3BEE9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358B7"/>
    <w:multiLevelType w:val="hybridMultilevel"/>
    <w:tmpl w:val="0D0C064A"/>
    <w:lvl w:ilvl="0" w:tplc="BD588E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092F43"/>
    <w:multiLevelType w:val="hybridMultilevel"/>
    <w:tmpl w:val="B8C0343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nsid w:val="0FD16731"/>
    <w:multiLevelType w:val="multilevel"/>
    <w:tmpl w:val="69BA65F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82D2901"/>
    <w:multiLevelType w:val="multilevel"/>
    <w:tmpl w:val="8A7066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D144A3"/>
    <w:multiLevelType w:val="hybridMultilevel"/>
    <w:tmpl w:val="8C563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0E6A53"/>
    <w:multiLevelType w:val="hybridMultilevel"/>
    <w:tmpl w:val="038EA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E97307"/>
    <w:multiLevelType w:val="hybridMultilevel"/>
    <w:tmpl w:val="64A80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AD0B25"/>
    <w:multiLevelType w:val="multilevel"/>
    <w:tmpl w:val="7EE236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6AD7D80"/>
    <w:multiLevelType w:val="hybridMultilevel"/>
    <w:tmpl w:val="CD92E63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8F165DB"/>
    <w:multiLevelType w:val="hybridMultilevel"/>
    <w:tmpl w:val="BAA84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F63C90"/>
    <w:multiLevelType w:val="hybridMultilevel"/>
    <w:tmpl w:val="5A56F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BC1E9B"/>
    <w:multiLevelType w:val="hybridMultilevel"/>
    <w:tmpl w:val="D4B229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E876C2"/>
    <w:multiLevelType w:val="hybridMultilevel"/>
    <w:tmpl w:val="843C7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144F60"/>
    <w:multiLevelType w:val="hybridMultilevel"/>
    <w:tmpl w:val="D5E2D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B730CB"/>
    <w:multiLevelType w:val="hybridMultilevel"/>
    <w:tmpl w:val="518A83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9094042"/>
    <w:multiLevelType w:val="hybridMultilevel"/>
    <w:tmpl w:val="DCC65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B05A03"/>
    <w:multiLevelType w:val="hybridMultilevel"/>
    <w:tmpl w:val="7BBE88FA"/>
    <w:lvl w:ilvl="0" w:tplc="9E1AEB6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F10522"/>
    <w:multiLevelType w:val="hybridMultilevel"/>
    <w:tmpl w:val="1FD80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0F2C9A"/>
    <w:multiLevelType w:val="hybridMultilevel"/>
    <w:tmpl w:val="AA365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904E8D"/>
    <w:multiLevelType w:val="hybridMultilevel"/>
    <w:tmpl w:val="DDC42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6545F9"/>
    <w:multiLevelType w:val="hybridMultilevel"/>
    <w:tmpl w:val="6B983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AD3BDC"/>
    <w:multiLevelType w:val="hybridMultilevel"/>
    <w:tmpl w:val="4F165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6F2279"/>
    <w:multiLevelType w:val="hybridMultilevel"/>
    <w:tmpl w:val="B8947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E31C9C"/>
    <w:multiLevelType w:val="hybridMultilevel"/>
    <w:tmpl w:val="93325B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8A6262"/>
    <w:multiLevelType w:val="hybridMultilevel"/>
    <w:tmpl w:val="4BB85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197CF5"/>
    <w:multiLevelType w:val="hybridMultilevel"/>
    <w:tmpl w:val="FDAAF772"/>
    <w:lvl w:ilvl="0" w:tplc="3716CD64">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6CFB1A24"/>
    <w:multiLevelType w:val="multilevel"/>
    <w:tmpl w:val="961882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D0E0740"/>
    <w:multiLevelType w:val="hybridMultilevel"/>
    <w:tmpl w:val="60921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570F3E"/>
    <w:multiLevelType w:val="hybridMultilevel"/>
    <w:tmpl w:val="B2B66E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2"/>
  </w:num>
  <w:num w:numId="2">
    <w:abstractNumId w:val="6"/>
  </w:num>
  <w:num w:numId="3">
    <w:abstractNumId w:val="10"/>
  </w:num>
  <w:num w:numId="4">
    <w:abstractNumId w:val="7"/>
  </w:num>
  <w:num w:numId="5">
    <w:abstractNumId w:val="18"/>
  </w:num>
  <w:num w:numId="6">
    <w:abstractNumId w:val="25"/>
  </w:num>
  <w:num w:numId="7">
    <w:abstractNumId w:val="0"/>
  </w:num>
  <w:num w:numId="8">
    <w:abstractNumId w:val="8"/>
  </w:num>
  <w:num w:numId="9">
    <w:abstractNumId w:val="19"/>
  </w:num>
  <w:num w:numId="10">
    <w:abstractNumId w:val="24"/>
  </w:num>
  <w:num w:numId="11">
    <w:abstractNumId w:val="12"/>
  </w:num>
  <w:num w:numId="12">
    <w:abstractNumId w:val="27"/>
  </w:num>
  <w:num w:numId="13">
    <w:abstractNumId w:val="20"/>
  </w:num>
  <w:num w:numId="14">
    <w:abstractNumId w:val="4"/>
  </w:num>
  <w:num w:numId="15">
    <w:abstractNumId w:val="2"/>
  </w:num>
  <w:num w:numId="16">
    <w:abstractNumId w:val="11"/>
  </w:num>
  <w:num w:numId="17">
    <w:abstractNumId w:val="9"/>
  </w:num>
  <w:num w:numId="18">
    <w:abstractNumId w:val="23"/>
  </w:num>
  <w:num w:numId="19">
    <w:abstractNumId w:val="21"/>
  </w:num>
  <w:num w:numId="20">
    <w:abstractNumId w:val="14"/>
  </w:num>
  <w:num w:numId="21">
    <w:abstractNumId w:val="15"/>
  </w:num>
  <w:num w:numId="22">
    <w:abstractNumId w:val="16"/>
  </w:num>
  <w:num w:numId="23">
    <w:abstractNumId w:val="13"/>
  </w:num>
  <w:num w:numId="24">
    <w:abstractNumId w:val="26"/>
  </w:num>
  <w:num w:numId="25">
    <w:abstractNumId w:val="1"/>
  </w:num>
  <w:num w:numId="26">
    <w:abstractNumId w:val="17"/>
  </w:num>
  <w:num w:numId="27">
    <w:abstractNumId w:val="3"/>
  </w:num>
  <w:num w:numId="28">
    <w:abstractNumId w:val="28"/>
  </w:num>
  <w:num w:numId="29">
    <w:abstractNumId w:val="5"/>
  </w:num>
  <w:num w:numId="30">
    <w:abstractNumId w:val="29"/>
  </w:num>
  <w:numIdMacAtCleanup w:val="2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
    <w15:presenceInfo w15:providerId="None" w15:userId="A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AwNbYwNTU1NDI3NjJX0lEKTi0uzszPAymwqAUABnYA7CwAAAA="/>
  </w:docVars>
  <w:rsids>
    <w:rsidRoot w:val="00EE66A3"/>
    <w:rsid w:val="00041DD9"/>
    <w:rsid w:val="00045A52"/>
    <w:rsid w:val="000475E2"/>
    <w:rsid w:val="000505B6"/>
    <w:rsid w:val="00057648"/>
    <w:rsid w:val="00066D6B"/>
    <w:rsid w:val="0008165E"/>
    <w:rsid w:val="00083274"/>
    <w:rsid w:val="000B3E1B"/>
    <w:rsid w:val="000E1489"/>
    <w:rsid w:val="000F67A5"/>
    <w:rsid w:val="000F7AE1"/>
    <w:rsid w:val="00102608"/>
    <w:rsid w:val="00105C3E"/>
    <w:rsid w:val="00112AFF"/>
    <w:rsid w:val="001130F8"/>
    <w:rsid w:val="00114746"/>
    <w:rsid w:val="00125D56"/>
    <w:rsid w:val="0013091A"/>
    <w:rsid w:val="0015334E"/>
    <w:rsid w:val="00172742"/>
    <w:rsid w:val="00197213"/>
    <w:rsid w:val="001B3680"/>
    <w:rsid w:val="00233EBD"/>
    <w:rsid w:val="00235663"/>
    <w:rsid w:val="002411B6"/>
    <w:rsid w:val="002750FF"/>
    <w:rsid w:val="002D014D"/>
    <w:rsid w:val="002D502A"/>
    <w:rsid w:val="002D7172"/>
    <w:rsid w:val="002E2131"/>
    <w:rsid w:val="00301EC4"/>
    <w:rsid w:val="00307EFF"/>
    <w:rsid w:val="0031300E"/>
    <w:rsid w:val="003210D2"/>
    <w:rsid w:val="00324FD0"/>
    <w:rsid w:val="00327C09"/>
    <w:rsid w:val="00333993"/>
    <w:rsid w:val="00363D34"/>
    <w:rsid w:val="0039141F"/>
    <w:rsid w:val="003A0CB7"/>
    <w:rsid w:val="003A23AC"/>
    <w:rsid w:val="003C6109"/>
    <w:rsid w:val="003D3F5C"/>
    <w:rsid w:val="003F168B"/>
    <w:rsid w:val="00402EB2"/>
    <w:rsid w:val="00406103"/>
    <w:rsid w:val="004301A8"/>
    <w:rsid w:val="00446610"/>
    <w:rsid w:val="00460C02"/>
    <w:rsid w:val="00471EDC"/>
    <w:rsid w:val="0047452B"/>
    <w:rsid w:val="004828B7"/>
    <w:rsid w:val="0048335B"/>
    <w:rsid w:val="0049672F"/>
    <w:rsid w:val="004B44F9"/>
    <w:rsid w:val="004B7594"/>
    <w:rsid w:val="004C18A5"/>
    <w:rsid w:val="004D3DD3"/>
    <w:rsid w:val="004E5FC8"/>
    <w:rsid w:val="00512B41"/>
    <w:rsid w:val="00522C76"/>
    <w:rsid w:val="00533A91"/>
    <w:rsid w:val="00542A3B"/>
    <w:rsid w:val="00547BC2"/>
    <w:rsid w:val="0055757A"/>
    <w:rsid w:val="00571DED"/>
    <w:rsid w:val="0057425A"/>
    <w:rsid w:val="005762C7"/>
    <w:rsid w:val="00596C68"/>
    <w:rsid w:val="005A6B88"/>
    <w:rsid w:val="005B3EA1"/>
    <w:rsid w:val="005C3ECE"/>
    <w:rsid w:val="005D5CFC"/>
    <w:rsid w:val="005E1B88"/>
    <w:rsid w:val="005E7E8B"/>
    <w:rsid w:val="005F3DF4"/>
    <w:rsid w:val="006410A6"/>
    <w:rsid w:val="006417D4"/>
    <w:rsid w:val="00693B4F"/>
    <w:rsid w:val="00697CE9"/>
    <w:rsid w:val="006B67E8"/>
    <w:rsid w:val="00723506"/>
    <w:rsid w:val="00725EE9"/>
    <w:rsid w:val="00732AE9"/>
    <w:rsid w:val="0073454C"/>
    <w:rsid w:val="0074546B"/>
    <w:rsid w:val="007606E2"/>
    <w:rsid w:val="0076501A"/>
    <w:rsid w:val="007674EC"/>
    <w:rsid w:val="007A5394"/>
    <w:rsid w:val="007E005B"/>
    <w:rsid w:val="007E1EC1"/>
    <w:rsid w:val="007E574A"/>
    <w:rsid w:val="007E78CB"/>
    <w:rsid w:val="007F1907"/>
    <w:rsid w:val="007F49E3"/>
    <w:rsid w:val="00843D30"/>
    <w:rsid w:val="008838B5"/>
    <w:rsid w:val="00886281"/>
    <w:rsid w:val="008A5AEA"/>
    <w:rsid w:val="008B3B98"/>
    <w:rsid w:val="008C7C35"/>
    <w:rsid w:val="008D1DD1"/>
    <w:rsid w:val="008F67FD"/>
    <w:rsid w:val="00921B86"/>
    <w:rsid w:val="009534AE"/>
    <w:rsid w:val="00963810"/>
    <w:rsid w:val="00970D86"/>
    <w:rsid w:val="009A226C"/>
    <w:rsid w:val="009A5460"/>
    <w:rsid w:val="00A166F6"/>
    <w:rsid w:val="00A45F3D"/>
    <w:rsid w:val="00A74786"/>
    <w:rsid w:val="00AB24A3"/>
    <w:rsid w:val="00AC0C3B"/>
    <w:rsid w:val="00AE3A07"/>
    <w:rsid w:val="00B04697"/>
    <w:rsid w:val="00B33BB2"/>
    <w:rsid w:val="00B51B2D"/>
    <w:rsid w:val="00B60517"/>
    <w:rsid w:val="00B609B6"/>
    <w:rsid w:val="00B82FD5"/>
    <w:rsid w:val="00BA43C6"/>
    <w:rsid w:val="00BB43DA"/>
    <w:rsid w:val="00BE60BD"/>
    <w:rsid w:val="00C05DFD"/>
    <w:rsid w:val="00C44554"/>
    <w:rsid w:val="00CC51AD"/>
    <w:rsid w:val="00CC6F73"/>
    <w:rsid w:val="00CD2C06"/>
    <w:rsid w:val="00CF3039"/>
    <w:rsid w:val="00CF6CE1"/>
    <w:rsid w:val="00D12FBB"/>
    <w:rsid w:val="00D40095"/>
    <w:rsid w:val="00D93DAF"/>
    <w:rsid w:val="00DB532D"/>
    <w:rsid w:val="00DC405B"/>
    <w:rsid w:val="00DD18B1"/>
    <w:rsid w:val="00E038AC"/>
    <w:rsid w:val="00E06FB7"/>
    <w:rsid w:val="00E35FD8"/>
    <w:rsid w:val="00E561AC"/>
    <w:rsid w:val="00E64960"/>
    <w:rsid w:val="00E76DA9"/>
    <w:rsid w:val="00E86DF1"/>
    <w:rsid w:val="00E9789E"/>
    <w:rsid w:val="00EB1465"/>
    <w:rsid w:val="00EB37D7"/>
    <w:rsid w:val="00EB58D0"/>
    <w:rsid w:val="00EB68CC"/>
    <w:rsid w:val="00EC70EC"/>
    <w:rsid w:val="00ED0CF4"/>
    <w:rsid w:val="00ED5272"/>
    <w:rsid w:val="00EE66A3"/>
    <w:rsid w:val="00EE6D7D"/>
    <w:rsid w:val="00EF24B7"/>
    <w:rsid w:val="00F262ED"/>
    <w:rsid w:val="00F509FC"/>
    <w:rsid w:val="00F71D61"/>
    <w:rsid w:val="00F73CC6"/>
    <w:rsid w:val="00F8039A"/>
    <w:rsid w:val="00FB5A99"/>
    <w:rsid w:val="00FD6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00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для документа,Варианты ответов,Список нумерованный цифры"/>
    <w:basedOn w:val="a"/>
    <w:link w:val="a4"/>
    <w:uiPriority w:val="34"/>
    <w:qFormat/>
    <w:rsid w:val="00CD2C06"/>
    <w:pPr>
      <w:ind w:left="720"/>
      <w:contextualSpacing/>
    </w:pPr>
  </w:style>
  <w:style w:type="paragraph" w:styleId="2">
    <w:name w:val="Body Text Indent 2"/>
    <w:basedOn w:val="a"/>
    <w:link w:val="20"/>
    <w:rsid w:val="005A6B88"/>
    <w:pPr>
      <w:snapToGrid w:val="0"/>
      <w:spacing w:after="0" w:line="240" w:lineRule="auto"/>
      <w:ind w:firstLine="340"/>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5A6B88"/>
    <w:rPr>
      <w:rFonts w:ascii="Times New Roman" w:eastAsia="Times New Roman" w:hAnsi="Times New Roman" w:cs="Times New Roman"/>
      <w:sz w:val="24"/>
      <w:szCs w:val="20"/>
      <w:lang w:eastAsia="ru-RU"/>
    </w:rPr>
  </w:style>
  <w:style w:type="character" w:styleId="a5">
    <w:name w:val="annotation reference"/>
    <w:basedOn w:val="a0"/>
    <w:uiPriority w:val="99"/>
    <w:semiHidden/>
    <w:unhideWhenUsed/>
    <w:rsid w:val="007606E2"/>
    <w:rPr>
      <w:sz w:val="16"/>
      <w:szCs w:val="16"/>
    </w:rPr>
  </w:style>
  <w:style w:type="paragraph" w:styleId="a6">
    <w:name w:val="annotation text"/>
    <w:basedOn w:val="a"/>
    <w:link w:val="a7"/>
    <w:uiPriority w:val="99"/>
    <w:semiHidden/>
    <w:unhideWhenUsed/>
    <w:rsid w:val="007606E2"/>
    <w:pPr>
      <w:spacing w:line="240" w:lineRule="auto"/>
    </w:pPr>
    <w:rPr>
      <w:sz w:val="20"/>
      <w:szCs w:val="20"/>
    </w:rPr>
  </w:style>
  <w:style w:type="character" w:customStyle="1" w:styleId="a7">
    <w:name w:val="Текст примечания Знак"/>
    <w:basedOn w:val="a0"/>
    <w:link w:val="a6"/>
    <w:uiPriority w:val="99"/>
    <w:semiHidden/>
    <w:rsid w:val="007606E2"/>
    <w:rPr>
      <w:sz w:val="20"/>
      <w:szCs w:val="20"/>
    </w:rPr>
  </w:style>
  <w:style w:type="paragraph" w:styleId="a8">
    <w:name w:val="annotation subject"/>
    <w:basedOn w:val="a6"/>
    <w:next w:val="a6"/>
    <w:link w:val="a9"/>
    <w:uiPriority w:val="99"/>
    <w:semiHidden/>
    <w:unhideWhenUsed/>
    <w:rsid w:val="007606E2"/>
    <w:rPr>
      <w:b/>
      <w:bCs/>
    </w:rPr>
  </w:style>
  <w:style w:type="character" w:customStyle="1" w:styleId="a9">
    <w:name w:val="Тема примечания Знак"/>
    <w:basedOn w:val="a7"/>
    <w:link w:val="a8"/>
    <w:uiPriority w:val="99"/>
    <w:semiHidden/>
    <w:rsid w:val="007606E2"/>
    <w:rPr>
      <w:b/>
      <w:bCs/>
      <w:sz w:val="20"/>
      <w:szCs w:val="20"/>
    </w:rPr>
  </w:style>
  <w:style w:type="paragraph" w:styleId="aa">
    <w:name w:val="Balloon Text"/>
    <w:basedOn w:val="a"/>
    <w:link w:val="ab"/>
    <w:uiPriority w:val="99"/>
    <w:semiHidden/>
    <w:unhideWhenUsed/>
    <w:rsid w:val="007606E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606E2"/>
    <w:rPr>
      <w:rFonts w:ascii="Segoe UI" w:hAnsi="Segoe UI" w:cs="Segoe UI"/>
      <w:sz w:val="18"/>
      <w:szCs w:val="18"/>
    </w:rPr>
  </w:style>
  <w:style w:type="paragraph" w:styleId="ac">
    <w:name w:val="Body Text"/>
    <w:basedOn w:val="a"/>
    <w:link w:val="ad"/>
    <w:uiPriority w:val="99"/>
    <w:semiHidden/>
    <w:unhideWhenUsed/>
    <w:rsid w:val="00FD6713"/>
    <w:pPr>
      <w:spacing w:after="120"/>
    </w:pPr>
  </w:style>
  <w:style w:type="character" w:customStyle="1" w:styleId="ad">
    <w:name w:val="Основной текст Знак"/>
    <w:basedOn w:val="a0"/>
    <w:link w:val="ac"/>
    <w:uiPriority w:val="99"/>
    <w:semiHidden/>
    <w:rsid w:val="00FD6713"/>
  </w:style>
  <w:style w:type="paragraph" w:styleId="ae">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f"/>
    <w:uiPriority w:val="99"/>
    <w:rsid w:val="00FD6713"/>
    <w:pPr>
      <w:spacing w:after="0" w:line="240" w:lineRule="auto"/>
    </w:pPr>
    <w:rPr>
      <w:rFonts w:ascii="Times New Roman" w:eastAsia="Times New Roman" w:hAnsi="Times New Roman" w:cs="Times New Roman"/>
      <w:sz w:val="20"/>
      <w:szCs w:val="20"/>
      <w:lang w:val="en-GB"/>
    </w:rPr>
  </w:style>
  <w:style w:type="character" w:customStyle="1" w:styleId="af">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0"/>
    <w:link w:val="ae"/>
    <w:uiPriority w:val="99"/>
    <w:rsid w:val="00FD6713"/>
    <w:rPr>
      <w:rFonts w:ascii="Times New Roman" w:eastAsia="Times New Roman" w:hAnsi="Times New Roman" w:cs="Times New Roman"/>
      <w:sz w:val="20"/>
      <w:szCs w:val="20"/>
      <w:lang w:val="en-GB"/>
    </w:rPr>
  </w:style>
  <w:style w:type="character" w:styleId="af0">
    <w:name w:val="footnote reference"/>
    <w:aliases w:val="Ciae niinee 1,Знак сноски 1,Знак сноски-FN,Ciae niinee-FN"/>
    <w:rsid w:val="00FD6713"/>
    <w:rPr>
      <w:vertAlign w:val="superscript"/>
    </w:rPr>
  </w:style>
  <w:style w:type="table" w:styleId="af1">
    <w:name w:val="Table Grid"/>
    <w:basedOn w:val="a1"/>
    <w:uiPriority w:val="59"/>
    <w:rsid w:val="00ED0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semiHidden/>
    <w:unhideWhenUsed/>
    <w:rsid w:val="00963810"/>
    <w:rPr>
      <w:color w:val="0000FF"/>
      <w:u w:val="single"/>
    </w:rPr>
  </w:style>
  <w:style w:type="character" w:customStyle="1" w:styleId="10">
    <w:name w:val="Заголовок 1 Знак"/>
    <w:basedOn w:val="a0"/>
    <w:link w:val="1"/>
    <w:uiPriority w:val="9"/>
    <w:rsid w:val="00D40095"/>
    <w:rPr>
      <w:rFonts w:ascii="Times New Roman" w:eastAsia="Times New Roman" w:hAnsi="Times New Roman" w:cs="Times New Roman"/>
      <w:b/>
      <w:bCs/>
      <w:kern w:val="36"/>
      <w:sz w:val="48"/>
      <w:szCs w:val="48"/>
      <w:lang w:eastAsia="ru-RU"/>
    </w:rPr>
  </w:style>
  <w:style w:type="character" w:customStyle="1" w:styleId="a4">
    <w:name w:val="Абзац списка Знак"/>
    <w:aliases w:val="Абзац списка для документа Знак,Варианты ответов Знак,Список нумерованный цифры Знак"/>
    <w:link w:val="a3"/>
    <w:uiPriority w:val="34"/>
    <w:locked/>
    <w:rsid w:val="00083274"/>
  </w:style>
  <w:style w:type="paragraph" w:styleId="af3">
    <w:name w:val="header"/>
    <w:basedOn w:val="a"/>
    <w:link w:val="af4"/>
    <w:uiPriority w:val="99"/>
    <w:unhideWhenUsed/>
    <w:rsid w:val="00AE3A0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E3A07"/>
  </w:style>
  <w:style w:type="paragraph" w:styleId="af5">
    <w:name w:val="footer"/>
    <w:basedOn w:val="a"/>
    <w:link w:val="af6"/>
    <w:uiPriority w:val="99"/>
    <w:unhideWhenUsed/>
    <w:rsid w:val="00AE3A07"/>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E3A07"/>
  </w:style>
  <w:style w:type="paragraph" w:customStyle="1" w:styleId="af7">
    <w:name w:val="Наименование проекта"/>
    <w:basedOn w:val="a"/>
    <w:link w:val="af8"/>
    <w:qFormat/>
    <w:rsid w:val="00AE3A07"/>
    <w:pPr>
      <w:keepNext/>
      <w:suppressLineNumbers/>
      <w:tabs>
        <w:tab w:val="left" w:pos="0"/>
      </w:tabs>
      <w:suppressAutoHyphens/>
      <w:spacing w:before="200" w:after="0" w:line="312" w:lineRule="auto"/>
      <w:jc w:val="both"/>
    </w:pPr>
    <w:rPr>
      <w:rFonts w:ascii="Arial" w:eastAsia="Times New Roman" w:hAnsi="Arial" w:cs="Arial"/>
      <w:b/>
      <w:caps/>
      <w:kern w:val="28"/>
      <w:szCs w:val="24"/>
      <w:lang w:eastAsia="ru-RU"/>
    </w:rPr>
  </w:style>
  <w:style w:type="character" w:customStyle="1" w:styleId="af8">
    <w:name w:val="Наименование проекта Знак"/>
    <w:basedOn w:val="a0"/>
    <w:link w:val="af7"/>
    <w:rsid w:val="00AE3A07"/>
    <w:rPr>
      <w:rFonts w:ascii="Arial" w:eastAsia="Times New Roman" w:hAnsi="Arial" w:cs="Arial"/>
      <w:b/>
      <w:caps/>
      <w:kern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00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для документа,Варианты ответов,Список нумерованный цифры"/>
    <w:basedOn w:val="a"/>
    <w:link w:val="a4"/>
    <w:uiPriority w:val="34"/>
    <w:qFormat/>
    <w:rsid w:val="00CD2C06"/>
    <w:pPr>
      <w:ind w:left="720"/>
      <w:contextualSpacing/>
    </w:pPr>
  </w:style>
  <w:style w:type="paragraph" w:styleId="2">
    <w:name w:val="Body Text Indent 2"/>
    <w:basedOn w:val="a"/>
    <w:link w:val="20"/>
    <w:rsid w:val="005A6B88"/>
    <w:pPr>
      <w:snapToGrid w:val="0"/>
      <w:spacing w:after="0" w:line="240" w:lineRule="auto"/>
      <w:ind w:firstLine="340"/>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5A6B88"/>
    <w:rPr>
      <w:rFonts w:ascii="Times New Roman" w:eastAsia="Times New Roman" w:hAnsi="Times New Roman" w:cs="Times New Roman"/>
      <w:sz w:val="24"/>
      <w:szCs w:val="20"/>
      <w:lang w:eastAsia="ru-RU"/>
    </w:rPr>
  </w:style>
  <w:style w:type="character" w:styleId="a5">
    <w:name w:val="annotation reference"/>
    <w:basedOn w:val="a0"/>
    <w:uiPriority w:val="99"/>
    <w:semiHidden/>
    <w:unhideWhenUsed/>
    <w:rsid w:val="007606E2"/>
    <w:rPr>
      <w:sz w:val="16"/>
      <w:szCs w:val="16"/>
    </w:rPr>
  </w:style>
  <w:style w:type="paragraph" w:styleId="a6">
    <w:name w:val="annotation text"/>
    <w:basedOn w:val="a"/>
    <w:link w:val="a7"/>
    <w:uiPriority w:val="99"/>
    <w:semiHidden/>
    <w:unhideWhenUsed/>
    <w:rsid w:val="007606E2"/>
    <w:pPr>
      <w:spacing w:line="240" w:lineRule="auto"/>
    </w:pPr>
    <w:rPr>
      <w:sz w:val="20"/>
      <w:szCs w:val="20"/>
    </w:rPr>
  </w:style>
  <w:style w:type="character" w:customStyle="1" w:styleId="a7">
    <w:name w:val="Текст примечания Знак"/>
    <w:basedOn w:val="a0"/>
    <w:link w:val="a6"/>
    <w:uiPriority w:val="99"/>
    <w:semiHidden/>
    <w:rsid w:val="007606E2"/>
    <w:rPr>
      <w:sz w:val="20"/>
      <w:szCs w:val="20"/>
    </w:rPr>
  </w:style>
  <w:style w:type="paragraph" w:styleId="a8">
    <w:name w:val="annotation subject"/>
    <w:basedOn w:val="a6"/>
    <w:next w:val="a6"/>
    <w:link w:val="a9"/>
    <w:uiPriority w:val="99"/>
    <w:semiHidden/>
    <w:unhideWhenUsed/>
    <w:rsid w:val="007606E2"/>
    <w:rPr>
      <w:b/>
      <w:bCs/>
    </w:rPr>
  </w:style>
  <w:style w:type="character" w:customStyle="1" w:styleId="a9">
    <w:name w:val="Тема примечания Знак"/>
    <w:basedOn w:val="a7"/>
    <w:link w:val="a8"/>
    <w:uiPriority w:val="99"/>
    <w:semiHidden/>
    <w:rsid w:val="007606E2"/>
    <w:rPr>
      <w:b/>
      <w:bCs/>
      <w:sz w:val="20"/>
      <w:szCs w:val="20"/>
    </w:rPr>
  </w:style>
  <w:style w:type="paragraph" w:styleId="aa">
    <w:name w:val="Balloon Text"/>
    <w:basedOn w:val="a"/>
    <w:link w:val="ab"/>
    <w:uiPriority w:val="99"/>
    <w:semiHidden/>
    <w:unhideWhenUsed/>
    <w:rsid w:val="007606E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606E2"/>
    <w:rPr>
      <w:rFonts w:ascii="Segoe UI" w:hAnsi="Segoe UI" w:cs="Segoe UI"/>
      <w:sz w:val="18"/>
      <w:szCs w:val="18"/>
    </w:rPr>
  </w:style>
  <w:style w:type="paragraph" w:styleId="ac">
    <w:name w:val="Body Text"/>
    <w:basedOn w:val="a"/>
    <w:link w:val="ad"/>
    <w:uiPriority w:val="99"/>
    <w:semiHidden/>
    <w:unhideWhenUsed/>
    <w:rsid w:val="00FD6713"/>
    <w:pPr>
      <w:spacing w:after="120"/>
    </w:pPr>
  </w:style>
  <w:style w:type="character" w:customStyle="1" w:styleId="ad">
    <w:name w:val="Основной текст Знак"/>
    <w:basedOn w:val="a0"/>
    <w:link w:val="ac"/>
    <w:uiPriority w:val="99"/>
    <w:semiHidden/>
    <w:rsid w:val="00FD6713"/>
  </w:style>
  <w:style w:type="paragraph" w:styleId="ae">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f"/>
    <w:uiPriority w:val="99"/>
    <w:rsid w:val="00FD6713"/>
    <w:pPr>
      <w:spacing w:after="0" w:line="240" w:lineRule="auto"/>
    </w:pPr>
    <w:rPr>
      <w:rFonts w:ascii="Times New Roman" w:eastAsia="Times New Roman" w:hAnsi="Times New Roman" w:cs="Times New Roman"/>
      <w:sz w:val="20"/>
      <w:szCs w:val="20"/>
      <w:lang w:val="en-GB"/>
    </w:rPr>
  </w:style>
  <w:style w:type="character" w:customStyle="1" w:styleId="af">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0"/>
    <w:link w:val="ae"/>
    <w:uiPriority w:val="99"/>
    <w:rsid w:val="00FD6713"/>
    <w:rPr>
      <w:rFonts w:ascii="Times New Roman" w:eastAsia="Times New Roman" w:hAnsi="Times New Roman" w:cs="Times New Roman"/>
      <w:sz w:val="20"/>
      <w:szCs w:val="20"/>
      <w:lang w:val="en-GB"/>
    </w:rPr>
  </w:style>
  <w:style w:type="character" w:styleId="af0">
    <w:name w:val="footnote reference"/>
    <w:aliases w:val="Ciae niinee 1,Знак сноски 1,Знак сноски-FN,Ciae niinee-FN"/>
    <w:rsid w:val="00FD6713"/>
    <w:rPr>
      <w:vertAlign w:val="superscript"/>
    </w:rPr>
  </w:style>
  <w:style w:type="table" w:styleId="af1">
    <w:name w:val="Table Grid"/>
    <w:basedOn w:val="a1"/>
    <w:uiPriority w:val="59"/>
    <w:rsid w:val="00ED0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semiHidden/>
    <w:unhideWhenUsed/>
    <w:rsid w:val="00963810"/>
    <w:rPr>
      <w:color w:val="0000FF"/>
      <w:u w:val="single"/>
    </w:rPr>
  </w:style>
  <w:style w:type="character" w:customStyle="1" w:styleId="10">
    <w:name w:val="Заголовок 1 Знак"/>
    <w:basedOn w:val="a0"/>
    <w:link w:val="1"/>
    <w:uiPriority w:val="9"/>
    <w:rsid w:val="00D40095"/>
    <w:rPr>
      <w:rFonts w:ascii="Times New Roman" w:eastAsia="Times New Roman" w:hAnsi="Times New Roman" w:cs="Times New Roman"/>
      <w:b/>
      <w:bCs/>
      <w:kern w:val="36"/>
      <w:sz w:val="48"/>
      <w:szCs w:val="48"/>
      <w:lang w:eastAsia="ru-RU"/>
    </w:rPr>
  </w:style>
  <w:style w:type="character" w:customStyle="1" w:styleId="a4">
    <w:name w:val="Абзац списка Знак"/>
    <w:aliases w:val="Абзац списка для документа Знак,Варианты ответов Знак,Список нумерованный цифры Знак"/>
    <w:link w:val="a3"/>
    <w:uiPriority w:val="34"/>
    <w:locked/>
    <w:rsid w:val="00083274"/>
  </w:style>
  <w:style w:type="paragraph" w:styleId="af3">
    <w:name w:val="header"/>
    <w:basedOn w:val="a"/>
    <w:link w:val="af4"/>
    <w:uiPriority w:val="99"/>
    <w:unhideWhenUsed/>
    <w:rsid w:val="00AE3A0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E3A07"/>
  </w:style>
  <w:style w:type="paragraph" w:styleId="af5">
    <w:name w:val="footer"/>
    <w:basedOn w:val="a"/>
    <w:link w:val="af6"/>
    <w:uiPriority w:val="99"/>
    <w:unhideWhenUsed/>
    <w:rsid w:val="00AE3A07"/>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E3A07"/>
  </w:style>
  <w:style w:type="paragraph" w:customStyle="1" w:styleId="af7">
    <w:name w:val="Наименование проекта"/>
    <w:basedOn w:val="a"/>
    <w:link w:val="af8"/>
    <w:qFormat/>
    <w:rsid w:val="00AE3A07"/>
    <w:pPr>
      <w:keepNext/>
      <w:suppressLineNumbers/>
      <w:tabs>
        <w:tab w:val="left" w:pos="0"/>
      </w:tabs>
      <w:suppressAutoHyphens/>
      <w:spacing w:before="200" w:after="0" w:line="312" w:lineRule="auto"/>
      <w:jc w:val="both"/>
    </w:pPr>
    <w:rPr>
      <w:rFonts w:ascii="Arial" w:eastAsia="Times New Roman" w:hAnsi="Arial" w:cs="Arial"/>
      <w:b/>
      <w:caps/>
      <w:kern w:val="28"/>
      <w:szCs w:val="24"/>
      <w:lang w:eastAsia="ru-RU"/>
    </w:rPr>
  </w:style>
  <w:style w:type="character" w:customStyle="1" w:styleId="af8">
    <w:name w:val="Наименование проекта Знак"/>
    <w:basedOn w:val="a0"/>
    <w:link w:val="af7"/>
    <w:rsid w:val="00AE3A07"/>
    <w:rPr>
      <w:rFonts w:ascii="Arial" w:eastAsia="Times New Roman" w:hAnsi="Arial" w:cs="Arial"/>
      <w:b/>
      <w:caps/>
      <w:kern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467990">
      <w:bodyDiv w:val="1"/>
      <w:marLeft w:val="0"/>
      <w:marRight w:val="0"/>
      <w:marTop w:val="0"/>
      <w:marBottom w:val="0"/>
      <w:divBdr>
        <w:top w:val="none" w:sz="0" w:space="0" w:color="auto"/>
        <w:left w:val="none" w:sz="0" w:space="0" w:color="auto"/>
        <w:bottom w:val="none" w:sz="0" w:space="0" w:color="auto"/>
        <w:right w:val="none" w:sz="0" w:space="0" w:color="auto"/>
      </w:divBdr>
    </w:div>
    <w:div w:id="1732730401">
      <w:bodyDiv w:val="1"/>
      <w:marLeft w:val="0"/>
      <w:marRight w:val="0"/>
      <w:marTop w:val="0"/>
      <w:marBottom w:val="0"/>
      <w:divBdr>
        <w:top w:val="none" w:sz="0" w:space="0" w:color="auto"/>
        <w:left w:val="none" w:sz="0" w:space="0" w:color="auto"/>
        <w:bottom w:val="none" w:sz="0" w:space="0" w:color="auto"/>
        <w:right w:val="none" w:sz="0" w:space="0" w:color="auto"/>
      </w:divBdr>
    </w:div>
    <w:div w:id="176221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ashifinancy.ru/"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du.pac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hse.ru/" TargetMode="Externa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oecdru.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1C915-D609-4B40-B1BB-0CD82A19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27</Pages>
  <Words>9442</Words>
  <Characters>53824</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Гридасова Д.В.</cp:lastModifiedBy>
  <cp:revision>50</cp:revision>
  <dcterms:created xsi:type="dcterms:W3CDTF">2019-06-21T11:18:00Z</dcterms:created>
  <dcterms:modified xsi:type="dcterms:W3CDTF">2019-12-10T13:16:00Z</dcterms:modified>
</cp:coreProperties>
</file>