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BF" w:rsidRPr="00E33A94" w:rsidRDefault="00B624BF" w:rsidP="00EF66A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95"/>
      </w:tblGrid>
      <w:tr w:rsidR="00702FC4" w:rsidRPr="00E33A94" w:rsidTr="00B624BF">
        <w:tc>
          <w:tcPr>
            <w:tcW w:w="14695" w:type="dxa"/>
            <w:hideMark/>
          </w:tcPr>
          <w:p w:rsidR="00B624BF" w:rsidRPr="00E33A94" w:rsidRDefault="00B624BF" w:rsidP="00EF66A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Технологическая карта </w:t>
            </w:r>
            <w:r w:rsidR="00623DA1"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урока (занятия)</w:t>
            </w:r>
          </w:p>
          <w:p w:rsidR="00F534A9" w:rsidRPr="00E33A94" w:rsidRDefault="00D00944" w:rsidP="00EF66A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Волкова Ирина Сергеевна</w:t>
            </w:r>
          </w:p>
          <w:p w:rsidR="00F534A9" w:rsidRPr="00E33A94" w:rsidRDefault="00F534A9" w:rsidP="003754C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F534A9" w:rsidRPr="00E33A94" w:rsidRDefault="00F534A9" w:rsidP="003754C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624BF" w:rsidRPr="00E33A94" w:rsidRDefault="00B624BF" w:rsidP="00375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32"/>
        <w:gridCol w:w="1643"/>
        <w:gridCol w:w="773"/>
        <w:gridCol w:w="3379"/>
        <w:gridCol w:w="3949"/>
        <w:gridCol w:w="2524"/>
      </w:tblGrid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F534A9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D00944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МБОУ «СШ №31 с УИП ХЭП»</w:t>
            </w: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F" w:rsidRPr="00E33A94" w:rsidRDefault="00AE586F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F" w:rsidRPr="00E33A94" w:rsidRDefault="001F3C1E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Учащиеся </w:t>
            </w:r>
            <w:r w:rsidR="00CF532C"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10</w:t>
            </w: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9" w:rsidRPr="00E33A94" w:rsidRDefault="00F534A9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EF66A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«Мир ценных бумаг»</w:t>
            </w:r>
          </w:p>
          <w:p w:rsidR="00F534A9" w:rsidRPr="00E33A94" w:rsidRDefault="00F534A9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CF532C" w:rsidP="00EF66A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охарактеризовать основные виды ценных бумаг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EF66A2">
            <w:pP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1F3C1E" w:rsidP="00EF66A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Предметные: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098E" w:rsidRPr="00E33A94" w:rsidRDefault="00CF532C" w:rsidP="00EF66A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Знать понятия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2. Уметь определять на конкретных примерах вид ценных бумаг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3. Аргументировать с опорой на полученные знания суждения о видах ценных бумаг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1F3C1E" w:rsidRPr="00E33A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Метапредметные:</w:t>
            </w:r>
            <w:r w:rsidR="001F3C1E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7590" w:rsidRPr="00E33A94" w:rsidRDefault="00FE098E" w:rsidP="00EF66A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Познавательные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CF532C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называть характеристики  основных видов ценных бумаг; самостоятельно работать с дополнительными источниками информации по заданному </w:t>
            </w:r>
            <w:proofErr w:type="spellStart"/>
            <w:r w:rsidR="00CF532C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алгоритму;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spellEnd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CF532C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самоконтроля при выполнении заданий по алгоритму; ставить учебную задачу и определять средства для её выполнения</w:t>
            </w:r>
            <w:r w:rsidR="00CF532C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33A9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Коммуникативные: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уметь работать в группе; доносить свою позицию до других: высказывать свою точку зрения и пытаться её обосновать, приводя аргументы</w:t>
            </w:r>
            <w:r w:rsidR="001F3C1E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624BF" w:rsidRPr="00E33A94" w:rsidRDefault="001F3C1E" w:rsidP="00EF66A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CF532C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навыков аналитической деятельности; личностная оценка преимущества и недостатков того или иного вида ценной бумаги</w:t>
            </w: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727E9E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Ценная бумага, Эмиссия ценных бумаг, Акция, Облигация, </w:t>
            </w:r>
            <w:r w:rsidR="00F85871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Вексель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Курс ценной бумаги</w:t>
            </w:r>
            <w:r w:rsidR="00F85871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фондовый рынок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Формы, методы, технологии обучения, в том числе ЭО</w:t>
            </w:r>
            <w:r w:rsidR="00F534A9"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(электронное обучение)</w:t>
            </w: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 ДОТ</w:t>
            </w:r>
            <w:r w:rsidR="00F534A9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F534A9"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дистанционные образовательные </w:t>
            </w:r>
            <w:r w:rsidR="00F534A9"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технологии) 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05" w:rsidRDefault="003B4C05" w:rsidP="003B4C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обучения: дистанционная или очная </w:t>
            </w:r>
          </w:p>
          <w:p w:rsidR="003B4C05" w:rsidRDefault="003B4C05" w:rsidP="003B4C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обучения: наглядные, практические (решение заданий викторины, анализ и решение проблемных ситуаций)</w:t>
            </w:r>
          </w:p>
          <w:p w:rsidR="00B624BF" w:rsidRPr="00E33A94" w:rsidRDefault="00B624BF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8E" w:rsidRPr="00E33A94" w:rsidRDefault="003B4C05" w:rsidP="003754C3">
            <w:pPr>
              <w:shd w:val="clear" w:color="auto" w:fill="FFFFFF"/>
              <w:spacing w:before="100" w:beforeAutospacing="1" w:after="2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Мультимедийная презентации,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Мобильный телефон, ноутбук или компьютер с доступом в интернет</w:t>
            </w:r>
          </w:p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Организационные условия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05" w:rsidRPr="003B4C05" w:rsidRDefault="003B4C05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4C05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1. Постановка практической задачи</w:t>
            </w:r>
          </w:p>
          <w:p w:rsidR="003B4C05" w:rsidRPr="003B4C05" w:rsidRDefault="003B4C05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4C05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2. Постановка учебной задачи</w:t>
            </w:r>
          </w:p>
          <w:p w:rsidR="003B4C05" w:rsidRPr="003B4C05" w:rsidRDefault="003B4C05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4C05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3. Планирование</w:t>
            </w:r>
          </w:p>
          <w:p w:rsidR="003B4C05" w:rsidRPr="003B4C05" w:rsidRDefault="003B4C05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4C05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4. Решение учебной задачи</w:t>
            </w:r>
          </w:p>
          <w:p w:rsidR="003B4C05" w:rsidRPr="003B4C05" w:rsidRDefault="003B4C05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4C05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5. Решение практической задачи</w:t>
            </w:r>
          </w:p>
          <w:p w:rsidR="003B4C05" w:rsidRPr="003B4C05" w:rsidRDefault="003B4C05" w:rsidP="003B4C0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4C05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6. Выполнение тренировочных заданий </w:t>
            </w:r>
          </w:p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702FC4" w:rsidRPr="00E33A94" w:rsidTr="00CF532C"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EF66A2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sz w:val="24"/>
                <w:szCs w:val="24"/>
              </w:rPr>
              <w:t xml:space="preserve">Киреев А.П. Финансовая грамотность: материалы для учащихся. 10–11 классы </w:t>
            </w:r>
            <w:proofErr w:type="spellStart"/>
            <w:r w:rsidRPr="00E33A9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33A94">
              <w:rPr>
                <w:rFonts w:ascii="Times New Roman" w:hAnsi="Times New Roman"/>
                <w:sz w:val="24"/>
                <w:szCs w:val="24"/>
              </w:rPr>
              <w:t>. орг., социально-экономический профиль. – М.: ВАКО, 2020. – 384 с. – (Учимся разумному финансовому поведению).</w:t>
            </w:r>
          </w:p>
        </w:tc>
      </w:tr>
      <w:tr w:rsidR="00702FC4" w:rsidRPr="00E33A94" w:rsidTr="00CF532C">
        <w:tc>
          <w:tcPr>
            <w:tcW w:w="1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План занятия / мероприятия</w:t>
            </w:r>
          </w:p>
        </w:tc>
      </w:tr>
      <w:tr w:rsidR="00702FC4" w:rsidRPr="00E33A94" w:rsidTr="00CF532C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Этапы</w:t>
            </w:r>
          </w:p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занятия / мероприятия (время этапа)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Используемые дидактические средства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702FC4" w:rsidRPr="00E33A94" w:rsidTr="00CF532C">
        <w:trPr>
          <w:trHeight w:val="98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E2" w:rsidRPr="00E33A94" w:rsidRDefault="00B23CD9" w:rsidP="003754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1.Организационный   момент. Мотивация</w:t>
            </w:r>
            <w:r w:rsidR="003335E2" w:rsidRPr="00E33A9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="00BF4653" w:rsidRPr="00E33A9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35E2" w:rsidRPr="00E33A9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учебной деятельности.</w:t>
            </w:r>
          </w:p>
          <w:p w:rsidR="003335E2" w:rsidRPr="00E33A94" w:rsidRDefault="00E33A94" w:rsidP="003754C3">
            <w:pPr>
              <w:jc w:val="both"/>
              <w:rPr>
                <w:rFonts w:ascii="Times New Roman" w:eastAsia="Arial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eastAsia="Arial" w:hAnsi="Times New Roman"/>
                <w:b/>
                <w:iCs/>
                <w:color w:val="000000" w:themeColor="text1"/>
                <w:sz w:val="24"/>
                <w:szCs w:val="24"/>
              </w:rPr>
              <w:t>(5 мин)</w:t>
            </w:r>
          </w:p>
          <w:p w:rsidR="003335E2" w:rsidRPr="00E33A94" w:rsidRDefault="003335E2" w:rsidP="003754C3">
            <w:pPr>
              <w:jc w:val="both"/>
              <w:rPr>
                <w:rFonts w:ascii="Times New Roman" w:eastAsia="Arial" w:hAnsi="Times New Roman"/>
                <w:iCs/>
                <w:color w:val="000000" w:themeColor="text1"/>
                <w:sz w:val="24"/>
                <w:szCs w:val="24"/>
              </w:rPr>
            </w:pPr>
          </w:p>
          <w:p w:rsidR="003335E2" w:rsidRPr="00E33A94" w:rsidRDefault="003335E2" w:rsidP="003754C3">
            <w:pPr>
              <w:jc w:val="both"/>
              <w:rPr>
                <w:rFonts w:ascii="Times New Roman" w:eastAsia="Arial" w:hAnsi="Times New Roman"/>
                <w:iCs/>
                <w:color w:val="000000" w:themeColor="text1"/>
                <w:sz w:val="24"/>
                <w:szCs w:val="24"/>
              </w:rPr>
            </w:pPr>
          </w:p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727E9E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9" w:rsidRPr="00E33A94" w:rsidRDefault="00CF532C" w:rsidP="003754C3">
            <w:pPr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учащихся, подготовка класса к уроку.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Подведение к теме урока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CF532C" w:rsidP="003754C3">
            <w:pPr>
              <w:contextualSpacing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Формулируют тему урока, цели и задачи урока.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Составляют план изучения материла: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1.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ценная бумага. История появления.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2. Основные виды ценных бумаг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E33A94" w:rsidP="003754C3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1B1D1F"/>
                <w:sz w:val="24"/>
                <w:szCs w:val="24"/>
                <w:shd w:val="clear" w:color="auto" w:fill="FFFFFF"/>
              </w:rPr>
              <w:t>Пытаются решить задачу известным способом. Фиксируют проблему</w:t>
            </w:r>
          </w:p>
        </w:tc>
      </w:tr>
      <w:tr w:rsidR="00702FC4" w:rsidRPr="00E33A94" w:rsidTr="00CF532C">
        <w:trPr>
          <w:trHeight w:val="327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 Стадия осмысления </w:t>
            </w: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(изучение нового материала)</w:t>
            </w:r>
          </w:p>
          <w:p w:rsidR="00B624BF" w:rsidRPr="00E33A94" w:rsidRDefault="00E33A94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(10 минут)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Понятие ценная бумага. История появления.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Организует работу с понятиями: ценные бумаги, фондовый рынок, </w:t>
            </w:r>
            <w:proofErr w:type="spellStart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дериваативы</w:t>
            </w:r>
            <w:proofErr w:type="spellEnd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Организуют работу с текстом учебника ст. 1</w:t>
            </w:r>
            <w:r w:rsidR="00702FC4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702FC4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ЦЕННЫЕ БУМАГИ И КАКИХ ТИПОВ ОНИ БЫВАЮТ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Фиксируют в тетрадях понятие ценные бумаги, причины их появления.</w:t>
            </w: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7590" w:rsidRPr="00E33A94" w:rsidRDefault="00177590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Создают таблицу «Ценные бумаги и их особенности»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86"/>
              <w:gridCol w:w="1436"/>
              <w:gridCol w:w="1201"/>
            </w:tblGrid>
            <w:tr w:rsidR="00702FC4" w:rsidRPr="00E33A94" w:rsidTr="00A376EC"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590" w:rsidRPr="00E33A94" w:rsidRDefault="00177590" w:rsidP="003754C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3A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Акции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590" w:rsidRPr="00E33A94" w:rsidRDefault="00177590" w:rsidP="003754C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3A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Облигации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590" w:rsidRPr="00E33A94" w:rsidRDefault="00177590" w:rsidP="003754C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3A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Вексель</w:t>
                  </w:r>
                </w:p>
              </w:tc>
            </w:tr>
            <w:tr w:rsidR="00702FC4" w:rsidRPr="00E33A94" w:rsidTr="00A376EC"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590" w:rsidRPr="00E33A94" w:rsidRDefault="00177590" w:rsidP="003754C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590" w:rsidRPr="00E33A94" w:rsidRDefault="00177590" w:rsidP="003754C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590" w:rsidRPr="00E33A94" w:rsidRDefault="00177590" w:rsidP="003754C3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24BF" w:rsidRPr="00E33A94" w:rsidRDefault="00B624BF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E33A94" w:rsidRDefault="00E33A94" w:rsidP="003754C3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1B1D1F"/>
                <w:sz w:val="24"/>
                <w:szCs w:val="24"/>
                <w:shd w:val="clear" w:color="auto" w:fill="FFFFFF"/>
              </w:rPr>
              <w:t>Фиксируют в графические модели и буквенной форме выделенные связи и отношения.</w:t>
            </w:r>
          </w:p>
        </w:tc>
      </w:tr>
      <w:tr w:rsidR="006E6465" w:rsidRPr="00E33A94" w:rsidTr="00CF532C">
        <w:trPr>
          <w:trHeight w:val="445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177590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 работа в группах</w:t>
            </w:r>
          </w:p>
          <w:p w:rsidR="00E33A94" w:rsidRPr="00E33A94" w:rsidRDefault="00E33A94" w:rsidP="003754C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(15 мин)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виды ценных бумаг</w:t>
            </w: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предлагает провести изучение этого пункта в форме деловой игры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Классу предлагается разбиться на основных участников фондового рынка – ценные бумаги. Каждый </w:t>
            </w:r>
            <w:r w:rsidR="00250CED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получает текст с информацией о ценной бумаге и облако с наименованием конкретной ценной бумаги 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(Приложение№1).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 делится на группы</w:t>
            </w:r>
            <w:r w:rsidR="00250CED"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(5 человек)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выбирают роли. Готовят презентацию своего ответа с опорой на дополнительные материалы 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(Приложение №2).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Презентация ценной бумаги «Акции».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Презентация ценной бумаги «Облигация»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Презентация ценной бумаги «Вексель»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Презентация ценной бумаги «Фьючерс»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E33A94" w:rsidP="003754C3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1B1D1F"/>
                <w:sz w:val="24"/>
                <w:szCs w:val="24"/>
                <w:shd w:val="clear" w:color="auto" w:fill="FFFFFF"/>
              </w:rPr>
              <w:t>Исследуют условия учебной задачи, обсуждают предметные способы решения</w:t>
            </w:r>
          </w:p>
        </w:tc>
      </w:tr>
      <w:tr w:rsidR="00702FC4" w:rsidRPr="00E33A94" w:rsidTr="00CF532C">
        <w:trPr>
          <w:trHeight w:val="1526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177590" w:rsidP="003754C3">
            <w:pPr>
              <w:jc w:val="both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CF532C" w:rsidRPr="00E33A94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Закрепление  знаний</w:t>
            </w:r>
          </w:p>
          <w:p w:rsidR="00F85871" w:rsidRPr="00E33A94" w:rsidRDefault="00F85871" w:rsidP="003754C3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eastAsia="Arial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проверку усвоенных знаний через решение заданий в форме викторины через сервис K</w:t>
            </w:r>
            <w:proofErr w:type="spellStart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ahoot</w:t>
            </w:r>
            <w:proofErr w:type="spellEnd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F532C" w:rsidRPr="00E33A94" w:rsidRDefault="00CF532C" w:rsidP="003754C3">
            <w:pPr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заданий по теме в форме викторины через сервис K</w:t>
            </w:r>
            <w:proofErr w:type="spellStart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ahoot</w:t>
            </w:r>
            <w:proofErr w:type="spellEnd"/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(Приложение №3)</w:t>
            </w: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532C" w:rsidRPr="00E33A94" w:rsidRDefault="00CF532C" w:rsidP="003754C3">
            <w:pPr>
              <w:contextualSpacing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E33A94" w:rsidP="003754C3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1B1D1F"/>
                <w:sz w:val="24"/>
                <w:szCs w:val="24"/>
                <w:shd w:val="clear" w:color="auto" w:fill="FFFFFF"/>
              </w:rPr>
              <w:t>Принимают и сохраняют учебную цель и задачу. Осуществляют самоконтроль</w:t>
            </w:r>
          </w:p>
        </w:tc>
      </w:tr>
      <w:tr w:rsidR="006E6465" w:rsidRPr="00E33A94" w:rsidTr="00CF532C">
        <w:trPr>
          <w:trHeight w:val="327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177590" w:rsidP="00375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CF532C"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Рефлексия</w:t>
            </w:r>
          </w:p>
          <w:p w:rsidR="00E33A94" w:rsidRPr="00E33A94" w:rsidRDefault="00E33A94" w:rsidP="00375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(5 минут)</w:t>
            </w: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Предлагает ответить на вопросы рефлексии: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а –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ты узнал на уроке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 –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когда тебе пригодиться эта информация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 –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этой информации</w:t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и –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используешь эту информацию?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33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я – </w:t>
            </w: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ясно ли изложена информация?</w:t>
            </w: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532C" w:rsidRPr="00E33A94" w:rsidRDefault="00CF532C" w:rsidP="003754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532C" w:rsidRPr="00E33A94" w:rsidRDefault="00CF532C" w:rsidP="003754C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Участвуют в обсуждении рефлексии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2C" w:rsidRPr="00E33A94" w:rsidRDefault="00E33A94" w:rsidP="003754C3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3A94">
              <w:rPr>
                <w:rFonts w:ascii="Times New Roman" w:hAnsi="Times New Roman"/>
                <w:color w:val="1B1D1F"/>
                <w:sz w:val="24"/>
                <w:szCs w:val="24"/>
                <w:shd w:val="clear" w:color="auto" w:fill="FFFFFF"/>
              </w:rPr>
              <w:t>Осознанно строят речевые высказывания, рефлексия своих действий</w:t>
            </w:r>
          </w:p>
        </w:tc>
      </w:tr>
    </w:tbl>
    <w:p w:rsidR="00B624BF" w:rsidRPr="00E33A94" w:rsidRDefault="00B624BF" w:rsidP="00375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sectPr w:rsidR="00B624BF" w:rsidRPr="00E33A94">
          <w:pgSz w:w="16838" w:h="11906" w:orient="landscape"/>
          <w:pgMar w:top="1418" w:right="1134" w:bottom="1134" w:left="720" w:header="709" w:footer="709" w:gutter="0"/>
          <w:cols w:space="720"/>
        </w:sectPr>
      </w:pPr>
    </w:p>
    <w:p w:rsidR="00B624BF" w:rsidRPr="00E33A94" w:rsidRDefault="00F534A9" w:rsidP="00EF6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Интернет-источники</w:t>
      </w:r>
      <w:proofErr w:type="gramEnd"/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литература</w:t>
      </w:r>
    </w:p>
    <w:p w:rsidR="00EF66A2" w:rsidRPr="00E33A94" w:rsidRDefault="00EF66A2" w:rsidP="00EF66A2">
      <w:pPr>
        <w:pStyle w:val="a4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Киреев А. П. Финансовая грамотность: материалы для учащихся. 10-11 классы </w:t>
      </w:r>
      <w:proofErr w:type="spellStart"/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орг., экономический профиль / А. П. Киреев. — М.: ВИТА-ПРЕСС, 2015. — 387 с.</w:t>
      </w:r>
    </w:p>
    <w:p w:rsidR="00EF66A2" w:rsidRPr="00E33A94" w:rsidRDefault="00EF66A2" w:rsidP="00EF66A2">
      <w:pPr>
        <w:pStyle w:val="a4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Киреев А.П. Финансовая грамотность: материалы для учащихся. 10–11 классы </w:t>
      </w:r>
      <w:proofErr w:type="spellStart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. орг., социально-экономический профиль. – М.: ВАКО, 2020. – 384 с. – (Учимся разумному финансовому поведению).</w:t>
      </w:r>
    </w:p>
    <w:p w:rsidR="00EF66A2" w:rsidRPr="00E33A94" w:rsidRDefault="00EF66A2" w:rsidP="00EF66A2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Хасбулатов Р.И. Экономика. Базовый и углубленный уровень. 10 класс: учеб. для </w:t>
      </w:r>
      <w:proofErr w:type="spellStart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организаций: /Р.И. Хасбулатов – М.: Дрофа, 2018, дополнительный материал, задания для подготовки к экзамену</w:t>
      </w:r>
    </w:p>
    <w:p w:rsidR="00EF66A2" w:rsidRPr="00E33A94" w:rsidRDefault="00EF66A2" w:rsidP="00EF66A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Бондаренко А. С. Методическая разработка «Игра по финансовой грамотности «Рынок ценных бумаг. Акции и облигации» /ОЧУ «Финансово-экономическая школа».</w:t>
      </w:r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hyperlink r:id="rId5" w:history="1">
        <w:r w:rsidRPr="00E33A94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https://fmc.hse.ru</w:t>
        </w:r>
      </w:hyperlink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(Дата обращения 26.04.2021)</w:t>
      </w:r>
    </w:p>
    <w:p w:rsidR="00727E9E" w:rsidRPr="00E33A94" w:rsidRDefault="00727E9E" w:rsidP="003754C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27E9E" w:rsidRPr="00E33A94" w:rsidRDefault="00727E9E" w:rsidP="003754C3">
      <w:pPr>
        <w:spacing w:before="100" w:beforeAutospacing="1" w:after="100" w:afterAutospacing="1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33A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СЦЕНАРИЙ УРОКА</w:t>
      </w:r>
    </w:p>
    <w:p w:rsidR="003754C3" w:rsidRPr="00E33A94" w:rsidRDefault="00727E9E" w:rsidP="003754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1.Организационный   момент. Мотивация</w:t>
      </w:r>
      <w:r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 учебной деятельности.</w:t>
      </w:r>
      <w:r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Добрый день. </w:t>
      </w:r>
    </w:p>
    <w:p w:rsidR="003754C3" w:rsidRPr="00E33A94" w:rsidRDefault="003754C3" w:rsidP="003754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Мы снова продолжаем изучение  «финансовой грамотности» Хочется, чтобы нам сопутствовал успех и хорошее настроение. Повернитесь друг к другу, подарите улыбку, пожелайте удачи и с этим прекрасным настроением мы начинаем занятие.</w:t>
      </w:r>
    </w:p>
    <w:p w:rsidR="00727E9E" w:rsidRPr="00E33A94" w:rsidRDefault="003754C3" w:rsidP="003754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Нам предстоит постичь новую область экономических знаний. Как вы считаете с какой темой мы столкнемся? А для ответа вам </w:t>
      </w:r>
      <w:r w:rsidR="00906E8C"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нужно ответить на вопрос</w:t>
      </w:r>
      <w:r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06E8C" w:rsidRPr="00E33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754C3" w:rsidRPr="00E33A94" w:rsidRDefault="00906E8C" w:rsidP="00906E8C">
      <w:pPr>
        <w:spacing w:after="0" w:line="25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стать миллионером?</w:t>
      </w:r>
    </w:p>
    <w:p w:rsidR="00906E8C" w:rsidRPr="00E33A94" w:rsidRDefault="00906E8C" w:rsidP="00906E8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Сможете ли вы ответь? </w:t>
      </w:r>
    </w:p>
    <w:p w:rsidR="003754C3" w:rsidRPr="00E33A94" w:rsidRDefault="003754C3" w:rsidP="003754C3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54C3" w:rsidRPr="00E33A94" w:rsidRDefault="0059485A" w:rsidP="00906E8C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Обучающиеся</w:t>
      </w:r>
      <w:r w:rsidR="00906E8C" w:rsidRPr="00E33A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отвечают на вопрос</w:t>
      </w:r>
    </w:p>
    <w:p w:rsidR="00906E8C" w:rsidRPr="00E33A94" w:rsidRDefault="00906E8C" w:rsidP="003754C3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4C3" w:rsidRPr="00E33A94" w:rsidRDefault="00906E8C" w:rsidP="00906E8C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Первый же запрос в Интернете укажет на торговлю акциями и другими ценными бумагами на фондовом рынке и выдаст массу примеров, как, начиная с небольшого капитала, взятого взаймы или полученного в наследство, совсем молодые люди быстро становились миллионерами и миллиардерами и сразу же покупали виллы, самолёты, острова… Но в том же Интернете вы найдёте немало информации и о том, как люди, торгуя акциями, теряли все свои накопления, оказывались в долгах, а то и полностью разорялись</w:t>
      </w:r>
    </w:p>
    <w:p w:rsidR="00906E8C" w:rsidRPr="00E33A94" w:rsidRDefault="00906E8C" w:rsidP="00906E8C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И всё это из-за торговли ценными бумагами на фондовом рынке. На нём выигрывают и проигрывают, становятся миллионерами и разоряются. В отличие от других рынков здесь взлёты и падения происходят быстро, иногда в течение одного дня.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6E8C" w:rsidRPr="00E33A94" w:rsidRDefault="00906E8C" w:rsidP="00906E8C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Что нам необходимо узнать для того, чтобы ответить на вопрос?</w:t>
      </w:r>
    </w:p>
    <w:p w:rsidR="00906E8C" w:rsidRPr="00E33A94" w:rsidRDefault="00906E8C" w:rsidP="00906E8C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E8C" w:rsidRPr="00E33A94" w:rsidRDefault="00702FC4" w:rsidP="00906E8C">
      <w:pPr>
        <w:spacing w:after="0" w:line="256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Дети ф</w:t>
      </w:r>
      <w:r w:rsidR="00906E8C"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ормулируют тему урока, цели и задачи урока.</w:t>
      </w:r>
      <w:r w:rsidR="00906E8C"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Составляют план изучения материла:</w:t>
      </w:r>
      <w:r w:rsidR="00906E8C"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1.</w:t>
      </w:r>
      <w:r w:rsidR="00906E8C" w:rsidRPr="00E33A9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906E8C"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Понятие ценная бумага. История появления.</w:t>
      </w:r>
      <w:r w:rsidR="00906E8C"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2. Основные виды ценных бумаг</w:t>
      </w:r>
    </w:p>
    <w:p w:rsidR="003754C3" w:rsidRPr="00E33A94" w:rsidRDefault="003754C3" w:rsidP="003754C3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2FC4" w:rsidRPr="00E33A94" w:rsidRDefault="00702FC4" w:rsidP="003754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должны познакомиться понятием ценных бумаг и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охарактеризовать основные виды.</w:t>
      </w:r>
    </w:p>
    <w:p w:rsidR="00702FC4" w:rsidRPr="00E33A94" w:rsidRDefault="00702FC4" w:rsidP="00702F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Стадия осмысления (изучение нового материала).</w:t>
      </w:r>
    </w:p>
    <w:p w:rsidR="00702FC4" w:rsidRPr="00E33A94" w:rsidRDefault="00702FC4" w:rsidP="00702F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Предлагаю вам самостоятельно записать термин ценная бумага со страницы учебника 125.</w:t>
      </w:r>
    </w:p>
    <w:p w:rsidR="00702FC4" w:rsidRPr="00E33A94" w:rsidRDefault="00702FC4" w:rsidP="00702F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Ценная бумага — это удостоверение права на имущество.</w:t>
      </w:r>
    </w:p>
    <w:p w:rsidR="00702FC4" w:rsidRPr="00E33A94" w:rsidRDefault="00702FC4" w:rsidP="00250CE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Существует много разновидностей документов, например, удостоверение личности или медицинский полис. Специфическим видом документа является</w:t>
      </w:r>
      <w:r w:rsidRPr="00E33A94">
        <w:rPr>
          <w:rStyle w:val="gxst-emph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ценная бумага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Она содержит обязательство того, кто её выдал, перед тем, кто ею владеет (чаще всего это обязательство выплатить деньги тому, кто владеет ценной бумагой от того, кто выдал ценную бумагу).  </w:t>
      </w:r>
    </w:p>
    <w:p w:rsidR="00201D50" w:rsidRPr="00E33A94" w:rsidRDefault="00702FC4" w:rsidP="00250CE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3A94">
        <w:rPr>
          <w:rStyle w:val="gxst-emph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Современные ценные бумаги 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прямом смысле «бумагой» часто не являются, имеют </w:t>
      </w:r>
      <w:r w:rsidRPr="00E33A94">
        <w:rPr>
          <w:rStyle w:val="gxst-emph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бездокументарную форму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хранятся в виде записи в реестре владельцев ценных бумаг.</w:t>
      </w:r>
    </w:p>
    <w:p w:rsidR="00201D50" w:rsidRPr="00E33A94" w:rsidRDefault="00201D50" w:rsidP="00250CE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какими же были ценные бумаги 100 лет назад?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ценные бумаги в виде долговых расписок появились еще в древние времена параллельно с письменностью и деньгами. В средневековье (XIII-XIV вв.) появились переводные векселя, способствующие развитию мировой торговли.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биржа была создана в Антверпене в 1531 г. На ней совершались сделки как с товарами, так и с ценными бумагами. Массовые фондовые операции начались в XVII в. и были в значительной степени связаны с деятельностью английской Ост-Индийской и голландской Объединенной Ост-Индийской компанией, созданных в начале XVII в. Первая фондовая биржа была создана в 1611 г. В Амстердаме.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 на биржах обращались государственные облигации. Затем были созданы акционерные общества, и стали обращаться акции. Со временем значение и роль ценных бумаг и рынка ценных бумаг только возрастала. Появлялись и появляются все новые и новые виды ценных бумаг.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России рынок ценных бумаг был введен указами Петра Первого. Однако ввиду отсутствия развитого частного сектора рынок ценных бумаг долго не развивался.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Коммерческие банки – основные участники рынка ценных бумаг – были созданы в России в эпоху Великих реформ императора Александра II. В 1860 году был создан Государственный банк России на основе государственного коммерческого банка, и сразу начался интенсивный процесс создания коммерческих и общественных банков, а следом и акционерных обществ и фондовых бирж.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несколько лет после 1860 г. Возникло 357 акционерных компаний. Основной капитал был сосредоточен на железнодорожном транспорте и в промышленности.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толчок в своем развитии рынок ценных бумаг получил во время правления Сергея Витте и Петра Столыпина. В Россию активно поступали иностранные инвестиции. В 1913 году Россия занимала 5 место в мире по объему биржевого оборота после Англии, США, Франции и Германии.</w:t>
      </w:r>
    </w:p>
    <w:p w:rsidR="00201D50" w:rsidRPr="00201D50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революции 1917 года биржи, как и частные банки, были закрыты.</w:t>
      </w:r>
    </w:p>
    <w:p w:rsidR="00201D50" w:rsidRPr="00E33A94" w:rsidRDefault="00201D50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Возрождение рынка ценных бумаг началось с переходом России к рыночной экономике в начале 1990 – х годов.</w:t>
      </w:r>
    </w:p>
    <w:p w:rsidR="00250CED" w:rsidRPr="00E33A94" w:rsidRDefault="00250CED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0CED" w:rsidRPr="00E33A94" w:rsidRDefault="00250CED" w:rsidP="00594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Самостоятельная  работа в группах</w:t>
      </w:r>
    </w:p>
    <w:p w:rsidR="00250CED" w:rsidRPr="00E33A94" w:rsidRDefault="00250CED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нам предстоит познакомиться с каждой ценной бумаги </w:t>
      </w:r>
      <w:proofErr w:type="spellStart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поближе</w:t>
      </w:r>
      <w:proofErr w:type="gramStart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редлагаю</w:t>
      </w:r>
      <w:proofErr w:type="spellEnd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изучение этого пункта в форме деловой игры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разбиться на основных участников фондового рынка – ценные бумаги. Каждая группа получает текст с информацией о ценной бумаге и облако с наименованием конкретной ценной бумаги.</w:t>
      </w:r>
    </w:p>
    <w:p w:rsidR="00250CED" w:rsidRPr="00E33A94" w:rsidRDefault="00250CED" w:rsidP="00250C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предстоит подготовить информативную презентацию </w:t>
      </w:r>
      <w:r w:rsidR="00A86622"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ценной бумаг</w:t>
      </w:r>
      <w:r w:rsidR="00A86622"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используя дополнительные источники, постарайтесь как можно больше узнать о вашей ценной бумаге. </w:t>
      </w:r>
    </w:p>
    <w:p w:rsidR="00250CED" w:rsidRPr="00E33A94" w:rsidRDefault="00250CED" w:rsidP="00864BE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BE9" w:rsidRPr="00E33A94" w:rsidRDefault="00864BE9" w:rsidP="00864BE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Обучающиеся работают в группах.</w:t>
      </w:r>
      <w:r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учитель заслушивает презентации каждой группы.</w:t>
      </w:r>
      <w:r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обучающиеся совместно заполняют таблицу.</w:t>
      </w:r>
    </w:p>
    <w:tbl>
      <w:tblPr>
        <w:tblStyle w:val="a3"/>
        <w:tblW w:w="0" w:type="auto"/>
        <w:tblLook w:val="04A0"/>
      </w:tblPr>
      <w:tblGrid>
        <w:gridCol w:w="1718"/>
        <w:gridCol w:w="1718"/>
        <w:gridCol w:w="1719"/>
      </w:tblGrid>
      <w:tr w:rsidR="00A86622" w:rsidRPr="00E33A94" w:rsidTr="00A376E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2" w:rsidRPr="00E33A94" w:rsidRDefault="00A86622" w:rsidP="00A37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2" w:rsidRPr="00E33A94" w:rsidRDefault="00A86622" w:rsidP="00A37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Облигации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22" w:rsidRPr="00E33A94" w:rsidRDefault="00A86622" w:rsidP="00A37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Вексель</w:t>
            </w:r>
          </w:p>
        </w:tc>
      </w:tr>
      <w:tr w:rsidR="00A86622" w:rsidRPr="00E33A94" w:rsidTr="00A376E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2" w:rsidRPr="00E33A94" w:rsidRDefault="00A86622" w:rsidP="00A37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2" w:rsidRPr="00E33A94" w:rsidRDefault="00A86622" w:rsidP="00A37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22" w:rsidRPr="00E33A94" w:rsidRDefault="00A86622" w:rsidP="00A376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622" w:rsidRPr="00E33A94" w:rsidRDefault="00A86622" w:rsidP="00A866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BE9" w:rsidRPr="00E33A94" w:rsidRDefault="00864BE9" w:rsidP="00864BE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86622" w:rsidRPr="00E33A94" w:rsidRDefault="00A86622" w:rsidP="0059485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E33A9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3. Закрепление  знаний</w:t>
      </w:r>
    </w:p>
    <w:p w:rsidR="00A86622" w:rsidRPr="00E33A94" w:rsidRDefault="00A86622" w:rsidP="00A8662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64BE9" w:rsidRPr="00E33A94" w:rsidRDefault="0059485A" w:rsidP="00864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Отлично. Мы справились и познакомились сразу с несколькими ценными бумагами. </w:t>
      </w:r>
      <w:r w:rsidRPr="00E33A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Давайте проверим как вы усвоили тему «ценные бумаги» и прямо сейчас посоревнуемся в интеллектуальном поединке.</w:t>
      </w:r>
    </w:p>
    <w:p w:rsidR="0059485A" w:rsidRPr="00E33A94" w:rsidRDefault="0059485A" w:rsidP="00864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485A" w:rsidRPr="003B4C05" w:rsidRDefault="0059485A" w:rsidP="00594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33A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Подключение на сервер </w:t>
      </w:r>
      <w:proofErr w:type="spellStart"/>
      <w:r w:rsidRPr="00E33A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kahoot</w:t>
      </w:r>
      <w:proofErr w:type="spellEnd"/>
    </w:p>
    <w:p w:rsidR="0059485A" w:rsidRPr="00E33A94" w:rsidRDefault="0059485A" w:rsidP="0059485A">
      <w:pPr>
        <w:ind w:firstLine="56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59485A" w:rsidRPr="00E33A94" w:rsidRDefault="0059485A" w:rsidP="005948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Рефлексия</w:t>
      </w:r>
    </w:p>
    <w:p w:rsidR="0059485A" w:rsidRPr="00E33A94" w:rsidRDefault="0059485A" w:rsidP="0059485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Наше занятие подходит к концу. </w:t>
      </w:r>
    </w:p>
    <w:p w:rsidR="0059485A" w:rsidRPr="00E33A94" w:rsidRDefault="0059485A" w:rsidP="00EF66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Предлага</w:t>
      </w:r>
      <w:r w:rsidR="00EF66A2"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 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ответить на </w:t>
      </w:r>
      <w:r w:rsidR="00EF66A2"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вопросы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а –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что ты узнал на уроке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–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когда тебе пригодиться эта информация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 –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ценность этой информации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и –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используешь эту информацию?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– 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ясно ли изложена информация?</w:t>
      </w:r>
    </w:p>
    <w:p w:rsidR="0059485A" w:rsidRPr="00E33A94" w:rsidRDefault="0059485A" w:rsidP="00EF66A2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Участвуют в обсуждении рефлексии</w:t>
      </w:r>
    </w:p>
    <w:p w:rsidR="0059485A" w:rsidRPr="00E33A94" w:rsidRDefault="003754C3" w:rsidP="005948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 w:type="page"/>
      </w:r>
    </w:p>
    <w:p w:rsidR="0059485A" w:rsidRPr="00E33A94" w:rsidRDefault="0059485A" w:rsidP="005948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4C3" w:rsidRPr="00E33A94" w:rsidRDefault="003754C3" w:rsidP="003754C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65295" cy="185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3754C3" w:rsidRPr="00E33A94" w:rsidRDefault="003754C3" w:rsidP="003754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754C3" w:rsidRPr="00E33A94" w:rsidRDefault="003754C3" w:rsidP="003754C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№2.</w:t>
      </w:r>
    </w:p>
    <w:p w:rsidR="003754C3" w:rsidRPr="00E33A94" w:rsidRDefault="003754C3" w:rsidP="005948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Привилегированная акция </w:t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1. Право на дивиденды фиксированной величины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Не дает право участвовать в управлении фирмой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Дает право голоса в ОСА в случае решения вопросов изменения размера дивидендов про </w:t>
      </w:r>
      <w:proofErr w:type="spellStart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префакциям</w:t>
      </w:r>
      <w:proofErr w:type="spellEnd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реорганизации предприятия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В уставе АО указывается ликвидационная стоимость привилегированных акций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Цена привилегированной акции зависит от изменения рыночных процентных ставок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Право на получение информации о деятельности фирмы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Типы привилегированных акций: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невыплаченным дивидендам – кумулятивные и некумулятивные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возможности досрочного погашения – отзывные и </w:t>
      </w:r>
      <w:proofErr w:type="spellStart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t>неотзывные</w:t>
      </w:r>
      <w:proofErr w:type="spellEnd"/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возможности обмена на обыкновенные акции – конвертируемые и неконвертируемые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Обыкновенная акция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Право на участие в управлении акционерным обществом и получение части прибыли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Право участия в голосовании по всем вопросам повестки общего собрания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Размер дивидендов зависит от прибыли фирмы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Право на получение части имущества фирмы в случае ее банкротства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Вопрос о выплате дивиденда, определение его размера решается на общем собрании акционером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Облигации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Облигация – ценная бумага,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Имеют ограниченный срок обращения, по истечении которого они гасятся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Общество может выпускать облигации с единовременным сроком погашения или облигацию со сроком погашения по сериям в определенные сроки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Погашение облигаций может осуществляться в денежной форме или иным имуществом в соответствии с решением об их выпуске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Выплата процентов по облигациям является обязанностью эмитента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Владельцы облигации имеют преимущественные права на первоочередное удовлетворение своих требований по сравнению с акционерами при ликвидации предприятия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Облигации свидетельствует о праве владельца на получение долга, процента за предоставление денег в долг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Виды облигаций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виду эмитента – государственные и муниципальные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срокам – краткосрочные, среднесрочные, долгосрочные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принадлежности рынков – облигации внутренних займов и облигации зарубежных займов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Свойства облигации: платность, срочность, возвратность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Инвестиции в облигации имеют достаточно низкую степень риска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Вексель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Вексель – долговое обязательство, которое дает ее владельцу безусловное право требовать уплаты обозначенной в нем суммы денег от лица, обязанного по векселю.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Характеристики векселя: бесспорность, безусловность, обращаемость.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Вексель может обслуживать финансовые и товарные сделки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Предметом вексельного обращения могут быть только деньги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3.Вексель должен быть составлен только на бумажном носителе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Виды векселей: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Финансовый – это договор займа, при котором одна сторона получает от другой сумму денег, выдавая взамен вексель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Обеспечительный вексель используется как средство обеспечения своевременности и точности исполнения обязательств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Простой вексель – вексель, на который имеется одна подпись лица, обязанного совершить платеж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Переводной вексель (тратта)  –письменный документ, содержащий безусловный приказ векселедателя плательщику уплатить определенную сумму денег в определенный срок и в определенный месте получателю.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Фьючерс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Фьючерс – это обязательство купить ценные бумаги по ценам и в срок, зафиксированных в контракте..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Главное назначение фьючерса – определение цены на инструмент продажи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Характеристика фьючерса: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Обязательность для  обеих сторон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Исполнение возможно путем уплаты разницы цен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Цель – получение дохода на разнице в курсах</w:t>
      </w:r>
      <w:r w:rsidRPr="00E33A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Предполагает уплату денежной суммы за ценные бумаги через определенный срок после заключения сделки по цене, установленной в договоре.</w:t>
      </w:r>
    </w:p>
    <w:p w:rsidR="003754C3" w:rsidRPr="00E33A94" w:rsidRDefault="003754C3" w:rsidP="0059485A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4C3" w:rsidRPr="00E33A94" w:rsidSect="00FE75BB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D28"/>
    <w:multiLevelType w:val="hybridMultilevel"/>
    <w:tmpl w:val="252A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B22"/>
    <w:multiLevelType w:val="hybridMultilevel"/>
    <w:tmpl w:val="A2F64EC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510CD"/>
    <w:multiLevelType w:val="hybridMultilevel"/>
    <w:tmpl w:val="3F560FA0"/>
    <w:lvl w:ilvl="0" w:tplc="E1643DB6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49824B13"/>
    <w:multiLevelType w:val="hybridMultilevel"/>
    <w:tmpl w:val="0A64DE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4F041C21"/>
    <w:multiLevelType w:val="hybridMultilevel"/>
    <w:tmpl w:val="30EA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83F2C"/>
    <w:multiLevelType w:val="hybridMultilevel"/>
    <w:tmpl w:val="698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930F5"/>
    <w:multiLevelType w:val="hybridMultilevel"/>
    <w:tmpl w:val="E772C7E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521566B"/>
    <w:multiLevelType w:val="hybridMultilevel"/>
    <w:tmpl w:val="84A4F94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D2E18DB"/>
    <w:multiLevelType w:val="hybridMultilevel"/>
    <w:tmpl w:val="BC048F52"/>
    <w:lvl w:ilvl="0" w:tplc="8548931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1408E7D2">
      <w:numFmt w:val="bullet"/>
      <w:lvlText w:val="-"/>
      <w:lvlJc w:val="left"/>
      <w:pPr>
        <w:ind w:left="2209" w:hanging="4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E62629"/>
    <w:multiLevelType w:val="multilevel"/>
    <w:tmpl w:val="7C0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A0EBD"/>
    <w:rsid w:val="001567D4"/>
    <w:rsid w:val="00177590"/>
    <w:rsid w:val="001A5630"/>
    <w:rsid w:val="001B6EEA"/>
    <w:rsid w:val="001F3C1E"/>
    <w:rsid w:val="00201D50"/>
    <w:rsid w:val="00202305"/>
    <w:rsid w:val="00250CED"/>
    <w:rsid w:val="002943AF"/>
    <w:rsid w:val="002A0555"/>
    <w:rsid w:val="0030679E"/>
    <w:rsid w:val="00306BD5"/>
    <w:rsid w:val="003335E2"/>
    <w:rsid w:val="003754C3"/>
    <w:rsid w:val="003B4C05"/>
    <w:rsid w:val="0041579A"/>
    <w:rsid w:val="00423CAE"/>
    <w:rsid w:val="004A4801"/>
    <w:rsid w:val="004F76D2"/>
    <w:rsid w:val="00500110"/>
    <w:rsid w:val="00521B8B"/>
    <w:rsid w:val="00590BF5"/>
    <w:rsid w:val="00591684"/>
    <w:rsid w:val="0059485A"/>
    <w:rsid w:val="00623DA1"/>
    <w:rsid w:val="006E6465"/>
    <w:rsid w:val="00702FC4"/>
    <w:rsid w:val="00727E9E"/>
    <w:rsid w:val="0075781A"/>
    <w:rsid w:val="0077091A"/>
    <w:rsid w:val="00796FE6"/>
    <w:rsid w:val="007A0EBD"/>
    <w:rsid w:val="007D2713"/>
    <w:rsid w:val="007F3F62"/>
    <w:rsid w:val="0082058A"/>
    <w:rsid w:val="00821EF6"/>
    <w:rsid w:val="00832C12"/>
    <w:rsid w:val="008460B5"/>
    <w:rsid w:val="00864BE9"/>
    <w:rsid w:val="008829E3"/>
    <w:rsid w:val="008E71A2"/>
    <w:rsid w:val="00906E8C"/>
    <w:rsid w:val="00937171"/>
    <w:rsid w:val="00970587"/>
    <w:rsid w:val="009B7699"/>
    <w:rsid w:val="009C0F25"/>
    <w:rsid w:val="00A15EAC"/>
    <w:rsid w:val="00A30BFA"/>
    <w:rsid w:val="00A86622"/>
    <w:rsid w:val="00AA55F8"/>
    <w:rsid w:val="00AE586F"/>
    <w:rsid w:val="00B10567"/>
    <w:rsid w:val="00B11C3C"/>
    <w:rsid w:val="00B23CD9"/>
    <w:rsid w:val="00B624BF"/>
    <w:rsid w:val="00B854E8"/>
    <w:rsid w:val="00BA4B0D"/>
    <w:rsid w:val="00BF4653"/>
    <w:rsid w:val="00C11400"/>
    <w:rsid w:val="00C14077"/>
    <w:rsid w:val="00C46F73"/>
    <w:rsid w:val="00CB5380"/>
    <w:rsid w:val="00CF532C"/>
    <w:rsid w:val="00D00944"/>
    <w:rsid w:val="00D47217"/>
    <w:rsid w:val="00D93C3E"/>
    <w:rsid w:val="00DC16B7"/>
    <w:rsid w:val="00E33A94"/>
    <w:rsid w:val="00E60E30"/>
    <w:rsid w:val="00E94AF7"/>
    <w:rsid w:val="00EC4023"/>
    <w:rsid w:val="00EF66A2"/>
    <w:rsid w:val="00F07294"/>
    <w:rsid w:val="00F235C9"/>
    <w:rsid w:val="00F534A9"/>
    <w:rsid w:val="00F71790"/>
    <w:rsid w:val="00F85871"/>
    <w:rsid w:val="00FD03BC"/>
    <w:rsid w:val="00FE098E"/>
    <w:rsid w:val="00FE75BB"/>
    <w:rsid w:val="00FF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A055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702FC4"/>
  </w:style>
  <w:style w:type="character" w:styleId="a6">
    <w:name w:val="Hyperlink"/>
    <w:basedOn w:val="a0"/>
    <w:uiPriority w:val="99"/>
    <w:unhideWhenUsed/>
    <w:rsid w:val="00EF66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6A2"/>
    <w:rPr>
      <w:color w:val="605E5C"/>
      <w:shd w:val="clear" w:color="auto" w:fill="E1DFDD"/>
    </w:rPr>
  </w:style>
  <w:style w:type="character" w:customStyle="1" w:styleId="a7">
    <w:name w:val="Без интервала Знак"/>
    <w:link w:val="a8"/>
    <w:uiPriority w:val="1"/>
    <w:locked/>
    <w:rsid w:val="003B4C05"/>
  </w:style>
  <w:style w:type="paragraph" w:styleId="a8">
    <w:name w:val="No Spacing"/>
    <w:link w:val="a7"/>
    <w:uiPriority w:val="1"/>
    <w:qFormat/>
    <w:rsid w:val="003B4C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0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0676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0" w:color="76A9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mc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 31</cp:lastModifiedBy>
  <cp:revision>3</cp:revision>
  <dcterms:created xsi:type="dcterms:W3CDTF">2021-04-29T18:03:00Z</dcterms:created>
  <dcterms:modified xsi:type="dcterms:W3CDTF">2021-04-30T10:19:00Z</dcterms:modified>
</cp:coreProperties>
</file>