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BF" w:rsidRPr="00230221" w:rsidRDefault="00B624BF" w:rsidP="0023022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5"/>
      </w:tblGrid>
      <w:tr w:rsidR="00B624BF" w:rsidRPr="00230221" w:rsidTr="00B624BF">
        <w:tc>
          <w:tcPr>
            <w:tcW w:w="14695" w:type="dxa"/>
            <w:hideMark/>
          </w:tcPr>
          <w:p w:rsidR="00B624BF" w:rsidRPr="00230221" w:rsidRDefault="00B624BF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Технологическая карта </w:t>
            </w:r>
            <w:r w:rsidR="00623DA1"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урока (занятия)</w:t>
            </w:r>
          </w:p>
          <w:p w:rsidR="00F534A9" w:rsidRPr="00230221" w:rsidRDefault="004874B1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Власюк Анастасия Константиновна</w:t>
            </w:r>
          </w:p>
          <w:p w:rsidR="00F534A9" w:rsidRPr="00230221" w:rsidRDefault="00F534A9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  <w:p w:rsidR="00F534A9" w:rsidRPr="00230221" w:rsidRDefault="00F534A9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B624BF" w:rsidRPr="00230221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4"/>
        <w:gridCol w:w="1679"/>
        <w:gridCol w:w="4082"/>
        <w:gridCol w:w="2693"/>
        <w:gridCol w:w="3719"/>
      </w:tblGrid>
      <w:tr w:rsidR="0075781A" w:rsidRPr="00230221" w:rsidTr="005F7D7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230221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230221" w:rsidRDefault="004874B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МБОУ СОШ №6, </w:t>
            </w:r>
            <w:proofErr w:type="spellStart"/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Пыть-Ях</w:t>
            </w:r>
            <w:proofErr w:type="spellEnd"/>
          </w:p>
        </w:tc>
      </w:tr>
      <w:tr w:rsidR="00AE586F" w:rsidRPr="00230221" w:rsidTr="005F7D7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Pr="00230221" w:rsidRDefault="00AE586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Pr="00230221" w:rsidRDefault="004874B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5 класс</w:t>
            </w:r>
          </w:p>
        </w:tc>
      </w:tr>
      <w:tr w:rsidR="00F534A9" w:rsidRPr="00230221" w:rsidTr="005F7D7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9" w:rsidRPr="00230221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9" w:rsidRPr="00230221" w:rsidRDefault="004874B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Деньги – что это такое</w:t>
            </w:r>
          </w:p>
        </w:tc>
      </w:tr>
      <w:tr w:rsidR="0075781A" w:rsidRPr="00230221" w:rsidTr="005F7D7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230221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Цель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230221" w:rsidRDefault="004874B1" w:rsidP="004874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формирование представлений о видах денег, способах распознавания фальшивых банкнот, правил поведения при выявлении фальшивых банкнот, формирования активной жизненной позиции, основанной на приобретённых знаниях, умениях и способах финансово грамотного поведения; воспитание интереса учащихся к дальнейшему получению знаний в сфере финансовой грамотности.</w:t>
            </w:r>
          </w:p>
        </w:tc>
      </w:tr>
      <w:tr w:rsidR="0075781A" w:rsidRPr="00230221" w:rsidTr="005F7D7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230221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B1" w:rsidRPr="00230221" w:rsidRDefault="00E60E30" w:rsidP="004874B1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владение базовыми предметными понятиями: бартер, товарные деньги, символические деньги, ликвидность, купюра, монета, покупательная способность, номинал, платежеспособная купюра;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понимание основных принципов экономической жизни общества: представление о роли и видах денег; умение объяснять назначение денег, в том числе историю их возникновения, а также функции Центрального банка Российской Федерации в управлении денежной системой страны;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умение объяснять, какие современные разновидности денег существуют;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использование приёмов работы с простой финансовой информацией, её осмысление, проведение простых финансовых расчётов;</w:t>
            </w:r>
          </w:p>
          <w:p w:rsidR="00C14077" w:rsidRPr="00230221" w:rsidRDefault="004874B1" w:rsidP="004874B1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расширение кругозора в области экономической жизни общества и активизация познавательного интереса к изучению общественных дисциплин.</w:t>
            </w:r>
          </w:p>
          <w:p w:rsidR="004874B1" w:rsidRPr="00230221" w:rsidRDefault="00E60E30" w:rsidP="004874B1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умение сотрудничать со взрослыми и сверстниками в игровых и реальных экономических ситуациях,</w:t>
            </w:r>
          </w:p>
          <w:p w:rsidR="00C14077" w:rsidRPr="00230221" w:rsidRDefault="004874B1" w:rsidP="004874B1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проявление самостоятельности и личной ответственности за своё финансовое поведение, понимание необходимости собственной финансовой грамотности и мотивации к её </w:t>
            </w: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развитию.</w:t>
            </w:r>
          </w:p>
          <w:p w:rsidR="004874B1" w:rsidRPr="00230221" w:rsidRDefault="00C14077" w:rsidP="004874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02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2302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874B1" w:rsidRPr="00230221" w:rsidRDefault="004874B1" w:rsidP="004874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Познавательные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журналах;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выполнение логических действий сравнения преимуществ и недостатков разных видов денег;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построение рассуждений-обоснований (от исходных посылок к суждению и умозаключению);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умение производить расчёты на условных примерах.</w:t>
            </w:r>
          </w:p>
          <w:p w:rsidR="004874B1" w:rsidRPr="00230221" w:rsidRDefault="004874B1" w:rsidP="004874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 самоконтроль, оценка, </w:t>
            </w:r>
            <w:proofErr w:type="spellStart"/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 xml:space="preserve"> и самооценка выполнения действий.</w:t>
            </w:r>
          </w:p>
          <w:p w:rsidR="004874B1" w:rsidRPr="00230221" w:rsidRDefault="004874B1" w:rsidP="004874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      </w:r>
          </w:p>
          <w:p w:rsidR="004874B1" w:rsidRPr="00230221" w:rsidRDefault="004874B1" w:rsidP="004874B1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умение формулировать, аргументировать и отстаивать своё мнение;</w:t>
            </w:r>
          </w:p>
          <w:p w:rsidR="00B624BF" w:rsidRPr="00230221" w:rsidRDefault="004874B1" w:rsidP="00C14077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(обоснование, объяснение, сравнение, описание).</w:t>
            </w:r>
          </w:p>
        </w:tc>
      </w:tr>
      <w:tr w:rsidR="0075781A" w:rsidRPr="00230221" w:rsidTr="005F7D7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230221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230221" w:rsidRDefault="004874B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бартер, товарные деньги, символические деньги, ликвидность, купюра, монета, покупательная способность, номинал, платежеспособная купюра.</w:t>
            </w:r>
          </w:p>
        </w:tc>
      </w:tr>
      <w:tr w:rsidR="0075781A" w:rsidRPr="00230221" w:rsidTr="005F7D7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230221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Формы, методы, технологии обучения, в </w:t>
            </w: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>том числе ЭО</w:t>
            </w:r>
            <w:r w:rsidR="00F534A9"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(электронное обучение)</w:t>
            </w: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и ДОТ</w:t>
            </w:r>
            <w:r w:rsidR="00F534A9" w:rsidRPr="002302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534A9"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дистанционные образовательные технологии) 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230221" w:rsidRDefault="004874B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>коллективная, индивидуальная, работа в группах, фронтальная</w:t>
            </w:r>
          </w:p>
        </w:tc>
      </w:tr>
      <w:tr w:rsidR="00B624BF" w:rsidRPr="00230221" w:rsidTr="005F7D7C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230221" w:rsidRDefault="00B624BF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>План занятия / мероприятия</w:t>
            </w:r>
          </w:p>
        </w:tc>
      </w:tr>
      <w:tr w:rsidR="000B6C22" w:rsidRPr="00230221" w:rsidTr="000B6C2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22" w:rsidRPr="00230221" w:rsidRDefault="000B6C22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Этапы</w:t>
            </w:r>
          </w:p>
          <w:p w:rsidR="000B6C22" w:rsidRPr="00230221" w:rsidRDefault="000B6C22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занятия / мероприятия (время этапа)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22" w:rsidRPr="00230221" w:rsidRDefault="000B6C22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22" w:rsidRPr="00230221" w:rsidRDefault="000B6C22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Деятельность участников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22" w:rsidRPr="00230221" w:rsidRDefault="000B6C22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Образовательный результат</w:t>
            </w:r>
          </w:p>
        </w:tc>
      </w:tr>
      <w:tr w:rsidR="000B6C22" w:rsidRPr="00230221" w:rsidTr="000B6C22">
        <w:trPr>
          <w:trHeight w:val="98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23022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0221">
              <w:rPr>
                <w:rFonts w:ascii="Times New Roman" w:eastAsia="Arial" w:hAnsi="Times New Roman"/>
                <w:b/>
                <w:sz w:val="24"/>
                <w:szCs w:val="24"/>
              </w:rPr>
              <w:t>Организационный   момент. Мотивация</w:t>
            </w:r>
            <w:r w:rsidRPr="002302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учебной деятельности</w:t>
            </w:r>
          </w:p>
          <w:p w:rsidR="000B6C22" w:rsidRPr="00230221" w:rsidRDefault="000B6C22" w:rsidP="003335E2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:rsidR="000B6C22" w:rsidRPr="00230221" w:rsidRDefault="000B6C22" w:rsidP="003335E2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:rsidR="000B6C22" w:rsidRPr="00230221" w:rsidRDefault="000B6C22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eastAsia="Arial" w:hAnsi="Times New Roman"/>
                <w:b/>
                <w:sz w:val="24"/>
                <w:szCs w:val="24"/>
              </w:rPr>
              <w:t>Проверка  домашнего  задания.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0B6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готовность к занятию</w:t>
            </w:r>
          </w:p>
          <w:p w:rsidR="000B6C22" w:rsidRPr="00230221" w:rsidRDefault="000B6C22" w:rsidP="000B6C22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>-</w:t>
            </w: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Добрый день, ребята. На прошлом уроке мы говорили об умении оценивать свое финансовое поведение и получили домашнее задание: Напишите эссе на тему «Почему невыгодно быть финансово неграмотным человеком». Приведите примеры финансово неграмотного поведения и выразите своё отношение к проблеме.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задания. </w:t>
            </w: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по желанию зачитывают свое эссе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0B6C22" w:rsidRPr="00230221" w:rsidTr="000B6C2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Default="000B6C22" w:rsidP="004F76D2">
            <w:pPr>
              <w:spacing w:after="120" w:line="240" w:lineRule="atLeast"/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  <w:r w:rsidRPr="006A5F18">
              <w:rPr>
                <w:rFonts w:ascii="Times New Roman" w:eastAsia="Arial" w:hAnsi="Times New Roman"/>
                <w:b/>
                <w:iCs/>
                <w:sz w:val="24"/>
                <w:szCs w:val="24"/>
              </w:rPr>
              <w:t>Актуализация</w:t>
            </w:r>
            <w:r w:rsidRPr="00230221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 xml:space="preserve"> знаний.</w:t>
            </w:r>
          </w:p>
          <w:p w:rsidR="000B6C22" w:rsidRPr="00230221" w:rsidRDefault="000B6C22" w:rsidP="004F76D2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b/>
                <w:sz w:val="24"/>
                <w:szCs w:val="24"/>
              </w:rPr>
              <w:t>Сообщение  темы</w:t>
            </w:r>
          </w:p>
          <w:p w:rsidR="000B6C22" w:rsidRPr="00230221" w:rsidRDefault="000B6C22" w:rsidP="004F76D2">
            <w:pPr>
              <w:spacing w:after="120" w:line="240" w:lineRule="atLeast"/>
              <w:ind w:left="498"/>
              <w:rPr>
                <w:rFonts w:ascii="Times New Roman" w:eastAsia="Arial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>Задает следующие вопросы: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Посмотрите внимательно на слайд. 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- О чем мы сегодня будем говорить? Сформулируйте тему урока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Запишите тему урока «Деньги-что это такое»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Что вы уже знаете о деньгах? Чему хотите научиться на этом занятии?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>Какие учебные задачи мы должны решить?  Что мы должны сделать, чтобы ответить на эти вопросы?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Учитель записывает на доске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t>Дают следующие ответы: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-денежку 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AF12AD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>Записывают тему урока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Ответы учащихся: </w:t>
            </w:r>
            <w:r w:rsidRPr="00230221">
              <w:rPr>
                <w:rFonts w:ascii="Times New Roman" w:hAnsi="Times New Roman"/>
                <w:i/>
                <w:sz w:val="24"/>
                <w:szCs w:val="24"/>
              </w:rPr>
              <w:t>о том, что такое деньги и для чего они используются в современном мире, о наличных деньгах и банковских карточках, о фальшивых деньгах.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>Обговаривают план работы.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0B6C22" w:rsidRPr="00230221" w:rsidTr="000B6C2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4F76D2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sz w:val="24"/>
                <w:szCs w:val="24"/>
              </w:rPr>
              <w:t>Изучение новой темы, формирование новых понятий.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rPr>
                <w:rStyle w:val="style-scope"/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Предлагаю посмотреть видеоролик, подготовленный </w:t>
            </w:r>
            <w:r w:rsidRPr="00230221">
              <w:rPr>
                <w:rStyle w:val="style-scope"/>
                <w:rFonts w:ascii="Times New Roman" w:hAnsi="Times New Roman"/>
                <w:b/>
                <w:i/>
                <w:sz w:val="24"/>
                <w:szCs w:val="24"/>
              </w:rPr>
              <w:t xml:space="preserve">по заказу Министерства финансов Российской Федерации в ходе реализации </w:t>
            </w:r>
            <w:r w:rsidRPr="00230221">
              <w:rPr>
                <w:rStyle w:val="style-scope"/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развитию.</w:t>
            </w:r>
          </w:p>
          <w:p w:rsidR="000B6C22" w:rsidRPr="00230221" w:rsidRDefault="000B6C22" w:rsidP="00AF12AD">
            <w:pPr>
              <w:rPr>
                <w:rStyle w:val="style-scope"/>
                <w:rFonts w:ascii="Times New Roman" w:hAnsi="Times New Roman"/>
                <w:sz w:val="24"/>
                <w:szCs w:val="24"/>
              </w:rPr>
            </w:pPr>
            <w:r w:rsidRPr="00230221">
              <w:rPr>
                <w:rStyle w:val="style-scope"/>
                <w:rFonts w:ascii="Times New Roman" w:hAnsi="Times New Roman"/>
                <w:sz w:val="24"/>
                <w:szCs w:val="24"/>
              </w:rPr>
              <w:t xml:space="preserve">Во время просмотра делаются остановки для ответов, обучающихся на звучащие вопросы: 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30221">
              <w:rPr>
                <w:rStyle w:val="style-scope"/>
                <w:rFonts w:ascii="Times New Roman" w:hAnsi="Times New Roman"/>
                <w:sz w:val="24"/>
                <w:szCs w:val="24"/>
              </w:rPr>
              <w:t>Почему людям было необходимо меняться? Почему со временем меняться становилось все сложнее? Что может служить деньгами?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 дают ответы на звучащие в ролике вопросы.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Pr="00230221" w:rsidRDefault="000B6C22" w:rsidP="00AF12AD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>Дети делают записи в тетрадях.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7C7E51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C7E5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понимание основных принципов экономической жизни общества: представление о роли и видах </w:t>
            </w:r>
            <w:r w:rsidRPr="007C7E5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>денег; умение объяснять назначение денег, в том числе историю их возникновения, а также функции Центрального банка Российской Федерации в управлении денежной системой страны;</w:t>
            </w:r>
          </w:p>
        </w:tc>
      </w:tr>
      <w:tr w:rsidR="000B6C22" w:rsidRPr="00230221" w:rsidTr="000B6C2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FD03B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Первичное закрепление. </w:t>
            </w:r>
            <w:proofErr w:type="spellStart"/>
            <w:r w:rsidRPr="00230221">
              <w:rPr>
                <w:rFonts w:ascii="Times New Roman" w:eastAsia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 теперь немного подвигаемся. 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1 колонка - на ваших столах лежат карточки с половиной пословицы. Найдите себе пару, чтобы получилась целая пословица.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2 колонка – на ваших столах лежат карточки с названием  и видами денег, соберитесь в «семьи» по видам денег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3 колонка – на ваших столах лежат карточки с различными видами денег. Выстройтесь в линейку по степени роста ликвидности.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Объясните ваш выбор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sz w:val="24"/>
                <w:szCs w:val="24"/>
              </w:rPr>
              <w:t>А каким образом вы и родители расплачиваетесь за нужные вам товары?</w:t>
            </w:r>
          </w:p>
          <w:p w:rsidR="000B6C22" w:rsidRPr="00230221" w:rsidRDefault="000B6C22" w:rsidP="005F7D7C">
            <w:pPr>
              <w:pStyle w:val="a5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  <w:p w:rsidR="000B6C22" w:rsidRPr="00230221" w:rsidRDefault="000B6C22" w:rsidP="005F7D7C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230221">
              <w:rPr>
                <w:b/>
                <w:i/>
              </w:rPr>
              <w:t>Верно, сегодня мы можем расплачиваться двумя разными способами: наличными, то есть купюрами (монетами), и безналичным способом.</w:t>
            </w:r>
          </w:p>
          <w:p w:rsidR="000B6C22" w:rsidRPr="00230221" w:rsidRDefault="000B6C22" w:rsidP="005F7D7C">
            <w:pPr>
              <w:pStyle w:val="a5"/>
              <w:spacing w:before="0" w:beforeAutospacing="0" w:after="0" w:afterAutospacing="0"/>
              <w:jc w:val="both"/>
            </w:pPr>
            <w:r w:rsidRPr="00230221">
              <w:t>Деньги – это универсальное средство обмена различных товаров и услуг между собой, а также мера измерения.  Как в килограммах измеряют вес, в литрах жидкости, количеством денег (стоимостью) измеряют ценность того или иного товара и услуги.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  <w:u w:val="single"/>
              </w:rPr>
              <w:t>Оплачивая покупки наличными, нужно уметь быстро и правильно рассчитать сумму покупки и размер сдачи.</w:t>
            </w:r>
            <w:r w:rsidRPr="00230221">
              <w:rPr>
                <w:rFonts w:ascii="Times New Roman" w:hAnsi="Times New Roman"/>
                <w:sz w:val="24"/>
                <w:szCs w:val="24"/>
              </w:rPr>
              <w:t xml:space="preserve"> Особенно это актуально для покупок в местах, где продавец может обмануть покупателя, или по </w:t>
            </w:r>
            <w:r w:rsidRPr="00230221">
              <w:rPr>
                <w:rFonts w:ascii="Times New Roman" w:hAnsi="Times New Roman"/>
                <w:sz w:val="24"/>
                <w:szCs w:val="24"/>
              </w:rPr>
              <w:lastRenderedPageBreak/>
              <w:t>невнимательности выдать неправильную сумму сдачи: на рынке, при покупке товара с рук, а также при подготовке денег для оплаты товара курьеру.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t>Вы получили сдачу купюрой, на которой  что-то написано, да еще и надорван уголок и очень расстроились, что не заметили вовремя, ведь теперь ее никто у вас не возьмет. Какую купюру считают платежеспособной?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t>Предлагаю посмотреть ролик, подготовленный Банком России.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t>Ролик очень короткий, а случаев повреждения денег может быть очень много, поэтому Банком России подготовлен буклет, который я Вам раздала. Буклет можно взять с собой.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t>Кейс: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магазине Саша дал кассиру крупную купюру. Кассир сказал, что купюра фальшивая, и вернуть ее отказался. Саша потребовал позвать администратора. Администратор назвал его фальшивомонетчиком, угрожал судом и тюрьмой, а затем предложил уйти, но без купюры. 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Что делать Саше? 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  <w:u w:val="single"/>
              </w:rPr>
              <w:t>По закону при обнаружении подозрительной купюры кассир/администратор обязан вызывать полицию</w:t>
            </w:r>
            <w:r w:rsidRPr="00230221">
              <w:rPr>
                <w:rFonts w:ascii="Times New Roman" w:hAnsi="Times New Roman"/>
                <w:sz w:val="24"/>
                <w:szCs w:val="24"/>
              </w:rPr>
              <w:t>. В данном случае она поступает недобросовестно - либо по незнанию закона, либо сознательно (купюра на самом деле настоящая, и она пытается напугать ребят и присвоить их деньги).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В подобной ситуации лучше всего или постараться договориться и забрать купюру (расплатиться другой или вовсе отказаться от покупки), или самому вызвать полицию, можно позвонить взрослым (например, родителям), или попросить других взрослых в магазине вызвать полицию. Нужно иметь в виду, что сотрудники полиции имеют право </w:t>
            </w:r>
            <w:r w:rsidRPr="00230221">
              <w:rPr>
                <w:rFonts w:ascii="Times New Roman" w:hAnsi="Times New Roman"/>
                <w:sz w:val="24"/>
                <w:szCs w:val="24"/>
              </w:rPr>
              <w:lastRenderedPageBreak/>
              <w:t>задержать владельца купюры для выяснения всех обстоятельств, изъять купюру для проверки, а владельцу купюры выдать справку об изъятии.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sz w:val="24"/>
                <w:szCs w:val="24"/>
              </w:rPr>
              <w:t>Какой вывод можно сделать из приключений ребят?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Как отличить настоящую купюру от фальшивой?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Default="000B6C22" w:rsidP="005F7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5F7D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t>Дети собираются в группы, объясняют свой выбор. Возникает проблема со 2 колонкой, поскольку в символические деньги входят и наличные и безналичные денежные средства</w:t>
            </w:r>
            <w:r w:rsidRPr="00230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Дети дают ответы </w:t>
            </w:r>
            <w:r w:rsidRPr="00230221">
              <w:rPr>
                <w:rFonts w:ascii="Times New Roman" w:hAnsi="Times New Roman"/>
                <w:i/>
                <w:sz w:val="24"/>
                <w:szCs w:val="24"/>
              </w:rPr>
              <w:t xml:space="preserve">(терминал мгновенной </w:t>
            </w:r>
            <w:r w:rsidRPr="002302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оплаты, мобильный телефон, банкомат, банковской картой, наличными деньгами)</w:t>
            </w: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 Решение задач со слайдов 9, 10, 11</w:t>
            </w:r>
          </w:p>
          <w:p w:rsidR="000B6C22" w:rsidRPr="00230221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Pr="00230221" w:rsidRDefault="000B6C22" w:rsidP="005F7D7C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Дети отвечают </w:t>
            </w: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Pr="00230221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Дети отвечают </w:t>
            </w: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AF12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Default="000B6C22" w:rsidP="006A5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C22" w:rsidRPr="000B6C22" w:rsidRDefault="000B6C22" w:rsidP="00AF12AD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Дети отвечают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умение сотрудничать со взрослыми и сверстниками в игровых и реальных экономических ситуациях,</w:t>
            </w:r>
          </w:p>
          <w:p w:rsid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      </w:r>
          </w:p>
          <w:p w:rsid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умение объяснять, какие современные разновидности денег существуют;</w:t>
            </w:r>
            <w:r>
              <w:t xml:space="preserve"> </w:t>
            </w: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расширение кругозора в области экономической жизни общества и активизация познавательного интереса к изучению общественных дисциплин.</w:t>
            </w:r>
          </w:p>
          <w:p w:rsidR="007C7E51" w:rsidRP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7C7E51" w:rsidRP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работая индивидуально и в группе, договариваться о распределении функций и </w:t>
            </w: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позиций в совместной деятельности, находить общее решение и разрешать конфликты на основе согласования позиций и учёта интересов сторон;</w:t>
            </w:r>
          </w:p>
          <w:p w:rsidR="007C7E51" w:rsidRP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умение формулировать, аргументировать и отстаивать своё мнение;</w:t>
            </w:r>
          </w:p>
          <w:p w:rsid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(обоснование, объяснение, сравнение, описание).</w:t>
            </w:r>
          </w:p>
          <w:p w:rsidR="007C7E51" w:rsidRPr="0023022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использование приёмов работы с простой финансовой информацией, её осмысление, проведение простых финансовых расчётов;</w:t>
            </w:r>
          </w:p>
        </w:tc>
      </w:tr>
      <w:tr w:rsidR="000B6C22" w:rsidRPr="00230221" w:rsidTr="000B6C2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4A4801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Предлагаю поиграть </w:t>
            </w:r>
            <w:r w:rsidRPr="00230221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Обучающая игра «Признаки подлинности банкноты Банка России номиналом 1000 рублей образца 1997 года модификации 2010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>Дети разбиваются на группы по количеству имеющихся компьютеров, или работают с одного компьютера по одному человеку из колонки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1" w:rsidRPr="007C7E51" w:rsidRDefault="007C7E51" w:rsidP="007C7E51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C7E5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умение формулировать, аргументировать и отстаивать своё мнение;</w:t>
            </w:r>
          </w:p>
          <w:p w:rsidR="000B6C22" w:rsidRPr="00230221" w:rsidRDefault="000B6C22" w:rsidP="007C7E51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0B6C22" w:rsidRPr="00230221" w:rsidTr="000B6C2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4A4801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230221">
              <w:rPr>
                <w:rFonts w:ascii="Times New Roman" w:eastAsia="Arial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014F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 xml:space="preserve">Учитель задаёт учащимся вопросы, направленные на организацию рефлексии по поводу учебных результатов: «Чем было полезно для вас сегодняшнее занятие? Посмотрите на список тех задач, которые мы ставили перед собой в начале урока. Достигли ли мы желаемого результата? Какие новые вопросы у вас появились? Какие выводы вы сделали при выполнении заданий? Какой из числа сделанных на занятии выводов оказался самым трудным для вас? Поясните почему».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0B6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дают ответ.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Default="007C7E51" w:rsidP="00B624BF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контроль и самоконтроль, оценка, </w:t>
            </w:r>
            <w:proofErr w:type="spellStart"/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и самооценка выполнения действий.</w:t>
            </w:r>
          </w:p>
          <w:p w:rsidR="007C7E51" w:rsidRPr="007C7E5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умение формулировать, аргументировать и отстаивать своё мнение;</w:t>
            </w:r>
          </w:p>
          <w:p w:rsidR="007C7E51" w:rsidRPr="00230221" w:rsidRDefault="007C7E51" w:rsidP="007C7E5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7C7E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(обоснование, объяснение, сравнение, описание).</w:t>
            </w:r>
          </w:p>
        </w:tc>
      </w:tr>
      <w:tr w:rsidR="000B6C22" w:rsidRPr="00230221" w:rsidTr="000B6C2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A55F8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230221">
              <w:rPr>
                <w:rFonts w:ascii="Times New Roman" w:eastAsia="Arial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>Всем СПАСИБО! До свидания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AF12AD">
            <w:pPr>
              <w:rPr>
                <w:rFonts w:ascii="Times New Roman" w:hAnsi="Times New Roman"/>
                <w:sz w:val="24"/>
                <w:szCs w:val="24"/>
              </w:rPr>
            </w:pPr>
            <w:r w:rsidRPr="00230221">
              <w:rPr>
                <w:rFonts w:ascii="Times New Roman" w:hAnsi="Times New Roman"/>
                <w:sz w:val="24"/>
                <w:szCs w:val="24"/>
              </w:rPr>
              <w:t>Фиксируют задание.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2" w:rsidRPr="00230221" w:rsidRDefault="000B6C22" w:rsidP="00B10567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7C7E51" w:rsidRDefault="007C7E51" w:rsidP="002302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1. ВИГДОРЧИК Елена Александровна, ЛИПСИЦ Игорь Владимирович, КОРЛЮГОВА Юлия Никитична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Финансовая грамотность. Методические рекомендации для учителя. 5–7 классы общеобразовательных организаций. Издательство «ВИТА-ПРЕСС».2019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2. ВИГДОРЧИК Елена Александровна, ЛИПСИЦ Игорь Владимирович, КОРЛЮГОВА Юлия Никитична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Финансовая грамотность. Учебник . 5–7 классы общеобразовательных организаций. Издательство «ВИТА-ПРЕСС».2019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3. ВИГДОРЧИК Елена Александровна, ЛИПСИЦ Игорь Владимирович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Финансовая грамотность. Материалы для учащихся. 5–7 классы общеобразовательных организаций. Издательство «ВИТА-ПРЕСС».2019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Ресурсы интернет: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https://www.youtube.com/watch?v=otW3ephspRA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 xml:space="preserve">https://www.youtube.com/watch?v=6KFgVKQcx_s&amp;feature=emb_title 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https://www.youtube.com/watch?v=4O_Mjn7pbaM&amp;feature=youtu.be</w:t>
      </w:r>
    </w:p>
    <w:p w:rsidR="007C7E51" w:rsidRPr="007C7E51" w:rsidRDefault="007C7E51" w:rsidP="007C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>http://www.cbr.ru/Bank-notes_coins/?PrtId=game</w:t>
      </w:r>
    </w:p>
    <w:p w:rsidR="005F7D7C" w:rsidRPr="00FE53D0" w:rsidRDefault="007C7E51" w:rsidP="00FE5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51">
        <w:rPr>
          <w:rFonts w:ascii="Times New Roman" w:hAnsi="Times New Roman" w:cs="Times New Roman"/>
          <w:b/>
          <w:sz w:val="24"/>
          <w:szCs w:val="24"/>
        </w:rPr>
        <w:t xml:space="preserve">https://edu.pacc.ru/materialy/ </w:t>
      </w:r>
      <w:bookmarkStart w:id="0" w:name="_GoBack"/>
      <w:bookmarkEnd w:id="0"/>
    </w:p>
    <w:sectPr w:rsidR="005F7D7C" w:rsidRPr="00FE53D0" w:rsidSect="00954C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669"/>
    <w:multiLevelType w:val="hybridMultilevel"/>
    <w:tmpl w:val="344E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707"/>
    <w:multiLevelType w:val="hybridMultilevel"/>
    <w:tmpl w:val="2EA0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B22"/>
    <w:multiLevelType w:val="hybridMultilevel"/>
    <w:tmpl w:val="A2F64EC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0CD"/>
    <w:multiLevelType w:val="hybridMultilevel"/>
    <w:tmpl w:val="3F560FA0"/>
    <w:lvl w:ilvl="0" w:tplc="E1643DB6">
      <w:start w:val="1"/>
      <w:numFmt w:val="decimal"/>
      <w:lvlText w:val="%1."/>
      <w:lvlJc w:val="left"/>
      <w:pPr>
        <w:ind w:left="1109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372A0B31"/>
    <w:multiLevelType w:val="hybridMultilevel"/>
    <w:tmpl w:val="175E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70BC"/>
    <w:multiLevelType w:val="hybridMultilevel"/>
    <w:tmpl w:val="BC4E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4B13"/>
    <w:multiLevelType w:val="hybridMultilevel"/>
    <w:tmpl w:val="0A64DE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C44"/>
    <w:multiLevelType w:val="hybridMultilevel"/>
    <w:tmpl w:val="B658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83F2C"/>
    <w:multiLevelType w:val="hybridMultilevel"/>
    <w:tmpl w:val="698E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930F5"/>
    <w:multiLevelType w:val="hybridMultilevel"/>
    <w:tmpl w:val="E772C7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740B08D3"/>
    <w:multiLevelType w:val="hybridMultilevel"/>
    <w:tmpl w:val="5BEC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1566B"/>
    <w:multiLevelType w:val="hybridMultilevel"/>
    <w:tmpl w:val="84A4F94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D"/>
    <w:rsid w:val="00014F65"/>
    <w:rsid w:val="000B6C22"/>
    <w:rsid w:val="001567D4"/>
    <w:rsid w:val="001A5630"/>
    <w:rsid w:val="001B6EEA"/>
    <w:rsid w:val="00202305"/>
    <w:rsid w:val="00230221"/>
    <w:rsid w:val="002943AF"/>
    <w:rsid w:val="002A0555"/>
    <w:rsid w:val="0030679E"/>
    <w:rsid w:val="00306BD5"/>
    <w:rsid w:val="003335E2"/>
    <w:rsid w:val="0041579A"/>
    <w:rsid w:val="00423CAE"/>
    <w:rsid w:val="004874B1"/>
    <w:rsid w:val="004A4801"/>
    <w:rsid w:val="004F76D2"/>
    <w:rsid w:val="00500110"/>
    <w:rsid w:val="00521B8B"/>
    <w:rsid w:val="00591684"/>
    <w:rsid w:val="005F7D7C"/>
    <w:rsid w:val="00623DA1"/>
    <w:rsid w:val="006A5F18"/>
    <w:rsid w:val="0075781A"/>
    <w:rsid w:val="0077091A"/>
    <w:rsid w:val="00796FE6"/>
    <w:rsid w:val="007A0EBD"/>
    <w:rsid w:val="007C7E51"/>
    <w:rsid w:val="007D2713"/>
    <w:rsid w:val="007F3F62"/>
    <w:rsid w:val="0082058A"/>
    <w:rsid w:val="00821EF6"/>
    <w:rsid w:val="00832C12"/>
    <w:rsid w:val="008460B5"/>
    <w:rsid w:val="008829E3"/>
    <w:rsid w:val="008E71A2"/>
    <w:rsid w:val="00937171"/>
    <w:rsid w:val="00954C6C"/>
    <w:rsid w:val="00970587"/>
    <w:rsid w:val="009B7699"/>
    <w:rsid w:val="009C0F25"/>
    <w:rsid w:val="00A15EAC"/>
    <w:rsid w:val="00A30BFA"/>
    <w:rsid w:val="00AA55F8"/>
    <w:rsid w:val="00AE586F"/>
    <w:rsid w:val="00B07247"/>
    <w:rsid w:val="00B10567"/>
    <w:rsid w:val="00B11C3C"/>
    <w:rsid w:val="00B23CD9"/>
    <w:rsid w:val="00B624BF"/>
    <w:rsid w:val="00B854E8"/>
    <w:rsid w:val="00BA4B0D"/>
    <w:rsid w:val="00BF4653"/>
    <w:rsid w:val="00C11400"/>
    <w:rsid w:val="00C14077"/>
    <w:rsid w:val="00C332C6"/>
    <w:rsid w:val="00CB5380"/>
    <w:rsid w:val="00D47217"/>
    <w:rsid w:val="00D93C3E"/>
    <w:rsid w:val="00DC16B7"/>
    <w:rsid w:val="00DD3C13"/>
    <w:rsid w:val="00E60E30"/>
    <w:rsid w:val="00E94AF7"/>
    <w:rsid w:val="00EC4023"/>
    <w:rsid w:val="00F235C9"/>
    <w:rsid w:val="00F534A9"/>
    <w:rsid w:val="00F71790"/>
    <w:rsid w:val="00FD03BC"/>
    <w:rsid w:val="00FE53D0"/>
    <w:rsid w:val="00FE75BB"/>
    <w:rsid w:val="00FF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5F7D7C"/>
  </w:style>
  <w:style w:type="paragraph" w:styleId="a5">
    <w:name w:val="Normal (Web)"/>
    <w:basedOn w:val="a"/>
    <w:uiPriority w:val="99"/>
    <w:rsid w:val="005F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5F7D7C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5F7D7C"/>
  </w:style>
  <w:style w:type="paragraph" w:styleId="a5">
    <w:name w:val="Normal (Web)"/>
    <w:basedOn w:val="a"/>
    <w:uiPriority w:val="99"/>
    <w:rsid w:val="005F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5F7D7C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8515-FB21-4F12-8343-046FE9CE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304-Кабинет</cp:lastModifiedBy>
  <cp:revision>3</cp:revision>
  <cp:lastPrinted>2021-04-15T03:36:00Z</cp:lastPrinted>
  <dcterms:created xsi:type="dcterms:W3CDTF">2021-04-15T13:39:00Z</dcterms:created>
  <dcterms:modified xsi:type="dcterms:W3CDTF">2021-04-16T09:57:00Z</dcterms:modified>
</cp:coreProperties>
</file>