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Федеральный методический центр по финансовой грамотности </w:t>
      </w: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системы общего и среднего профессионального образования </w:t>
      </w: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НИУ ВШЭ </w:t>
      </w: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Государственное автономное образовательное учреждение</w:t>
      </w: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дополнительного профессионального образования</w:t>
      </w: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«Архангельский областной институт открытого образования»</w:t>
      </w: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(АО ИОО)</w:t>
      </w: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Архангельский ММЦ</w:t>
      </w: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ДПП ПК «Содержание и методика преподавания курса финансовой грамотности различным категориям обучающихся» </w:t>
      </w: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Итоговая аттестационная работа по теме:</w:t>
      </w:r>
    </w:p>
    <w:p w:rsidR="00920F6B" w:rsidRPr="005E0DD5" w:rsidRDefault="005E0DD5">
      <w:pPr>
        <w:spacing w:line="240" w:lineRule="auto"/>
        <w:ind w:left="1" w:hanging="3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BD685E" w:rsidRPr="005E0DD5">
        <w:rPr>
          <w:sz w:val="26"/>
          <w:szCs w:val="26"/>
        </w:rPr>
        <w:t>Деньги и операции с ними. Как управлять день</w:t>
      </w:r>
      <w:r>
        <w:rPr>
          <w:sz w:val="26"/>
          <w:szCs w:val="26"/>
        </w:rPr>
        <w:t>гами с помощью банковской карты»</w:t>
      </w:r>
      <w:r w:rsidR="00BD685E" w:rsidRPr="005E0DD5">
        <w:rPr>
          <w:sz w:val="26"/>
          <w:szCs w:val="26"/>
        </w:rPr>
        <w:t xml:space="preserve"> для 10 класса</w:t>
      </w:r>
    </w:p>
    <w:p w:rsidR="00920F6B" w:rsidRDefault="00920F6B">
      <w:pPr>
        <w:spacing w:line="240" w:lineRule="auto"/>
        <w:ind w:left="1" w:hanging="3"/>
        <w:jc w:val="center"/>
        <w:rPr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BD685E" w:rsidP="009D04C6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Авторы:</w:t>
      </w: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tbl>
      <w:tblPr>
        <w:tblStyle w:val="af0"/>
        <w:tblW w:w="9961" w:type="dxa"/>
        <w:tblInd w:w="-10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2"/>
        <w:gridCol w:w="5459"/>
      </w:tblGrid>
      <w:tr w:rsidR="00920F6B">
        <w:tc>
          <w:tcPr>
            <w:tcW w:w="4502" w:type="dxa"/>
          </w:tcPr>
          <w:p w:rsidR="00920F6B" w:rsidRDefault="00920F6B" w:rsidP="009D04C6">
            <w:pPr>
              <w:spacing w:line="240" w:lineRule="auto"/>
              <w:ind w:left="1" w:hanging="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59" w:type="dxa"/>
          </w:tcPr>
          <w:p w:rsidR="00920F6B" w:rsidRDefault="00BD685E">
            <w:pP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1. </w:t>
            </w:r>
            <w:proofErr w:type="spellStart"/>
            <w:r>
              <w:rPr>
                <w:color w:val="000000"/>
                <w:sz w:val="26"/>
                <w:szCs w:val="26"/>
              </w:rPr>
              <w:t>Шишелова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Светлана Ивановна</w:t>
            </w:r>
          </w:p>
          <w:p w:rsidR="00920F6B" w:rsidRDefault="00BD685E">
            <w:pP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2.Эйхман Алексей Федорович</w:t>
            </w:r>
          </w:p>
          <w:p w:rsidR="00920F6B" w:rsidRDefault="00BD685E">
            <w:pP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 Соловьева Наталия Федоровна</w:t>
            </w:r>
          </w:p>
          <w:p w:rsidR="00920F6B" w:rsidRDefault="00BD685E">
            <w:pP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4. </w:t>
            </w:r>
            <w:proofErr w:type="spellStart"/>
            <w:r>
              <w:rPr>
                <w:color w:val="000000"/>
                <w:sz w:val="26"/>
                <w:szCs w:val="26"/>
              </w:rPr>
              <w:t>Коснырева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Наталья Михайловна</w:t>
            </w:r>
          </w:p>
          <w:p w:rsidR="00920F6B" w:rsidRDefault="00BD685E">
            <w:pP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5. </w:t>
            </w:r>
            <w:proofErr w:type="spellStart"/>
            <w:r>
              <w:rPr>
                <w:sz w:val="26"/>
                <w:szCs w:val="26"/>
              </w:rPr>
              <w:t>Сарачлиева</w:t>
            </w:r>
            <w:proofErr w:type="spellEnd"/>
            <w:r>
              <w:rPr>
                <w:sz w:val="26"/>
                <w:szCs w:val="26"/>
              </w:rPr>
              <w:t xml:space="preserve"> Валерия </w:t>
            </w:r>
            <w:proofErr w:type="spellStart"/>
            <w:r>
              <w:rPr>
                <w:sz w:val="26"/>
                <w:szCs w:val="26"/>
              </w:rPr>
              <w:t>Сахибовна</w:t>
            </w:r>
            <w:proofErr w:type="spellEnd"/>
          </w:p>
          <w:p w:rsidR="00920F6B" w:rsidRDefault="00BD685E">
            <w:pP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Кацавеля</w:t>
            </w:r>
            <w:proofErr w:type="spellEnd"/>
            <w:r>
              <w:rPr>
                <w:sz w:val="26"/>
                <w:szCs w:val="26"/>
              </w:rPr>
              <w:t xml:space="preserve"> Константин Георгиевич</w:t>
            </w:r>
          </w:p>
          <w:p w:rsidR="00920F6B" w:rsidRDefault="00920F6B">
            <w:pP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</w:p>
          <w:p w:rsidR="00920F6B" w:rsidRDefault="00920F6B" w:rsidP="009D04C6">
            <w:pPr>
              <w:spacing w:line="240" w:lineRule="auto"/>
              <w:ind w:left="1" w:hanging="3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</w:rPr>
        <w:sectPr w:rsidR="00920F6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080" w:bottom="1440" w:left="1080" w:header="709" w:footer="709" w:gutter="0"/>
          <w:pgNumType w:start="1"/>
          <w:cols w:space="720"/>
          <w:titlePg/>
        </w:sectPr>
      </w:pPr>
      <w:r>
        <w:rPr>
          <w:color w:val="000000"/>
          <w:sz w:val="26"/>
          <w:szCs w:val="26"/>
        </w:rPr>
        <w:t>Республика Коми - 2024</w:t>
      </w:r>
    </w:p>
    <w:p w:rsidR="00920F6B" w:rsidRDefault="00BD685E">
      <w:pPr>
        <w:spacing w:line="240" w:lineRule="auto"/>
        <w:ind w:left="1" w:hanging="3"/>
        <w:jc w:val="center"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  <w:u w:val="single"/>
        </w:rPr>
        <w:lastRenderedPageBreak/>
        <w:t>Маршрутный лист разработки решения педагогического кейса</w:t>
      </w:r>
    </w:p>
    <w:p w:rsidR="00920F6B" w:rsidRDefault="00BD685E">
      <w:pPr>
        <w:spacing w:line="240" w:lineRule="auto"/>
        <w:ind w:left="1" w:hanging="3"/>
        <w:jc w:val="both"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  <w:u w:val="single"/>
        </w:rPr>
        <w:t>Группа №13</w:t>
      </w:r>
    </w:p>
    <w:p w:rsidR="00920F6B" w:rsidRDefault="00BD685E">
      <w:pPr>
        <w:spacing w:line="240" w:lineRule="auto"/>
        <w:ind w:left="1" w:hanging="3"/>
        <w:jc w:val="both"/>
        <w:rPr>
          <w:color w:val="000000"/>
          <w:sz w:val="26"/>
          <w:szCs w:val="26"/>
          <w:u w:val="single"/>
        </w:rPr>
      </w:pPr>
      <w:bookmarkStart w:id="0" w:name="_heading=h.gjdgxs" w:colFirst="0" w:colLast="0"/>
      <w:bookmarkEnd w:id="0"/>
      <w:r>
        <w:rPr>
          <w:color w:val="000000"/>
          <w:sz w:val="26"/>
          <w:szCs w:val="26"/>
          <w:u w:val="single"/>
        </w:rPr>
        <w:t>Состав группы:</w:t>
      </w:r>
    </w:p>
    <w:p w:rsidR="00920F6B" w:rsidRDefault="00BD685E">
      <w:pP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proofErr w:type="spellStart"/>
      <w:r>
        <w:rPr>
          <w:color w:val="000000"/>
          <w:sz w:val="26"/>
          <w:szCs w:val="26"/>
        </w:rPr>
        <w:t>Шишелова</w:t>
      </w:r>
      <w:proofErr w:type="spellEnd"/>
      <w:r>
        <w:rPr>
          <w:color w:val="000000"/>
          <w:sz w:val="26"/>
          <w:szCs w:val="26"/>
        </w:rPr>
        <w:t xml:space="preserve"> Светлана Ивановна</w:t>
      </w:r>
    </w:p>
    <w:p w:rsidR="00920F6B" w:rsidRDefault="00BD685E">
      <w:pP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Эйхман Алексей Федорович</w:t>
      </w:r>
    </w:p>
    <w:p w:rsidR="00920F6B" w:rsidRDefault="00BD685E">
      <w:pP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Соловьева Наталия Федоровна</w:t>
      </w:r>
    </w:p>
    <w:p w:rsidR="00920F6B" w:rsidRDefault="00BD685E">
      <w:pP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proofErr w:type="spellStart"/>
      <w:r>
        <w:rPr>
          <w:color w:val="000000"/>
          <w:sz w:val="26"/>
          <w:szCs w:val="26"/>
        </w:rPr>
        <w:t>Коснырева</w:t>
      </w:r>
      <w:proofErr w:type="spellEnd"/>
      <w:r>
        <w:rPr>
          <w:color w:val="000000"/>
          <w:sz w:val="26"/>
          <w:szCs w:val="26"/>
        </w:rPr>
        <w:t xml:space="preserve"> Наталья Михайловна</w:t>
      </w:r>
    </w:p>
    <w:p w:rsidR="00920F6B" w:rsidRDefault="00BD685E">
      <w:pP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 </w:t>
      </w:r>
      <w:proofErr w:type="spellStart"/>
      <w:r>
        <w:rPr>
          <w:color w:val="000000"/>
          <w:sz w:val="26"/>
          <w:szCs w:val="26"/>
        </w:rPr>
        <w:t>Сарачлиева</w:t>
      </w:r>
      <w:proofErr w:type="spellEnd"/>
      <w:r>
        <w:rPr>
          <w:color w:val="000000"/>
          <w:sz w:val="26"/>
          <w:szCs w:val="26"/>
        </w:rPr>
        <w:t xml:space="preserve"> Валерия </w:t>
      </w:r>
      <w:proofErr w:type="spellStart"/>
      <w:r>
        <w:rPr>
          <w:color w:val="000000"/>
          <w:sz w:val="26"/>
          <w:szCs w:val="26"/>
        </w:rPr>
        <w:t>Сахибовна</w:t>
      </w:r>
      <w:proofErr w:type="spellEnd"/>
    </w:p>
    <w:p w:rsidR="00920F6B" w:rsidRDefault="00BD685E">
      <w:pP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 </w:t>
      </w:r>
      <w:proofErr w:type="spellStart"/>
      <w:r>
        <w:rPr>
          <w:color w:val="000000"/>
          <w:sz w:val="26"/>
          <w:szCs w:val="26"/>
        </w:rPr>
        <w:t>Кацавеля</w:t>
      </w:r>
      <w:proofErr w:type="spellEnd"/>
      <w:r>
        <w:rPr>
          <w:color w:val="000000"/>
          <w:sz w:val="26"/>
          <w:szCs w:val="26"/>
        </w:rPr>
        <w:t xml:space="preserve"> Константин Георгиевич</w:t>
      </w:r>
    </w:p>
    <w:p w:rsidR="00920F6B" w:rsidRDefault="00920F6B">
      <w:pPr>
        <w:spacing w:line="240" w:lineRule="auto"/>
        <w:ind w:left="1" w:hanging="3"/>
        <w:jc w:val="center"/>
        <w:rPr>
          <w:sz w:val="26"/>
          <w:szCs w:val="26"/>
        </w:rPr>
      </w:pPr>
    </w:p>
    <w:tbl>
      <w:tblPr>
        <w:tblStyle w:val="af1"/>
        <w:tblW w:w="148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7"/>
        <w:gridCol w:w="2552"/>
        <w:gridCol w:w="944"/>
        <w:gridCol w:w="1749"/>
        <w:gridCol w:w="1747"/>
        <w:gridCol w:w="946"/>
        <w:gridCol w:w="1843"/>
      </w:tblGrid>
      <w:tr w:rsidR="00920F6B">
        <w:trPr>
          <w:trHeight w:val="260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Легенда педагогического кейса: </w:t>
            </w:r>
          </w:p>
          <w:p w:rsidR="00920F6B" w:rsidRDefault="00BD685E" w:rsidP="009D04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№1</w:t>
            </w:r>
            <w:r>
              <w:rPr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 xml:space="preserve"> Вашей проектной группе необходимо разработать комплекс образовательных активностей по финансовой грамотности для школы, находящейся в малом городе N по тематике «Деньги и операции с ними» для учащихся 10 класса, в котором учатся 15 детей. Особенностями класса является то, что дети вовлечены в хозяйственную жизнь города, семьи имеют небольшие доходы в основном от сельского хозяйства и оказания услуг туристам; дети хорошо воспитанные, дисциплинированные, в классе позитивная и добрая атмосфера.</w:t>
            </w:r>
          </w:p>
          <w:p w:rsidR="00920F6B" w:rsidRDefault="00920F6B">
            <w:pPr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920F6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ind w:left="1" w:hanging="3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920F6B" w:rsidRDefault="00BD685E">
            <w:pPr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Решения/</w:t>
            </w:r>
          </w:p>
          <w:p w:rsidR="00920F6B" w:rsidRDefault="00BD685E">
            <w:pPr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рекомендации</w:t>
            </w:r>
          </w:p>
        </w:tc>
      </w:tr>
      <w:tr w:rsidR="00920F6B">
        <w:trPr>
          <w:trHeight w:val="2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after="240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В) общеобразовательная школа в малом городе</w:t>
            </w:r>
          </w:p>
          <w:p w:rsidR="00920F6B" w:rsidRDefault="00920F6B">
            <w:pPr>
              <w:spacing w:after="240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Наличие инфраструктуры (банки, терминалы и </w:t>
            </w:r>
            <w:proofErr w:type="spellStart"/>
            <w:r>
              <w:rPr>
                <w:sz w:val="26"/>
                <w:szCs w:val="26"/>
              </w:rPr>
              <w:t>т</w:t>
            </w:r>
            <w:proofErr w:type="gramStart"/>
            <w:r>
              <w:rPr>
                <w:sz w:val="26"/>
                <w:szCs w:val="26"/>
              </w:rPr>
              <w:t>.п</w:t>
            </w:r>
            <w:proofErr w:type="spellEnd"/>
            <w:proofErr w:type="gramEnd"/>
            <w:r>
              <w:rPr>
                <w:sz w:val="26"/>
                <w:szCs w:val="26"/>
              </w:rPr>
              <w:t>);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сети Интернет;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Риск столкнуться с мошенниками; а также с микрокредитованием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Приглашение специалистов (банковская сфера);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Использование технических возможностей; а также лицензирован</w:t>
            </w:r>
            <w:r w:rsidR="005E0DD5">
              <w:rPr>
                <w:sz w:val="26"/>
                <w:szCs w:val="26"/>
              </w:rPr>
              <w:lastRenderedPageBreak/>
              <w:t>ие Ц</w:t>
            </w:r>
            <w:r>
              <w:rPr>
                <w:sz w:val="26"/>
                <w:szCs w:val="26"/>
              </w:rPr>
              <w:t>ентробанка РФ.</w:t>
            </w:r>
          </w:p>
        </w:tc>
      </w:tr>
      <w:tr w:rsidR="00920F6B">
        <w:trPr>
          <w:trHeight w:val="2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after="240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2.А) деньги и операции с ними</w:t>
            </w:r>
          </w:p>
          <w:p w:rsidR="00920F6B" w:rsidRDefault="00920F6B">
            <w:pPr>
              <w:spacing w:after="240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 детей есть практический опыт: как зарабатывать, как тратить. 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 также получать </w:t>
            </w:r>
            <w:proofErr w:type="spellStart"/>
            <w:r>
              <w:rPr>
                <w:sz w:val="26"/>
                <w:szCs w:val="26"/>
              </w:rPr>
              <w:t>кешбек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Выбрать не тот банковский продукт или не имеющий аккредитацию.</w:t>
            </w:r>
          </w:p>
        </w:tc>
        <w:tc>
          <w:tcPr>
            <w:tcW w:w="1843" w:type="dxa"/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-обратить внимание на различные схемы мошеннических действий и как следует поступать </w:t>
            </w:r>
          </w:p>
        </w:tc>
      </w:tr>
      <w:tr w:rsidR="00920F6B">
        <w:trPr>
          <w:trHeight w:val="2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after="240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3.Д) 10 класс</w:t>
            </w:r>
          </w:p>
          <w:p w:rsidR="00920F6B" w:rsidRDefault="00920F6B">
            <w:pPr>
              <w:spacing w:after="240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Возможно</w:t>
            </w:r>
            <w:proofErr w:type="gramEnd"/>
            <w:r>
              <w:rPr>
                <w:sz w:val="26"/>
                <w:szCs w:val="26"/>
              </w:rPr>
              <w:t xml:space="preserve"> есть база теоретических знаний (если в данной школе велась работа по </w:t>
            </w:r>
            <w:proofErr w:type="spellStart"/>
            <w:r>
              <w:rPr>
                <w:sz w:val="26"/>
                <w:szCs w:val="26"/>
              </w:rPr>
              <w:t>ф</w:t>
            </w:r>
            <w:r w:rsidR="005E0DD5">
              <w:rPr>
                <w:sz w:val="26"/>
                <w:szCs w:val="26"/>
              </w:rPr>
              <w:t>инграмотности</w:t>
            </w:r>
            <w:proofErr w:type="spellEnd"/>
            <w:r>
              <w:rPr>
                <w:sz w:val="26"/>
                <w:szCs w:val="26"/>
              </w:rPr>
              <w:t>), наличие практического опыта и собственных заработанных денег;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Участвуют в пополнении семейного бюджета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желании заработать и накопить могут попасть в мошеннические схемы</w:t>
            </w:r>
          </w:p>
        </w:tc>
        <w:tc>
          <w:tcPr>
            <w:tcW w:w="1843" w:type="dxa"/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-обратить внимание на различные схемы мошеннических действий и как минимизировать риск.</w:t>
            </w:r>
          </w:p>
        </w:tc>
      </w:tr>
      <w:tr w:rsidR="00920F6B">
        <w:trPr>
          <w:trHeight w:val="2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after="240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4.Б) 15 человек</w:t>
            </w:r>
          </w:p>
          <w:p w:rsidR="00920F6B" w:rsidRDefault="00920F6B">
            <w:pPr>
              <w:spacing w:after="240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Возможна как парная, так и групповая работа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Различие взглядов на некоторые позиции</w:t>
            </w:r>
          </w:p>
        </w:tc>
        <w:tc>
          <w:tcPr>
            <w:tcW w:w="1843" w:type="dxa"/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Учитывать желание </w:t>
            </w:r>
            <w:proofErr w:type="gramStart"/>
            <w:r>
              <w:rPr>
                <w:sz w:val="26"/>
                <w:szCs w:val="26"/>
              </w:rPr>
              <w:t>обучающихся</w:t>
            </w:r>
            <w:proofErr w:type="gramEnd"/>
            <w:r>
              <w:rPr>
                <w:sz w:val="26"/>
                <w:szCs w:val="26"/>
              </w:rPr>
              <w:t xml:space="preserve"> при организации парной и групповой работы</w:t>
            </w:r>
          </w:p>
        </w:tc>
      </w:tr>
      <w:tr w:rsidR="00920F6B">
        <w:trPr>
          <w:trHeight w:val="2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 w:rsidP="009D04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5.А) </w:t>
            </w:r>
            <w:r>
              <w:rPr>
                <w:color w:val="000000"/>
                <w:sz w:val="28"/>
                <w:szCs w:val="28"/>
              </w:rPr>
              <w:t>дети хорошо воспитанные, дисциплинированные, в классе позитивная и добрая атмосфера.</w:t>
            </w:r>
          </w:p>
          <w:p w:rsidR="00920F6B" w:rsidRDefault="00920F6B">
            <w:pPr>
              <w:spacing w:after="240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after="240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Благоприятный эмоциональный климат, доброжелательная атмосфера, возможно плодотворное взаимодействие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имеют личного негативного опыта</w:t>
            </w:r>
            <w:r w:rsidR="005E0DD5">
              <w:rPr>
                <w:sz w:val="26"/>
                <w:szCs w:val="26"/>
              </w:rPr>
              <w:t>,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риск высокой загруженности детей в силу того, что они активно задействованы в жизни школы, города, семьи, а такие уроки в расписании ставят обычно </w:t>
            </w:r>
            <w:proofErr w:type="gramStart"/>
            <w:r>
              <w:rPr>
                <w:sz w:val="26"/>
                <w:szCs w:val="26"/>
              </w:rPr>
              <w:t>последними</w:t>
            </w:r>
            <w:proofErr w:type="gramEnd"/>
          </w:p>
        </w:tc>
        <w:tc>
          <w:tcPr>
            <w:tcW w:w="1843" w:type="dxa"/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детально продумывать урок, включать максимальную смену видов деятельности</w:t>
            </w:r>
          </w:p>
        </w:tc>
      </w:tr>
      <w:tr w:rsidR="00920F6B">
        <w:trPr>
          <w:trHeight w:val="2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after="240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>
              <w:rPr>
                <w:color w:val="000000"/>
                <w:sz w:val="28"/>
                <w:szCs w:val="28"/>
              </w:rPr>
              <w:t xml:space="preserve"> семьи имеют небольшие доходы в основном от сельского хозяйства и оказания услуг туристам</w:t>
            </w:r>
          </w:p>
          <w:p w:rsidR="00920F6B" w:rsidRDefault="00920F6B">
            <w:pPr>
              <w:spacing w:after="240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Опора на жизненный опыт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риск инфляции или банкротства.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семьи зависят от сезона</w:t>
            </w:r>
          </w:p>
        </w:tc>
        <w:tc>
          <w:tcPr>
            <w:tcW w:w="1843" w:type="dxa"/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Использование практико-ориентированных заданий.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иметь возможность накопления и подушку безопасности.</w:t>
            </w:r>
          </w:p>
        </w:tc>
      </w:tr>
      <w:tr w:rsidR="00920F6B">
        <w:trPr>
          <w:trHeight w:val="260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Планируемые образовательные результаты</w:t>
            </w:r>
          </w:p>
          <w:p w:rsidR="00920F6B" w:rsidRDefault="00920F6B">
            <w:pPr>
              <w:ind w:left="1" w:hanging="3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Знания</w:t>
            </w:r>
          </w:p>
          <w:p w:rsidR="00920F6B" w:rsidRDefault="00920F6B">
            <w:pPr>
              <w:spacing w:line="240" w:lineRule="auto"/>
              <w:ind w:left="1" w:hanging="3"/>
              <w:jc w:val="center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</w:tcPr>
          <w:p w:rsidR="00920F6B" w:rsidRDefault="00BD685E">
            <w:pPr>
              <w:spacing w:line="240" w:lineRule="auto"/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Установки</w:t>
            </w:r>
          </w:p>
          <w:p w:rsidR="00920F6B" w:rsidRDefault="00BD685E">
            <w:pPr>
              <w:spacing w:line="240" w:lineRule="auto"/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920F6B" w:rsidRDefault="00BD685E">
            <w:pPr>
              <w:spacing w:line="240" w:lineRule="auto"/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Умения</w:t>
            </w:r>
          </w:p>
        </w:tc>
      </w:tr>
      <w:tr w:rsidR="00920F6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Знать о различных способах оплаты товаров и услуг и разницу в условиях оплаты данными способами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Знать, какая информация находится на платежных средствах (в том числе на банковской карте) и каковы алгоритмы ее использования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Знать, что любой платеж должен быть подтвержден документом (чек, квитанция и др., в том числе, в электронном формате)</w:t>
            </w:r>
            <w:r w:rsidR="005E0DD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Знать возможности использования платежной системы «МИР» 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Знать, что такое система быстрых платежей (перевод через СБП по номеру телефона, оплата покупки по QR-коду и пр.)</w:t>
            </w:r>
            <w:r w:rsidR="005E0DD5">
              <w:rPr>
                <w:sz w:val="26"/>
                <w:szCs w:val="26"/>
              </w:rPr>
              <w:t>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Знать и понимать возможность дополнительных расходов, в </w:t>
            </w:r>
            <w:proofErr w:type="spellStart"/>
            <w:r>
              <w:rPr>
                <w:sz w:val="26"/>
                <w:szCs w:val="26"/>
              </w:rPr>
              <w:lastRenderedPageBreak/>
              <w:t>т.ч</w:t>
            </w:r>
            <w:proofErr w:type="spellEnd"/>
            <w:r>
              <w:rPr>
                <w:sz w:val="26"/>
                <w:szCs w:val="26"/>
              </w:rPr>
              <w:t>. комиссий, при совершении финансовых операций с использованием определенных платежных систем, банковских карт, электронных кошельков и других сре</w:t>
            </w:r>
            <w:proofErr w:type="gramStart"/>
            <w:r>
              <w:rPr>
                <w:sz w:val="26"/>
                <w:szCs w:val="26"/>
              </w:rPr>
              <w:t>дств пл</w:t>
            </w:r>
            <w:proofErr w:type="gramEnd"/>
            <w:r>
              <w:rPr>
                <w:sz w:val="26"/>
                <w:szCs w:val="26"/>
              </w:rPr>
              <w:t>атежа</w:t>
            </w:r>
          </w:p>
          <w:p w:rsidR="00920F6B" w:rsidRDefault="00920F6B">
            <w:pPr>
              <w:spacing w:line="36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</w:tcPr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Проявлять уверенность при совершении платежей разными способами 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Проявлять уверенность в </w:t>
            </w:r>
            <w:r>
              <w:rPr>
                <w:sz w:val="26"/>
                <w:szCs w:val="26"/>
              </w:rPr>
              <w:lastRenderedPageBreak/>
              <w:t>выявлении информации из финансовых документов о приобретенных товарах и услугах (чеки, квитанции, договоры и т.п.) и в осуществлении правомерных действий на основе этой информации</w:t>
            </w:r>
            <w:r w:rsidR="005E0DD5">
              <w:rPr>
                <w:sz w:val="26"/>
                <w:szCs w:val="26"/>
              </w:rPr>
              <w:t>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Быть мотивированным на выбор наиболее подходящего под конкретные условия способа оплаты товаров и услуг / совершение платежей.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Понимать различия между дебетовой и кредитной картой и картой рассрочки.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Понимание преимуществ банковских карт в повседневной жизни и пользования интернет-</w:t>
            </w:r>
            <w:r>
              <w:rPr>
                <w:sz w:val="26"/>
                <w:szCs w:val="26"/>
              </w:rPr>
              <w:lastRenderedPageBreak/>
              <w:t>банкингом</w:t>
            </w:r>
            <w:r w:rsidR="005E0DD5">
              <w:rPr>
                <w:sz w:val="26"/>
                <w:szCs w:val="26"/>
              </w:rPr>
              <w:t>.</w:t>
            </w:r>
          </w:p>
          <w:p w:rsidR="00920F6B" w:rsidRDefault="00920F6B">
            <w:pPr>
              <w:spacing w:line="360" w:lineRule="auto"/>
              <w:ind w:left="1" w:hanging="3"/>
              <w:rPr>
                <w:sz w:val="26"/>
                <w:szCs w:val="26"/>
              </w:rPr>
            </w:pP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Понимание </w:t>
            </w:r>
            <w:proofErr w:type="gramStart"/>
            <w:r>
              <w:rPr>
                <w:sz w:val="26"/>
                <w:szCs w:val="26"/>
              </w:rPr>
              <w:t>необходимости использования способов защиты несанкционированного доступа</w:t>
            </w:r>
            <w:proofErr w:type="gramEnd"/>
            <w:r>
              <w:rPr>
                <w:sz w:val="26"/>
                <w:szCs w:val="26"/>
              </w:rPr>
              <w:t xml:space="preserve"> к средствам на банковских счетах и картах.</w:t>
            </w:r>
          </w:p>
        </w:tc>
        <w:tc>
          <w:tcPr>
            <w:tcW w:w="2789" w:type="dxa"/>
            <w:gridSpan w:val="2"/>
          </w:tcPr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Уметь использовать безналичный расчет, уметь обращаться с заявлением о </w:t>
            </w:r>
            <w:r>
              <w:rPr>
                <w:sz w:val="26"/>
                <w:szCs w:val="26"/>
              </w:rPr>
              <w:lastRenderedPageBreak/>
              <w:t>взимании неправильной суммы со счета</w:t>
            </w:r>
            <w:r w:rsidR="005E0DD5">
              <w:rPr>
                <w:sz w:val="26"/>
                <w:szCs w:val="26"/>
              </w:rPr>
              <w:t>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Оценивать потенциальные риски использования различных способов оплаты товаров и услуг / совершения платежей.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Проверять безопасность использования банковской карты в банкоматах и мобильных банковских приложениях.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Находить информацию об условиях </w:t>
            </w:r>
            <w:r>
              <w:rPr>
                <w:sz w:val="26"/>
                <w:szCs w:val="26"/>
              </w:rPr>
              <w:lastRenderedPageBreak/>
              <w:t xml:space="preserve">обслуживания банковских карт коммерческих банком. 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Получать дополнительную информацию, предоставляемую держателям карт.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блокировать банковскую карту в случае ее утрату. </w:t>
            </w:r>
          </w:p>
        </w:tc>
      </w:tr>
      <w:tr w:rsidR="00920F6B">
        <w:trPr>
          <w:trHeight w:val="55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36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Образовательные ресурсы (название УМК,            № темы, параграф, название цифрового образовательного ресурса 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  <w:p w:rsidR="00920F6B" w:rsidRDefault="00920F6B">
            <w:pPr>
              <w:ind w:left="1" w:hanging="3"/>
              <w:jc w:val="both"/>
              <w:rPr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22BBD" w:rsidRPr="00522BBD" w:rsidRDefault="00522BBD" w:rsidP="00522BBD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BD685E">
              <w:rPr>
                <w:sz w:val="26"/>
                <w:szCs w:val="26"/>
              </w:rPr>
              <w:t xml:space="preserve">УМК 10-11 классы. Финансовая грамотность.  </w:t>
            </w:r>
            <w:r w:rsidR="00F915B1">
              <w:rPr>
                <w:sz w:val="26"/>
                <w:szCs w:val="26"/>
              </w:rPr>
              <w:t>Занятие №7 «Как управлять деньгами с помощью банковской карты»</w:t>
            </w:r>
            <w:r w:rsidR="00F915B1">
              <w:rPr>
                <w:sz w:val="26"/>
                <w:szCs w:val="26"/>
              </w:rPr>
              <w:t>.</w:t>
            </w:r>
            <w:r w:rsidR="00F915B1">
              <w:rPr>
                <w:sz w:val="26"/>
                <w:szCs w:val="26"/>
              </w:rPr>
              <w:t xml:space="preserve"> </w:t>
            </w:r>
            <w:r w:rsidRPr="00522BBD">
              <w:rPr>
                <w:sz w:val="26"/>
                <w:szCs w:val="26"/>
              </w:rPr>
              <w:t>https://fmc.hse.ru/10-11forms</w:t>
            </w:r>
            <w:r w:rsidR="00BD685E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- </w:t>
            </w:r>
            <w:r w:rsidR="00BD685E">
              <w:rPr>
                <w:sz w:val="26"/>
                <w:szCs w:val="26"/>
              </w:rPr>
              <w:t xml:space="preserve">10-11 класс. Интерактивная тетрадь  </w:t>
            </w:r>
            <w:hyperlink r:id="rId15" w:history="1">
              <w:r w:rsidRPr="00522BBD">
                <w:rPr>
                  <w:rStyle w:val="ae"/>
                  <w:sz w:val="26"/>
                  <w:szCs w:val="26"/>
                </w:rPr>
                <w:t>https://fmc.hse.ru/10-11forms</w:t>
              </w:r>
            </w:hyperlink>
          </w:p>
          <w:p w:rsidR="00920F6B" w:rsidRPr="00522BBD" w:rsidRDefault="00522BBD" w:rsidP="00522BBD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BD685E">
              <w:rPr>
                <w:sz w:val="26"/>
                <w:szCs w:val="26"/>
              </w:rPr>
              <w:t xml:space="preserve">10-11 класс. </w:t>
            </w:r>
            <w:r>
              <w:rPr>
                <w:sz w:val="26"/>
                <w:szCs w:val="26"/>
              </w:rPr>
              <w:t>М</w:t>
            </w:r>
            <w:r w:rsidR="00BD685E">
              <w:rPr>
                <w:sz w:val="26"/>
                <w:szCs w:val="26"/>
              </w:rPr>
              <w:t>етодические рекомендации для учителя. Занятие 7</w:t>
            </w:r>
            <w:r>
              <w:rPr>
                <w:sz w:val="26"/>
                <w:szCs w:val="26"/>
              </w:rPr>
              <w:t>.</w:t>
            </w:r>
            <w:r w:rsidR="00BD685E">
              <w:rPr>
                <w:sz w:val="26"/>
                <w:szCs w:val="26"/>
              </w:rPr>
              <w:t xml:space="preserve"> </w:t>
            </w:r>
            <w:r w:rsidRPr="00522BBD">
              <w:rPr>
                <w:sz w:val="26"/>
                <w:szCs w:val="26"/>
              </w:rPr>
              <w:t>https://fmc.hse.ru/10-11forms</w:t>
            </w:r>
          </w:p>
          <w:p w:rsidR="00522BBD" w:rsidRDefault="00522BBD" w:rsidP="008A31E6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BD685E">
              <w:rPr>
                <w:sz w:val="26"/>
                <w:szCs w:val="26"/>
              </w:rPr>
              <w:t>10-11 класс. Финансовая грамотность. Материалы для учащихся</w:t>
            </w:r>
            <w:r w:rsidR="008A31E6">
              <w:rPr>
                <w:sz w:val="26"/>
                <w:szCs w:val="26"/>
              </w:rPr>
              <w:t>.</w:t>
            </w:r>
            <w:r w:rsidR="00BD685E">
              <w:rPr>
                <w:sz w:val="26"/>
                <w:szCs w:val="26"/>
              </w:rPr>
              <w:t xml:space="preserve"> </w:t>
            </w:r>
            <w:r w:rsidR="008A31E6">
              <w:rPr>
                <w:sz w:val="26"/>
                <w:szCs w:val="26"/>
              </w:rPr>
              <w:t>Занятие №7 «Как управлять деньгами с помощью банковской карты»</w:t>
            </w:r>
            <w:r w:rsidR="008A31E6">
              <w:rPr>
                <w:sz w:val="26"/>
                <w:szCs w:val="26"/>
              </w:rPr>
              <w:t xml:space="preserve">. </w:t>
            </w:r>
            <w:r w:rsidRPr="00522BBD">
              <w:rPr>
                <w:sz w:val="26"/>
                <w:szCs w:val="26"/>
              </w:rPr>
              <w:t>https://fmc.hse.ru/10-11forms</w:t>
            </w:r>
          </w:p>
          <w:p w:rsidR="00920F6B" w:rsidRDefault="00522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BD685E">
              <w:rPr>
                <w:sz w:val="26"/>
                <w:szCs w:val="26"/>
              </w:rPr>
              <w:t>спомогательные ресурсы:</w:t>
            </w:r>
          </w:p>
          <w:p w:rsidR="00920F6B" w:rsidRDefault="008A31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" w:hanging="3"/>
              <w:jc w:val="both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- </w:t>
            </w:r>
            <w:r w:rsidR="00522BBD">
              <w:rPr>
                <w:sz w:val="26"/>
                <w:szCs w:val="26"/>
              </w:rPr>
              <w:t>О</w:t>
            </w:r>
            <w:r w:rsidR="00BD685E">
              <w:rPr>
                <w:sz w:val="26"/>
                <w:szCs w:val="26"/>
              </w:rPr>
              <w:t xml:space="preserve">нлайн-уроки Банка России </w:t>
            </w:r>
            <w:hyperlink r:id="rId16">
              <w:r w:rsidR="00BD685E" w:rsidRPr="00B85533">
                <w:rPr>
                  <w:color w:val="0563C1"/>
                  <w:sz w:val="26"/>
                  <w:szCs w:val="26"/>
                  <w:u w:val="single"/>
                </w:rPr>
                <w:t>https://dni-fg.ru/</w:t>
              </w:r>
            </w:hyperlink>
          </w:p>
          <w:p w:rsidR="00920F6B" w:rsidRDefault="008A31E6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B80014">
              <w:rPr>
                <w:sz w:val="26"/>
                <w:szCs w:val="26"/>
              </w:rPr>
              <w:t xml:space="preserve">Образовательные проекты. ПАКК. </w:t>
            </w:r>
            <w:r>
              <w:rPr>
                <w:sz w:val="26"/>
                <w:szCs w:val="26"/>
              </w:rPr>
              <w:t>Х</w:t>
            </w:r>
            <w:r w:rsidR="00BD685E">
              <w:rPr>
                <w:sz w:val="26"/>
                <w:szCs w:val="26"/>
              </w:rPr>
              <w:t xml:space="preserve">удожественный сериал по финансовой </w:t>
            </w:r>
            <w:r w:rsidR="00BD685E">
              <w:rPr>
                <w:sz w:val="26"/>
                <w:szCs w:val="26"/>
              </w:rPr>
              <w:lastRenderedPageBreak/>
              <w:t>грамотности «Любовь.</w:t>
            </w:r>
            <w:r>
              <w:rPr>
                <w:sz w:val="26"/>
                <w:szCs w:val="26"/>
              </w:rPr>
              <w:t xml:space="preserve"> </w:t>
            </w:r>
            <w:r w:rsidR="00BD685E">
              <w:rPr>
                <w:sz w:val="26"/>
                <w:szCs w:val="26"/>
              </w:rPr>
              <w:t xml:space="preserve">Дружба. Экономика» серия «Сообщите ваш пароль» </w:t>
            </w:r>
            <w:hyperlink r:id="rId17" w:anchor="106">
              <w:r w:rsidR="00BD685E">
                <w:rPr>
                  <w:color w:val="0563C1"/>
                  <w:sz w:val="26"/>
                  <w:szCs w:val="26"/>
                  <w:u w:val="single"/>
                </w:rPr>
                <w:t>https://edu.pacc.ru/kinopacc/articles/1011/#106</w:t>
              </w:r>
            </w:hyperlink>
          </w:p>
          <w:p w:rsidR="00920F6B" w:rsidRDefault="008A31E6" w:rsidP="00B85533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BD685E">
              <w:rPr>
                <w:sz w:val="26"/>
                <w:szCs w:val="26"/>
              </w:rPr>
              <w:t xml:space="preserve">Сайт </w:t>
            </w:r>
            <w:proofErr w:type="spellStart"/>
            <w:r w:rsidR="00BD685E">
              <w:rPr>
                <w:sz w:val="26"/>
                <w:szCs w:val="26"/>
              </w:rPr>
              <w:t>Банки</w:t>
            </w:r>
            <w:proofErr w:type="gramStart"/>
            <w:r w:rsidR="00BD685E">
              <w:rPr>
                <w:sz w:val="26"/>
                <w:szCs w:val="26"/>
              </w:rPr>
              <w:t>.р</w:t>
            </w:r>
            <w:proofErr w:type="gramEnd"/>
            <w:r w:rsidR="00BD685E">
              <w:rPr>
                <w:sz w:val="26"/>
                <w:szCs w:val="26"/>
              </w:rPr>
              <w:t>у</w:t>
            </w:r>
            <w:proofErr w:type="spellEnd"/>
            <w:r w:rsidR="00BD685E">
              <w:rPr>
                <w:sz w:val="26"/>
                <w:szCs w:val="26"/>
              </w:rPr>
              <w:t xml:space="preserve">  </w:t>
            </w:r>
            <w:hyperlink r:id="rId18">
              <w:r w:rsidR="00BD685E">
                <w:rPr>
                  <w:color w:val="0563C1"/>
                  <w:sz w:val="26"/>
                  <w:szCs w:val="26"/>
                  <w:u w:val="single"/>
                </w:rPr>
                <w:t>https://www.banki.ru/card-master/</w:t>
              </w:r>
            </w:hyperlink>
            <w:r w:rsidR="00BD685E">
              <w:rPr>
                <w:sz w:val="26"/>
                <w:szCs w:val="26"/>
              </w:rPr>
              <w:t xml:space="preserve"> </w:t>
            </w:r>
            <w:r w:rsidR="00B85533">
              <w:rPr>
                <w:sz w:val="26"/>
                <w:szCs w:val="26"/>
              </w:rPr>
              <w:t xml:space="preserve">  </w:t>
            </w:r>
          </w:p>
        </w:tc>
      </w:tr>
      <w:tr w:rsidR="00920F6B">
        <w:trPr>
          <w:trHeight w:val="1826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Методический инструментарий </w:t>
            </w:r>
          </w:p>
          <w:p w:rsidR="00920F6B" w:rsidRDefault="00BD685E">
            <w:pPr>
              <w:spacing w:line="24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36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Технологии: кейс-технология, </w:t>
            </w:r>
            <w:r>
              <w:rPr>
                <w:color w:val="000000"/>
                <w:sz w:val="26"/>
                <w:szCs w:val="26"/>
              </w:rPr>
              <w:t> информационно – коммуникационная технология, технология проблемного обучения.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Методы и приемы: словесный, практический, наглядный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Прием: мотивационно-целевой этап (приемы: вопрос - ответ, вопросы к тексту), этап операционной деятельности (приемы: вопросы к видео, решение кейса), этап организации рефлексии (приемы: вопрос-ответ, тест)</w:t>
            </w:r>
            <w:proofErr w:type="gramEnd"/>
          </w:p>
          <w:p w:rsidR="00920F6B" w:rsidRDefault="00BD685E">
            <w:pPr>
              <w:spacing w:line="360" w:lineRule="auto"/>
              <w:ind w:left="1" w:hanging="3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Формы: индивидуальная,  групповая</w:t>
            </w:r>
          </w:p>
        </w:tc>
      </w:tr>
      <w:tr w:rsidR="00920F6B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Интеграция с другими видами </w:t>
            </w:r>
            <w:r>
              <w:rPr>
                <w:sz w:val="26"/>
                <w:szCs w:val="26"/>
              </w:rPr>
              <w:t>функциональной</w:t>
            </w:r>
            <w:r>
              <w:rPr>
                <w:color w:val="000000"/>
                <w:sz w:val="26"/>
                <w:szCs w:val="26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Финансовая и читательская грамотность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Финансовая и цифровая грамотность</w:t>
            </w:r>
          </w:p>
        </w:tc>
      </w:tr>
      <w:tr w:rsidR="00920F6B">
        <w:trPr>
          <w:trHeight w:val="4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 w:rsidP="009D04C6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Интегративное задание: финансовая и читательская грамотность мотивационный этап. Практическая задача. </w:t>
            </w:r>
          </w:p>
          <w:p w:rsidR="00920F6B" w:rsidRDefault="00BD685E" w:rsidP="009D04C6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Николай с детства жил в Саратове, но после окончания школы подал документы в московский вуз и поступил в него на платное отделение. Родители предложили Николаю завести банковскую карту, на которую они могли бы перечислять ему деньги на жизнь в столице. Эта карта должна требовать минимальных затрат по её обслуживанию и подходить для временного хранения средств и проведения расчётов.</w:t>
            </w:r>
          </w:p>
        </w:tc>
      </w:tr>
      <w:tr w:rsidR="00920F6B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Что проверяет: </w:t>
            </w:r>
          </w:p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Знания:</w:t>
            </w:r>
            <w:r>
              <w:rPr>
                <w:sz w:val="26"/>
                <w:szCs w:val="26"/>
              </w:rPr>
              <w:t xml:space="preserve"> о видах банковских карт, условиях и правилах пользования</w:t>
            </w:r>
          </w:p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Умения:</w:t>
            </w:r>
            <w:r>
              <w:rPr>
                <w:sz w:val="26"/>
                <w:szCs w:val="26"/>
              </w:rPr>
              <w:t xml:space="preserve"> внимательно читать, анализировать, выделять необходимую информацию</w:t>
            </w:r>
          </w:p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Установки:</w:t>
            </w:r>
            <w:r>
              <w:rPr>
                <w:sz w:val="26"/>
                <w:szCs w:val="26"/>
              </w:rPr>
              <w:t xml:space="preserve"> быть мотивированным на выбор наиболее подходящего под конкретные условия способа оплаты товаров и услуг / совершение платежей.</w:t>
            </w:r>
          </w:p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Понимать различия между дебетовой и кредитной картой и картой рассрочки.</w:t>
            </w:r>
          </w:p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Понимание преимуществ банковских карт в повседневной жизни и пользования интернет-банкингом</w:t>
            </w:r>
          </w:p>
        </w:tc>
      </w:tr>
      <w:tr w:rsidR="00920F6B">
        <w:trPr>
          <w:trHeight w:val="2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Ответ: Николай должен выбрать дебетовую карту с более </w:t>
            </w:r>
            <w:proofErr w:type="gramStart"/>
            <w:r>
              <w:rPr>
                <w:sz w:val="26"/>
                <w:szCs w:val="26"/>
              </w:rPr>
              <w:t>высоким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кэшбэком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proofErr w:type="spellStart"/>
            <w:r>
              <w:rPr>
                <w:sz w:val="26"/>
                <w:szCs w:val="26"/>
              </w:rPr>
              <w:t>квазиденьгами</w:t>
            </w:r>
            <w:proofErr w:type="spellEnd"/>
            <w:r>
              <w:rPr>
                <w:sz w:val="26"/>
                <w:szCs w:val="26"/>
              </w:rPr>
              <w:t>. С бесплатным обслуживанием.</w:t>
            </w:r>
          </w:p>
        </w:tc>
      </w:tr>
      <w:tr w:rsidR="00920F6B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Пояснение: </w:t>
            </w:r>
          </w:p>
          <w:p w:rsidR="00920F6B" w:rsidRDefault="00920F6B">
            <w:pPr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ind w:left="1" w:hanging="3"/>
              <w:rPr>
                <w:sz w:val="26"/>
                <w:szCs w:val="26"/>
              </w:rPr>
            </w:pPr>
          </w:p>
        </w:tc>
      </w:tr>
      <w:tr w:rsidR="00920F6B">
        <w:trPr>
          <w:trHeight w:val="660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24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Интеграция с другими видами функциональной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Интегрированное задание: фина</w:t>
            </w:r>
            <w:r w:rsidR="00B80014">
              <w:rPr>
                <w:sz w:val="26"/>
                <w:szCs w:val="26"/>
              </w:rPr>
              <w:t>нсовая и цифровая грамотность</w:t>
            </w:r>
            <w:proofErr w:type="gramStart"/>
            <w:r w:rsidR="00B80014">
              <w:rPr>
                <w:sz w:val="26"/>
                <w:szCs w:val="26"/>
              </w:rPr>
              <w:t>.</w:t>
            </w:r>
            <w:proofErr w:type="gramEnd"/>
            <w:r w:rsidR="00B80014">
              <w:rPr>
                <w:sz w:val="26"/>
                <w:szCs w:val="26"/>
              </w:rPr>
              <w:t xml:space="preserve"> Н</w:t>
            </w:r>
            <w:r>
              <w:rPr>
                <w:sz w:val="26"/>
                <w:szCs w:val="26"/>
              </w:rPr>
              <w:t>ебольшое видео.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сериал “Любовь. Дружба. Экономика. Сообщите ваш пароль”</w:t>
            </w:r>
          </w:p>
        </w:tc>
      </w:tr>
      <w:tr w:rsidR="00920F6B">
        <w:trPr>
          <w:trHeight w:val="6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920F6B" w:rsidP="009D04C6">
            <w:pPr>
              <w:spacing w:line="24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Что проверяет: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Знания</w:t>
            </w:r>
            <w:r>
              <w:rPr>
                <w:sz w:val="26"/>
                <w:szCs w:val="26"/>
              </w:rPr>
              <w:t>:</w:t>
            </w:r>
            <w:r w:rsidR="00B8001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правила безопасного пользования банковскими картами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Умения</w:t>
            </w:r>
            <w:r>
              <w:rPr>
                <w:sz w:val="26"/>
                <w:szCs w:val="26"/>
              </w:rPr>
              <w:t>: проверять безопасность использования банковской карты в банкоматах  и мобильных приложениях</w:t>
            </w:r>
          </w:p>
          <w:p w:rsidR="00920F6B" w:rsidRDefault="00BD685E">
            <w:pPr>
              <w:spacing w:line="360" w:lineRule="auto"/>
              <w:ind w:left="1" w:hanging="3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Установки</w:t>
            </w:r>
            <w:r>
              <w:rPr>
                <w:sz w:val="26"/>
                <w:szCs w:val="26"/>
              </w:rPr>
              <w:t>: понимать необходимость использования способов защиты несанкционированного доступа к средствам на банковских счетах</w:t>
            </w:r>
          </w:p>
        </w:tc>
      </w:tr>
    </w:tbl>
    <w:p w:rsidR="00920F6B" w:rsidRDefault="00920F6B">
      <w:pP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</w:p>
    <w:p w:rsidR="00920F6B" w:rsidRDefault="00920F6B">
      <w:pP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</w:p>
    <w:p w:rsidR="00920F6B" w:rsidRDefault="00BD685E">
      <w:pP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План проведения образовательных активностей</w:t>
      </w:r>
    </w:p>
    <w:tbl>
      <w:tblPr>
        <w:tblStyle w:val="af2"/>
        <w:tblW w:w="1480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3156"/>
        <w:gridCol w:w="7929"/>
      </w:tblGrid>
      <w:tr w:rsidR="00920F6B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Форма проведения активности: </w:t>
            </w:r>
            <w:r>
              <w:rPr>
                <w:b/>
                <w:color w:val="000000"/>
                <w:sz w:val="26"/>
                <w:szCs w:val="26"/>
              </w:rPr>
              <w:t>Урочная деятельность</w:t>
            </w:r>
            <w:proofErr w:type="gramStart"/>
            <w:r>
              <w:rPr>
                <w:b/>
                <w:color w:val="000000"/>
                <w:sz w:val="26"/>
                <w:szCs w:val="26"/>
              </w:rPr>
              <w:t xml:space="preserve"> К</w:t>
            </w:r>
            <w:proofErr w:type="gramEnd"/>
            <w:r>
              <w:rPr>
                <w:b/>
                <w:color w:val="000000"/>
                <w:sz w:val="26"/>
                <w:szCs w:val="26"/>
              </w:rPr>
              <w:t>ак управлять деньгами с помощью банковской карты.</w:t>
            </w:r>
          </w:p>
        </w:tc>
      </w:tr>
      <w:tr w:rsidR="00920F6B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Этап 0. Подготовительный</w:t>
            </w:r>
          </w:p>
        </w:tc>
      </w:tr>
      <w:tr w:rsidR="00920F6B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Образовательный эффект (чему научились, что узнали, поняли)</w:t>
            </w:r>
          </w:p>
        </w:tc>
      </w:tr>
      <w:tr w:rsidR="00920F6B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готовит оборудование, раздаточный материал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проверяют свою готовность к уроку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</w:tr>
      <w:tr w:rsidR="00920F6B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Этап 1. Мотивационно-целевой (7 минут)</w:t>
            </w:r>
          </w:p>
        </w:tc>
      </w:tr>
      <w:tr w:rsidR="00920F6B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Образовательный эффект (чему научились, что узнали, поняли)</w:t>
            </w:r>
          </w:p>
        </w:tc>
      </w:tr>
      <w:tr w:rsidR="00920F6B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Вступительное слово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ставит проблемную задачу через погружение в жизненную ситуацию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знакомятся с практической задачей и приходят к пониманию невозможности ее решения без получения новых знаний </w:t>
            </w:r>
          </w:p>
        </w:tc>
        <w:tc>
          <w:tcPr>
            <w:tcW w:w="7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Учащиеся ставят для себя цель получения новых</w:t>
            </w:r>
            <w:r w:rsidR="00B85533">
              <w:rPr>
                <w:sz w:val="26"/>
                <w:szCs w:val="26"/>
              </w:rPr>
              <w:t xml:space="preserve"> знаний для решения</w:t>
            </w:r>
            <w:r>
              <w:rPr>
                <w:sz w:val="26"/>
                <w:szCs w:val="26"/>
              </w:rPr>
              <w:t xml:space="preserve"> практико-ориентированных задач, значимых лично для них.</w:t>
            </w:r>
          </w:p>
        </w:tc>
      </w:tr>
      <w:tr w:rsidR="00920F6B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задает наводящие вопросы и предлагает на них ответить:</w:t>
            </w:r>
          </w:p>
          <w:p w:rsidR="00920F6B" w:rsidRDefault="00BD685E" w:rsidP="009D04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Какие банковские карты бывают?</w:t>
            </w:r>
          </w:p>
          <w:p w:rsidR="00920F6B" w:rsidRDefault="00BD685E" w:rsidP="009D04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Какие правила пользования банковскими картами нужно знать?</w:t>
            </w:r>
          </w:p>
          <w:p w:rsidR="00920F6B" w:rsidRDefault="00BD685E" w:rsidP="009D04C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Как защитить свои данные </w:t>
            </w:r>
            <w:proofErr w:type="gramStart"/>
            <w:r>
              <w:rPr>
                <w:color w:val="000000"/>
                <w:sz w:val="26"/>
                <w:szCs w:val="26"/>
              </w:rPr>
              <w:t>при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совершение операций с банковской картой?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Учащиеся отвечают на вопросы.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79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 w:rsidP="009D04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6"/>
                <w:szCs w:val="26"/>
              </w:rPr>
            </w:pPr>
          </w:p>
        </w:tc>
      </w:tr>
      <w:tr w:rsidR="00920F6B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Этап 2. </w:t>
            </w:r>
            <w:proofErr w:type="gramStart"/>
            <w:r>
              <w:rPr>
                <w:b/>
                <w:color w:val="000000"/>
                <w:sz w:val="26"/>
                <w:szCs w:val="26"/>
              </w:rPr>
              <w:t>Организационно-действенный</w:t>
            </w:r>
            <w:proofErr w:type="gramEnd"/>
            <w:r>
              <w:rPr>
                <w:b/>
                <w:color w:val="000000"/>
                <w:sz w:val="26"/>
                <w:szCs w:val="26"/>
              </w:rPr>
              <w:t xml:space="preserve"> (23 минут)</w:t>
            </w:r>
          </w:p>
        </w:tc>
      </w:tr>
      <w:tr w:rsidR="00920F6B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Образовательный эффект (чему научились, что узнали, поняли)</w:t>
            </w:r>
          </w:p>
        </w:tc>
      </w:tr>
      <w:tr w:rsidR="00920F6B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проводит беседу в соответствии с темой занятия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погружение в тему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новых знаний</w:t>
            </w:r>
          </w:p>
        </w:tc>
      </w:tr>
      <w:tr w:rsidR="00920F6B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Учитель </w:t>
            </w:r>
            <w:proofErr w:type="gramStart"/>
            <w:r>
              <w:rPr>
                <w:sz w:val="26"/>
                <w:szCs w:val="26"/>
              </w:rPr>
              <w:t xml:space="preserve">возвращается к </w:t>
            </w:r>
            <w:r>
              <w:rPr>
                <w:sz w:val="26"/>
                <w:szCs w:val="26"/>
              </w:rPr>
              <w:lastRenderedPageBreak/>
              <w:t>первому вопросу демонстрирует</w:t>
            </w:r>
            <w:proofErr w:type="gramEnd"/>
            <w:r>
              <w:rPr>
                <w:sz w:val="26"/>
                <w:szCs w:val="26"/>
              </w:rPr>
              <w:t xml:space="preserve"> презентацию «Банковские карты» (см. приложение)</w:t>
            </w:r>
          </w:p>
          <w:p w:rsidR="00920F6B" w:rsidRDefault="00920F6B" w:rsidP="009D04C6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Учащиеся записывают </w:t>
            </w:r>
            <w:r>
              <w:rPr>
                <w:sz w:val="26"/>
                <w:szCs w:val="26"/>
              </w:rPr>
              <w:lastRenderedPageBreak/>
              <w:t xml:space="preserve">базовые понятия (банковская карта: кредитная, дебетовая, </w:t>
            </w:r>
            <w:proofErr w:type="gramStart"/>
            <w:r>
              <w:rPr>
                <w:sz w:val="26"/>
                <w:szCs w:val="26"/>
              </w:rPr>
              <w:t>карта-рассрочки</w:t>
            </w:r>
            <w:proofErr w:type="gramEnd"/>
            <w:r>
              <w:rPr>
                <w:sz w:val="26"/>
                <w:szCs w:val="26"/>
              </w:rPr>
              <w:t>, эмитент и др.)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закрепление представлений о банковских картах</w:t>
            </w:r>
          </w:p>
        </w:tc>
      </w:tr>
      <w:tr w:rsidR="00920F6B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учитель разбивает класс на группы и предлагает посмотреть фильм  «Любовь. Дружба. Экономика» серию «Сообщите ваш пароль». </w:t>
            </w:r>
            <w:hyperlink r:id="rId19" w:anchor="106">
              <w:r>
                <w:rPr>
                  <w:color w:val="0563C1"/>
                  <w:sz w:val="26"/>
                  <w:szCs w:val="26"/>
                  <w:u w:val="single"/>
                </w:rPr>
                <w:t>https://edu.pacc.ru/kinopacc/articles/1011/#106</w:t>
              </w:r>
            </w:hyperlink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осле просмотра фильма каждая группе дается задание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Что относится к конфиденциальной информации касаемо банковской карты?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2.Действия банка в случае сомнительных операций с банковской картой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(</w:t>
            </w:r>
            <w:proofErr w:type="gramStart"/>
            <w:r>
              <w:rPr>
                <w:sz w:val="26"/>
                <w:szCs w:val="26"/>
              </w:rPr>
              <w:t>у</w:t>
            </w:r>
            <w:proofErr w:type="gramEnd"/>
            <w:r>
              <w:rPr>
                <w:sz w:val="26"/>
                <w:szCs w:val="26"/>
              </w:rPr>
              <w:t>чащимся выдается перечень действий банка из которых они должны отобрать правильные)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Выработать советы как самому защитить </w:t>
            </w:r>
            <w:r>
              <w:rPr>
                <w:sz w:val="26"/>
                <w:szCs w:val="26"/>
              </w:rPr>
              <w:lastRenderedPageBreak/>
              <w:t>свои персональные данные и не стать жертвой мошенников.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у</w:t>
            </w:r>
            <w:proofErr w:type="gramEnd"/>
            <w:r>
              <w:rPr>
                <w:sz w:val="26"/>
                <w:szCs w:val="26"/>
              </w:rPr>
              <w:t>читель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дает практическое задание с сайта онлайн-уроки Банка России </w:t>
            </w:r>
            <w:hyperlink r:id="rId20" w:history="1">
              <w:r w:rsidR="00B85533" w:rsidRPr="005D5327">
                <w:rPr>
                  <w:rStyle w:val="ae"/>
                  <w:sz w:val="26"/>
                  <w:szCs w:val="26"/>
                </w:rPr>
                <w:t>https://dni-fg.ru/</w:t>
              </w:r>
            </w:hyperlink>
            <w:r w:rsidR="00B85533">
              <w:rPr>
                <w:sz w:val="26"/>
                <w:szCs w:val="26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Разбиваются на группы. Смотрят фильм. 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выполняют задание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>ыбирают спикера. заслушивают ответ. задают вопросы если такие возникли.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решают практическое задание, дают устные ответы, поясняют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Находят информацию об условиях обслуживания банковских карт коммерческих банком. 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Получают дополнительную информацию, предоставляемую держателям карт. Узнают о том как</w:t>
            </w: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блокировать банковскую карту в случае ее утраты. 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Приходят к пониманию  </w:t>
            </w:r>
            <w:proofErr w:type="gramStart"/>
            <w:r>
              <w:rPr>
                <w:sz w:val="26"/>
                <w:szCs w:val="26"/>
              </w:rPr>
              <w:t>необходимости использования способов защиты несанкционированного доступа</w:t>
            </w:r>
            <w:proofErr w:type="gramEnd"/>
            <w:r>
              <w:rPr>
                <w:sz w:val="26"/>
                <w:szCs w:val="26"/>
              </w:rPr>
              <w:t xml:space="preserve"> к средствам на банковских счетах  и картах.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вырабатывают правила</w:t>
            </w:r>
            <w:r w:rsidR="00B8553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как защитить себя от мошенников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закрепляют знания о различных видах банковских карт и критериях выбора банковских карт</w:t>
            </w:r>
          </w:p>
        </w:tc>
      </w:tr>
      <w:tr w:rsidR="00920F6B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lastRenderedPageBreak/>
              <w:t xml:space="preserve">Этап 3. </w:t>
            </w:r>
            <w:proofErr w:type="gramStart"/>
            <w:r>
              <w:rPr>
                <w:b/>
                <w:color w:val="000000"/>
                <w:sz w:val="26"/>
                <w:szCs w:val="26"/>
              </w:rPr>
              <w:t>Рефлексивно-оценочный</w:t>
            </w:r>
            <w:proofErr w:type="gramEnd"/>
            <w:r>
              <w:rPr>
                <w:b/>
                <w:color w:val="000000"/>
                <w:sz w:val="26"/>
                <w:szCs w:val="26"/>
              </w:rPr>
              <w:t xml:space="preserve"> (10 минут)</w:t>
            </w:r>
          </w:p>
        </w:tc>
      </w:tr>
      <w:tr w:rsidR="00920F6B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Образовательный эффект (чему научились, что узнали, поняли)</w:t>
            </w:r>
          </w:p>
        </w:tc>
      </w:tr>
      <w:tr w:rsidR="00920F6B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возвращает детей к проблемной ситуации, поставленной в начале урока. 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BD685E" w:rsidP="00B85533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задает вопрос</w:t>
            </w:r>
            <w:r w:rsidR="00B85533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какую карту </w:t>
            </w:r>
            <w:r w:rsidR="00B85533">
              <w:rPr>
                <w:sz w:val="26"/>
                <w:szCs w:val="26"/>
              </w:rPr>
              <w:t>вы</w:t>
            </w:r>
            <w:r w:rsidR="00B85533">
              <w:rPr>
                <w:sz w:val="26"/>
                <w:szCs w:val="26"/>
              </w:rPr>
              <w:t xml:space="preserve"> </w:t>
            </w:r>
            <w:r w:rsidR="00B85533">
              <w:rPr>
                <w:sz w:val="26"/>
                <w:szCs w:val="26"/>
              </w:rPr>
              <w:t>бы</w:t>
            </w:r>
            <w:r w:rsidR="00B8553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выбрали лично?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вспоминают задание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д</w:t>
            </w:r>
            <w:proofErr w:type="gramEnd"/>
            <w:r>
              <w:rPr>
                <w:sz w:val="26"/>
                <w:szCs w:val="26"/>
              </w:rPr>
              <w:t>ают рекомендации Николаю на основе полученных знаний и умений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отвечают на вопрос, комментируют ответ (по желанию)</w:t>
            </w:r>
          </w:p>
          <w:p w:rsidR="00920F6B" w:rsidRDefault="00920F6B" w:rsidP="009D04C6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систематизировали полученные знания, научились применять знания и умения на практике</w:t>
            </w:r>
          </w:p>
        </w:tc>
      </w:tr>
      <w:tr w:rsidR="00920F6B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дает домашнее задание пройти интерактивный тест, размещает ссылку в электронном журнале</w:t>
            </w:r>
          </w:p>
          <w:p w:rsidR="00920F6B" w:rsidRDefault="00EA3FC5">
            <w:pPr>
              <w:spacing w:line="240" w:lineRule="auto"/>
              <w:ind w:left="0" w:hanging="2"/>
              <w:rPr>
                <w:sz w:val="26"/>
                <w:szCs w:val="26"/>
              </w:rPr>
            </w:pPr>
            <w:hyperlink r:id="rId21" w:anchor="page34">
              <w:r w:rsidR="00BD685E">
                <w:rPr>
                  <w:color w:val="0563C1"/>
                  <w:sz w:val="26"/>
                  <w:szCs w:val="26"/>
                  <w:u w:val="single"/>
                </w:rPr>
                <w:t>https://xn--90ahkin7a2a.xn--80aaeza4ab6aw2b2b.xn--p1ai/</w:t>
              </w:r>
              <w:proofErr w:type="spellStart"/>
              <w:r w:rsidR="00BD685E">
                <w:rPr>
                  <w:color w:val="0563C1"/>
                  <w:sz w:val="26"/>
                  <w:szCs w:val="26"/>
                  <w:u w:val="single"/>
                </w:rPr>
                <w:t>active_textbooks</w:t>
              </w:r>
              <w:proofErr w:type="spellEnd"/>
              <w:r w:rsidR="00BD685E">
                <w:rPr>
                  <w:color w:val="0563C1"/>
                  <w:sz w:val="26"/>
                  <w:szCs w:val="26"/>
                  <w:u w:val="single"/>
                </w:rPr>
                <w:t>/105#page34</w:t>
              </w:r>
            </w:hyperlink>
            <w:r w:rsidR="00BD685E">
              <w:rPr>
                <w:sz w:val="26"/>
                <w:szCs w:val="26"/>
              </w:rPr>
              <w:t xml:space="preserve"> 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 w:rsidP="009D04C6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выполняют домашнее задание</w:t>
            </w: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  <w:p w:rsidR="00920F6B" w:rsidRDefault="00920F6B">
            <w:pPr>
              <w:spacing w:line="240" w:lineRule="auto"/>
              <w:ind w:left="1" w:hanging="3"/>
              <w:rPr>
                <w:sz w:val="26"/>
                <w:szCs w:val="26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F6B" w:rsidRDefault="00BD685E">
            <w:pPr>
              <w:spacing w:line="240" w:lineRule="auto"/>
              <w:ind w:left="1" w:hanging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закрепляют знания, полученные на уроке</w:t>
            </w:r>
          </w:p>
        </w:tc>
      </w:tr>
    </w:tbl>
    <w:p w:rsidR="00920F6B" w:rsidRDefault="00920F6B">
      <w:pPr>
        <w:ind w:left="1" w:hanging="3"/>
        <w:rPr>
          <w:sz w:val="26"/>
          <w:szCs w:val="26"/>
        </w:rPr>
      </w:pPr>
    </w:p>
    <w:sectPr w:rsidR="00920F6B">
      <w:pgSz w:w="16838" w:h="11906" w:orient="landscape"/>
      <w:pgMar w:top="1134" w:right="567" w:bottom="1134" w:left="1418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FC5" w:rsidRDefault="00EA3FC5" w:rsidP="009D04C6">
      <w:pPr>
        <w:spacing w:line="240" w:lineRule="auto"/>
        <w:ind w:left="0" w:hanging="2"/>
      </w:pPr>
      <w:r>
        <w:separator/>
      </w:r>
    </w:p>
  </w:endnote>
  <w:endnote w:type="continuationSeparator" w:id="0">
    <w:p w:rsidR="00EA3FC5" w:rsidRDefault="00EA3FC5" w:rsidP="009D04C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6B" w:rsidRDefault="00920F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6B" w:rsidRDefault="00BD68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85533">
      <w:rPr>
        <w:noProof/>
        <w:color w:val="000000"/>
      </w:rPr>
      <w:t>11</w:t>
    </w:r>
    <w:r>
      <w:rPr>
        <w:color w:val="000000"/>
      </w:rPr>
      <w:fldChar w:fldCharType="end"/>
    </w:r>
  </w:p>
  <w:p w:rsidR="00920F6B" w:rsidRDefault="00920F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6B" w:rsidRDefault="00920F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FC5" w:rsidRDefault="00EA3FC5" w:rsidP="009D04C6">
      <w:pPr>
        <w:spacing w:line="240" w:lineRule="auto"/>
        <w:ind w:left="0" w:hanging="2"/>
      </w:pPr>
      <w:r>
        <w:separator/>
      </w:r>
    </w:p>
  </w:footnote>
  <w:footnote w:type="continuationSeparator" w:id="0">
    <w:p w:rsidR="00EA3FC5" w:rsidRDefault="00EA3FC5" w:rsidP="009D04C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6B" w:rsidRDefault="00920F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6B" w:rsidRDefault="00920F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6B" w:rsidRDefault="00920F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1E7E"/>
    <w:multiLevelType w:val="multilevel"/>
    <w:tmpl w:val="E82EE80A"/>
    <w:lvl w:ilvl="0">
      <w:start w:val="1"/>
      <w:numFmt w:val="decimal"/>
      <w:lvlText w:val="%1)"/>
      <w:lvlJc w:val="left"/>
      <w:pPr>
        <w:ind w:left="355" w:hanging="360"/>
      </w:pPr>
      <w:rPr>
        <w:b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40B51C7C"/>
    <w:multiLevelType w:val="multilevel"/>
    <w:tmpl w:val="00D41D6E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20F6B"/>
    <w:rsid w:val="00522BBD"/>
    <w:rsid w:val="005E0DD5"/>
    <w:rsid w:val="008A31E6"/>
    <w:rsid w:val="00920F6B"/>
    <w:rsid w:val="009D04C6"/>
    <w:rsid w:val="00B80014"/>
    <w:rsid w:val="00B85533"/>
    <w:rsid w:val="00BD685E"/>
    <w:rsid w:val="00EA3FC5"/>
    <w:rsid w:val="00F9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header"/>
    <w:basedOn w:val="a"/>
    <w:link w:val="a9"/>
    <w:uiPriority w:val="99"/>
    <w:unhideWhenUsed/>
    <w:rsid w:val="006A779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7793"/>
    <w:rPr>
      <w:position w:val="-1"/>
    </w:rPr>
  </w:style>
  <w:style w:type="paragraph" w:styleId="aa">
    <w:name w:val="footer"/>
    <w:basedOn w:val="a"/>
    <w:link w:val="ab"/>
    <w:uiPriority w:val="99"/>
    <w:unhideWhenUsed/>
    <w:rsid w:val="006A779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7793"/>
    <w:rPr>
      <w:position w:val="-1"/>
    </w:rPr>
  </w:style>
  <w:style w:type="table" w:styleId="ac">
    <w:name w:val="Table Grid"/>
    <w:basedOn w:val="a1"/>
    <w:uiPriority w:val="39"/>
    <w:rsid w:val="003232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80458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15033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7B7075"/>
    <w:rPr>
      <w:color w:val="954F72" w:themeColor="followedHyperlink"/>
      <w:u w:val="single"/>
    </w:rPr>
  </w:style>
  <w:style w:type="table" w:customStyle="1" w:styleId="af0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header"/>
    <w:basedOn w:val="a"/>
    <w:link w:val="a9"/>
    <w:uiPriority w:val="99"/>
    <w:unhideWhenUsed/>
    <w:rsid w:val="006A779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7793"/>
    <w:rPr>
      <w:position w:val="-1"/>
    </w:rPr>
  </w:style>
  <w:style w:type="paragraph" w:styleId="aa">
    <w:name w:val="footer"/>
    <w:basedOn w:val="a"/>
    <w:link w:val="ab"/>
    <w:uiPriority w:val="99"/>
    <w:unhideWhenUsed/>
    <w:rsid w:val="006A779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7793"/>
    <w:rPr>
      <w:position w:val="-1"/>
    </w:rPr>
  </w:style>
  <w:style w:type="table" w:styleId="ac">
    <w:name w:val="Table Grid"/>
    <w:basedOn w:val="a1"/>
    <w:uiPriority w:val="39"/>
    <w:rsid w:val="003232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80458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15033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7B7075"/>
    <w:rPr>
      <w:color w:val="954F72" w:themeColor="followedHyperlink"/>
      <w:u w:val="single"/>
    </w:rPr>
  </w:style>
  <w:style w:type="table" w:customStyle="1" w:styleId="af0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www.banki.ru/card-master/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90ahkin7a2a.xn--80aaeza4ab6aw2b2b.xn--p1ai/active_textbooks/105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edu.pacc.ru/kinopacc/articles/101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ni-fg.ru/" TargetMode="External"/><Relationship Id="rId20" Type="http://schemas.openxmlformats.org/officeDocument/2006/relationships/hyperlink" Target="https://dni-fg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fmc.hse.ru/10-11forms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edu.pacc.ru/kinopacc/articles/1011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X3rpQeA0cekiKTvqQXvwLlIJ+w==">CgMxLjAyCGguZ2pkZ3hzOAByITFPTGExYXk3bnRTUVJiYm9qdURFNEpXcXF4YUliSFBWRg==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Марта Анатольевна Денисенко</cp:lastModifiedBy>
  <cp:revision>8</cp:revision>
  <dcterms:created xsi:type="dcterms:W3CDTF">2024-11-01T06:40:00Z</dcterms:created>
  <dcterms:modified xsi:type="dcterms:W3CDTF">2024-11-02T11:43:00Z</dcterms:modified>
</cp:coreProperties>
</file>