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8B" w:rsidRDefault="001C1E8B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</w:t>
      </w:r>
      <w:r w:rsidR="003D2F02">
        <w:rPr>
          <w:color w:val="000000"/>
          <w:sz w:val="28"/>
          <w:szCs w:val="28"/>
          <w:u w:val="single"/>
        </w:rPr>
        <w:t xml:space="preserve"> </w:t>
      </w:r>
      <w:r w:rsidR="003D2F02" w:rsidRPr="003D2F02">
        <w:rPr>
          <w:color w:val="000000"/>
          <w:sz w:val="28"/>
          <w:szCs w:val="28"/>
          <w:u w:val="single"/>
        </w:rPr>
        <w:t>24-9006</w:t>
      </w:r>
    </w:p>
    <w:p w:rsidR="001C1E8B" w:rsidRPr="0092044C" w:rsidRDefault="007B0F45" w:rsidP="0092044C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  <w:u w:val="single"/>
        </w:rPr>
        <w:t>Слушатель</w:t>
      </w:r>
      <w:r w:rsidR="001C1E8B" w:rsidRPr="0092044C">
        <w:rPr>
          <w:color w:val="000000"/>
          <w:sz w:val="28"/>
          <w:szCs w:val="28"/>
        </w:rPr>
        <w:t>:</w:t>
      </w:r>
      <w:r w:rsidR="0092044C">
        <w:rPr>
          <w:color w:val="000000"/>
          <w:sz w:val="28"/>
          <w:szCs w:val="28"/>
        </w:rPr>
        <w:t xml:space="preserve"> </w:t>
      </w:r>
      <w:r w:rsidR="003D2F02">
        <w:rPr>
          <w:color w:val="000000"/>
          <w:sz w:val="28"/>
          <w:szCs w:val="28"/>
        </w:rPr>
        <w:t>Башкирова Ирина Викторовна</w:t>
      </w:r>
    </w:p>
    <w:p w:rsidR="001C1E8B" w:rsidRDefault="001C1E8B" w:rsidP="001C1E8B">
      <w:pPr>
        <w:spacing w:line="240" w:lineRule="auto"/>
        <w:ind w:left="0" w:hanging="2"/>
        <w:jc w:val="center"/>
        <w:rPr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2552"/>
        <w:gridCol w:w="944"/>
        <w:gridCol w:w="1749"/>
        <w:gridCol w:w="1747"/>
        <w:gridCol w:w="946"/>
        <w:gridCol w:w="1843"/>
      </w:tblGrid>
      <w:tr w:rsidR="001C1E8B" w:rsidTr="001C1E8B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3E75FF">
            <w:pPr>
              <w:spacing w:line="24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Легенда педагогического кейса:</w:t>
            </w:r>
            <w:r w:rsidR="007951FB">
              <w:rPr>
                <w:color w:val="000000"/>
                <w:sz w:val="24"/>
                <w:szCs w:val="24"/>
              </w:rPr>
              <w:t xml:space="preserve"> </w:t>
            </w:r>
            <w:r w:rsidR="009B37FA" w:rsidRPr="009B37FA">
              <w:rPr>
                <w:color w:val="000000"/>
                <w:sz w:val="24"/>
                <w:szCs w:val="24"/>
              </w:rPr>
              <w:t xml:space="preserve">Вашей проектной группе необходимо разработать комплекс образовательных активностей по финансовой грамотности для сельской малокомплектной школы, находящейся в </w:t>
            </w:r>
            <w:r w:rsidR="00975A38">
              <w:rPr>
                <w:color w:val="000000"/>
                <w:sz w:val="24"/>
                <w:szCs w:val="24"/>
              </w:rPr>
              <w:t xml:space="preserve">развитом </w:t>
            </w:r>
            <w:r w:rsidR="009B37FA" w:rsidRPr="009B37FA">
              <w:rPr>
                <w:color w:val="000000"/>
                <w:sz w:val="24"/>
                <w:szCs w:val="24"/>
              </w:rPr>
              <w:t>сельском поселении по тематике «</w:t>
            </w:r>
            <w:r w:rsidR="00B1309C">
              <w:rPr>
                <w:color w:val="000000"/>
                <w:sz w:val="24"/>
                <w:szCs w:val="24"/>
              </w:rPr>
              <w:t>Планирование и управление личными финансами» для учащихся 9</w:t>
            </w:r>
            <w:r w:rsidR="009B37FA" w:rsidRPr="009B37FA">
              <w:rPr>
                <w:color w:val="000000"/>
                <w:sz w:val="24"/>
                <w:szCs w:val="24"/>
              </w:rPr>
              <w:t xml:space="preserve"> класса, в котором учатся до 15 детей. Особенностями класса является то, что дети конфликтные, задиристые, не умеют решать межличностные и межгрупповые конфликты. Особенностями класса является то, что они в основном дети из семей с низким достатком, много детей из неблагополучных семей, получатели социальной помощи от государства.</w:t>
            </w:r>
          </w:p>
        </w:tc>
      </w:tr>
      <w:tr w:rsidR="001C1E8B" w:rsidTr="001C1E8B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203005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 xml:space="preserve">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203005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203005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203005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1843" w:type="dxa"/>
            <w:shd w:val="clear" w:color="auto" w:fill="F2F2F2"/>
          </w:tcPr>
          <w:p w:rsidR="00A54C06" w:rsidRDefault="001C1E8B" w:rsidP="00203005">
            <w:pPr>
              <w:spacing w:line="240" w:lineRule="auto"/>
              <w:ind w:leftChars="0" w:left="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:rsidR="001C1E8B" w:rsidRDefault="001C1E8B" w:rsidP="00203005">
            <w:pPr>
              <w:spacing w:line="240" w:lineRule="auto"/>
              <w:ind w:leftChars="0" w:left="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F37BB" w:rsidRDefault="001C1E8B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EF37BB">
              <w:rPr>
                <w:sz w:val="24"/>
                <w:szCs w:val="24"/>
              </w:rPr>
              <w:t>1.</w:t>
            </w:r>
            <w:r w:rsidR="00980A9A">
              <w:rPr>
                <w:sz w:val="24"/>
                <w:szCs w:val="24"/>
              </w:rPr>
              <w:t xml:space="preserve"> С</w:t>
            </w:r>
            <w:r w:rsidR="00E63358" w:rsidRPr="00EF37BB">
              <w:rPr>
                <w:sz w:val="24"/>
                <w:szCs w:val="24"/>
              </w:rPr>
              <w:t>ельская школа малокомплектная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3B62" w:rsidRDefault="00BC3B62" w:rsidP="00203005">
            <w:pPr>
              <w:tabs>
                <w:tab w:val="left" w:pos="178"/>
                <w:tab w:val="left" w:pos="358"/>
              </w:tabs>
              <w:spacing w:line="240" w:lineRule="auto"/>
              <w:ind w:leftChars="0" w:left="0" w:firstLineChars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Стабильный Интернет.</w:t>
            </w:r>
          </w:p>
          <w:p w:rsidR="00B1309C" w:rsidRPr="00EF37BB" w:rsidRDefault="00E63358" w:rsidP="00203005">
            <w:pPr>
              <w:tabs>
                <w:tab w:val="left" w:pos="178"/>
                <w:tab w:val="left" w:pos="358"/>
              </w:tabs>
              <w:spacing w:line="240" w:lineRule="auto"/>
              <w:ind w:leftChars="0" w:left="0" w:firstLineChars="0" w:hanging="2"/>
              <w:rPr>
                <w:color w:val="000000"/>
                <w:sz w:val="24"/>
                <w:szCs w:val="24"/>
              </w:rPr>
            </w:pPr>
            <w:r w:rsidRPr="00EF37BB">
              <w:rPr>
                <w:color w:val="000000"/>
                <w:sz w:val="24"/>
                <w:szCs w:val="24"/>
              </w:rPr>
              <w:t>Хороша</w:t>
            </w:r>
            <w:r w:rsidR="00BC3B62">
              <w:rPr>
                <w:color w:val="000000"/>
                <w:sz w:val="24"/>
                <w:szCs w:val="24"/>
              </w:rPr>
              <w:t>я материальная-техническая оснащенность школы.</w:t>
            </w:r>
          </w:p>
          <w:p w:rsidR="001C1E8B" w:rsidRPr="00EF37BB" w:rsidRDefault="001C1E8B" w:rsidP="00203005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F37BB" w:rsidRDefault="00B1309C" w:rsidP="00203005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неполадки (о</w:t>
            </w:r>
            <w:r w:rsidR="00E63358" w:rsidRPr="00EF37BB">
              <w:rPr>
                <w:sz w:val="24"/>
                <w:szCs w:val="24"/>
              </w:rPr>
              <w:t>тключение света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C1E8B" w:rsidRPr="00EF37BB" w:rsidRDefault="00BC3B62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технических возможностей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3358" w:rsidRPr="00EF37BB" w:rsidRDefault="001C1E8B" w:rsidP="00203005">
            <w:pPr>
              <w:spacing w:line="240" w:lineRule="auto"/>
              <w:ind w:leftChars="0" w:left="0" w:firstLineChars="0" w:hanging="2"/>
              <w:rPr>
                <w:sz w:val="24"/>
                <w:szCs w:val="24"/>
              </w:rPr>
            </w:pPr>
            <w:r w:rsidRPr="00EF37BB">
              <w:rPr>
                <w:sz w:val="24"/>
                <w:szCs w:val="24"/>
              </w:rPr>
              <w:t>2.</w:t>
            </w:r>
            <w:r w:rsidR="00B1309C">
              <w:rPr>
                <w:sz w:val="24"/>
                <w:szCs w:val="24"/>
              </w:rPr>
              <w:t xml:space="preserve"> Тема «Планирование и управление личными финансами</w:t>
            </w:r>
            <w:r w:rsidR="00E63358" w:rsidRPr="00EF37BB">
              <w:rPr>
                <w:sz w:val="24"/>
                <w:szCs w:val="24"/>
              </w:rPr>
              <w:t>»</w:t>
            </w:r>
          </w:p>
          <w:p w:rsidR="001C1E8B" w:rsidRPr="00EF37BB" w:rsidRDefault="001C1E8B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F37BB" w:rsidRDefault="00006A83" w:rsidP="00203005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Корректировка </w:t>
            </w:r>
            <w:r w:rsidR="00A84DBD">
              <w:rPr>
                <w:sz w:val="24"/>
                <w:szCs w:val="24"/>
              </w:rPr>
              <w:t>семейного бюджета обучающихся</w:t>
            </w:r>
            <w:r w:rsidR="00E9190B">
              <w:rPr>
                <w:sz w:val="24"/>
                <w:szCs w:val="24"/>
              </w:rPr>
              <w:t xml:space="preserve"> (рациональное планирование и грамотное управление)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F37BB" w:rsidRDefault="00B1309C" w:rsidP="00203005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Слабое представление обучающихся о планировании и управлении личными финансами, так как представлены семьи с низким доходом</w:t>
            </w:r>
          </w:p>
        </w:tc>
        <w:tc>
          <w:tcPr>
            <w:tcW w:w="1843" w:type="dxa"/>
          </w:tcPr>
          <w:p w:rsidR="00006A83" w:rsidRP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006A83">
              <w:rPr>
                <w:sz w:val="24"/>
                <w:szCs w:val="24"/>
              </w:rPr>
              <w:t>Привлечь внимание обучающихся к проблеме правильного планирования и управления личными финансами</w:t>
            </w:r>
          </w:p>
          <w:p w:rsidR="001C1E8B" w:rsidRPr="00EF37BB" w:rsidRDefault="001C1E8B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</w:tr>
      <w:tr w:rsidR="00006A83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EF37BB" w:rsidRDefault="00006A83" w:rsidP="00203005">
            <w:pPr>
              <w:tabs>
                <w:tab w:val="center" w:pos="1160"/>
              </w:tabs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EF37BB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Класс: 9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EF37BB" w:rsidRDefault="009B4F15" w:rsidP="00203005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06A83">
              <w:rPr>
                <w:sz w:val="24"/>
                <w:szCs w:val="24"/>
              </w:rPr>
              <w:t>бучающиеся знакомы с карманными деньгами</w:t>
            </w:r>
          </w:p>
          <w:p w:rsidR="00006A83" w:rsidRPr="00EF37BB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EF37BB">
              <w:rPr>
                <w:sz w:val="24"/>
                <w:szCs w:val="24"/>
              </w:rPr>
              <w:t>Поведенческая нестабильность, высокая эмоциональность</w:t>
            </w:r>
            <w:r>
              <w:rPr>
                <w:sz w:val="24"/>
                <w:szCs w:val="24"/>
              </w:rPr>
              <w:t>.</w:t>
            </w:r>
          </w:p>
          <w:p w:rsidR="00006A83" w:rsidRPr="00EF37BB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 контроль при организации самостоятельной работы</w:t>
            </w:r>
          </w:p>
        </w:tc>
        <w:tc>
          <w:tcPr>
            <w:tcW w:w="1843" w:type="dxa"/>
          </w:tcPr>
          <w:p w:rsidR="00006A83" w:rsidRPr="00006A83" w:rsidRDefault="009B4F15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Привлечь обучающихся </w:t>
            </w:r>
            <w:proofErr w:type="gramStart"/>
            <w:r>
              <w:rPr>
                <w:sz w:val="24"/>
                <w:szCs w:val="24"/>
              </w:rPr>
              <w:t>к  ведению</w:t>
            </w:r>
            <w:proofErr w:type="gramEnd"/>
            <w:r>
              <w:rPr>
                <w:sz w:val="24"/>
                <w:szCs w:val="24"/>
              </w:rPr>
              <w:t xml:space="preserve">  семейного  и личного бюджетов</w:t>
            </w:r>
            <w:r w:rsidR="00006A83" w:rsidRPr="00006A83">
              <w:rPr>
                <w:sz w:val="24"/>
                <w:szCs w:val="24"/>
              </w:rPr>
              <w:t xml:space="preserve"> </w:t>
            </w:r>
          </w:p>
          <w:p w:rsidR="00006A83" w:rsidRPr="00EF37BB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</w:tr>
      <w:tr w:rsidR="00006A83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EF37BB" w:rsidRDefault="00006A83" w:rsidP="00203005">
            <w:pPr>
              <w:tabs>
                <w:tab w:val="center" w:pos="1160"/>
              </w:tabs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EF37BB">
              <w:rPr>
                <w:sz w:val="24"/>
                <w:szCs w:val="24"/>
              </w:rPr>
              <w:t xml:space="preserve">4.Количество: </w:t>
            </w:r>
            <w:r>
              <w:rPr>
                <w:sz w:val="24"/>
                <w:szCs w:val="24"/>
              </w:rPr>
              <w:t>до</w:t>
            </w:r>
            <w:r w:rsidRPr="00EF37BB">
              <w:rPr>
                <w:sz w:val="24"/>
                <w:szCs w:val="24"/>
              </w:rPr>
              <w:t xml:space="preserve"> 15 человек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006A83" w:rsidRDefault="009B4F15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парная работа.</w:t>
            </w:r>
          </w:p>
          <w:p w:rsidR="00006A83" w:rsidRPr="00EF37BB" w:rsidRDefault="009B4F15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Обучающиеся з</w:t>
            </w:r>
            <w:r w:rsidR="00006A83" w:rsidRPr="00006A83">
              <w:rPr>
                <w:sz w:val="24"/>
                <w:szCs w:val="24"/>
              </w:rPr>
              <w:t>нают возможности друг друга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006A83">
              <w:rPr>
                <w:sz w:val="24"/>
                <w:szCs w:val="24"/>
              </w:rPr>
              <w:lastRenderedPageBreak/>
              <w:t>Отсут</w:t>
            </w:r>
            <w:r w:rsidR="00042E5F">
              <w:rPr>
                <w:sz w:val="24"/>
                <w:szCs w:val="24"/>
              </w:rPr>
              <w:t>ствие желания работать в парах и группах</w:t>
            </w:r>
            <w:r w:rsidRPr="00006A83">
              <w:rPr>
                <w:sz w:val="24"/>
                <w:szCs w:val="24"/>
              </w:rPr>
              <w:t>.</w:t>
            </w:r>
          </w:p>
          <w:p w:rsidR="00006A83" w:rsidRPr="00EF37BB" w:rsidRDefault="00042E5F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Высокая утомляемость детей.</w:t>
            </w:r>
          </w:p>
        </w:tc>
        <w:tc>
          <w:tcPr>
            <w:tcW w:w="1843" w:type="dxa"/>
          </w:tcPr>
          <w:p w:rsidR="00006A83" w:rsidRP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006A83">
              <w:rPr>
                <w:sz w:val="24"/>
                <w:szCs w:val="24"/>
              </w:rPr>
              <w:lastRenderedPageBreak/>
              <w:t xml:space="preserve">Продумать </w:t>
            </w:r>
            <w:r w:rsidR="00042E5F">
              <w:rPr>
                <w:sz w:val="24"/>
                <w:szCs w:val="24"/>
              </w:rPr>
              <w:t>работу в парах</w:t>
            </w:r>
          </w:p>
          <w:p w:rsidR="00006A83" w:rsidRPr="00EF37BB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</w:tr>
      <w:tr w:rsidR="00006A83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EF37BB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EF37BB">
              <w:rPr>
                <w:sz w:val="24"/>
                <w:szCs w:val="24"/>
              </w:rPr>
              <w:t>5. Дети конфликтные, задиристые, не умеют решать межличностные и межгрупповые конфликты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EF37BB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EF37BB">
              <w:rPr>
                <w:sz w:val="24"/>
                <w:szCs w:val="24"/>
              </w:rPr>
              <w:t>Возможность объединить детей, улучшить</w:t>
            </w:r>
            <w:r>
              <w:rPr>
                <w:sz w:val="24"/>
                <w:szCs w:val="24"/>
              </w:rPr>
              <w:t xml:space="preserve"> психологическую</w:t>
            </w:r>
            <w:r w:rsidRPr="00EF37BB">
              <w:rPr>
                <w:sz w:val="24"/>
                <w:szCs w:val="24"/>
              </w:rPr>
              <w:t xml:space="preserve"> атмосферу в классе 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EF37BB">
              <w:rPr>
                <w:sz w:val="24"/>
                <w:szCs w:val="24"/>
              </w:rPr>
              <w:t>Возникновение споров и разногласий</w:t>
            </w:r>
            <w:r>
              <w:rPr>
                <w:sz w:val="24"/>
                <w:szCs w:val="24"/>
              </w:rPr>
              <w:t>.</w:t>
            </w:r>
          </w:p>
          <w:p w:rsidR="00006A83" w:rsidRPr="00EF37BB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 вызвать интерес и привлечь в процесс</w:t>
            </w:r>
          </w:p>
        </w:tc>
        <w:tc>
          <w:tcPr>
            <w:tcW w:w="1843" w:type="dxa"/>
          </w:tcPr>
          <w:p w:rsidR="00006A83" w:rsidRPr="00EF37BB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006A83">
              <w:rPr>
                <w:sz w:val="24"/>
                <w:szCs w:val="24"/>
              </w:rPr>
              <w:t xml:space="preserve">Использовать интернет-технологии и </w:t>
            </w:r>
            <w:proofErr w:type="spellStart"/>
            <w:r w:rsidRPr="00006A83">
              <w:rPr>
                <w:sz w:val="24"/>
                <w:szCs w:val="24"/>
              </w:rPr>
              <w:t>интернет-ресурсы</w:t>
            </w:r>
            <w:proofErr w:type="spellEnd"/>
            <w:r w:rsidRPr="00006A83">
              <w:rPr>
                <w:sz w:val="24"/>
                <w:szCs w:val="24"/>
              </w:rPr>
              <w:t xml:space="preserve">, </w:t>
            </w:r>
            <w:proofErr w:type="spellStart"/>
            <w:r w:rsidRPr="00006A83">
              <w:rPr>
                <w:sz w:val="24"/>
                <w:szCs w:val="24"/>
              </w:rPr>
              <w:t>интерактив</w:t>
            </w:r>
            <w:proofErr w:type="spellEnd"/>
            <w:r w:rsidRPr="00006A83">
              <w:rPr>
                <w:sz w:val="24"/>
                <w:szCs w:val="24"/>
              </w:rPr>
              <w:t>, станционные игры</w:t>
            </w:r>
          </w:p>
        </w:tc>
      </w:tr>
      <w:tr w:rsidR="00006A83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EF37BB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EF37BB">
              <w:rPr>
                <w:sz w:val="24"/>
                <w:szCs w:val="24"/>
              </w:rPr>
              <w:t>6. Семьи с низким достатком, много детей из неблагополучных семей, получатели социальной помощи от государства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EF37BB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Возможность больше узнать о планировании и управлении личными финансами для сохранения и приумножения семейного бюджета 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EF37BB" w:rsidRDefault="00A31202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семье не обсуждаю</w:t>
            </w:r>
            <w:r w:rsidR="00006A83">
              <w:rPr>
                <w:sz w:val="24"/>
                <w:szCs w:val="24"/>
              </w:rPr>
              <w:t>т с ребенком о правильном распределении финансовых средств, редко общаются с ним на тему финансов</w:t>
            </w:r>
          </w:p>
        </w:tc>
        <w:tc>
          <w:tcPr>
            <w:tcW w:w="1843" w:type="dxa"/>
          </w:tcPr>
          <w:p w:rsidR="00A31202" w:rsidRPr="00A31202" w:rsidRDefault="00A31202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A31202">
              <w:rPr>
                <w:sz w:val="24"/>
                <w:szCs w:val="24"/>
              </w:rPr>
              <w:t>Использовать практико-ориентированные задания</w:t>
            </w:r>
          </w:p>
          <w:p w:rsidR="00006A83" w:rsidRPr="00EF37BB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</w:tr>
      <w:tr w:rsidR="00006A83" w:rsidTr="001C1E8B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spacing w:line="240" w:lineRule="auto"/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  <w:p w:rsidR="00006A83" w:rsidRPr="0085750C" w:rsidRDefault="00006A83" w:rsidP="00203005">
            <w:pPr>
              <w:spacing w:line="240" w:lineRule="auto"/>
              <w:ind w:leftChars="0" w:left="2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  <w:p w:rsidR="00006A83" w:rsidRDefault="00006A83" w:rsidP="00203005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006A83" w:rsidRDefault="00006A83" w:rsidP="00203005">
            <w:pPr>
              <w:spacing w:line="240" w:lineRule="auto"/>
              <w:ind w:leftChars="0" w:left="2" w:hanging="2"/>
              <w:jc w:val="center"/>
            </w:pPr>
            <w:r>
              <w:rPr>
                <w:sz w:val="24"/>
                <w:szCs w:val="24"/>
              </w:rPr>
              <w:t>Установки</w:t>
            </w:r>
          </w:p>
          <w:p w:rsidR="00006A83" w:rsidRDefault="00006A83" w:rsidP="00203005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  <w:r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:rsidR="00006A83" w:rsidRDefault="00006A83" w:rsidP="00203005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 w:rsidR="00006A83" w:rsidTr="0099008E">
        <w:trPr>
          <w:trHeight w:val="664"/>
        </w:trPr>
        <w:tc>
          <w:tcPr>
            <w:tcW w:w="5098" w:type="dxa"/>
            <w:vMerge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vMerge w:val="restar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spacing w:line="240" w:lineRule="auto"/>
              <w:ind w:leftChars="0" w:left="0" w:firstLineChars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B909F4">
              <w:rPr>
                <w:sz w:val="24"/>
                <w:szCs w:val="24"/>
              </w:rPr>
              <w:t>Личные и семейные доходы</w:t>
            </w:r>
            <w:r>
              <w:rPr>
                <w:sz w:val="24"/>
                <w:szCs w:val="24"/>
              </w:rPr>
              <w:t>.</w:t>
            </w:r>
          </w:p>
          <w:p w:rsidR="00006A83" w:rsidRDefault="00006A83" w:rsidP="00203005">
            <w:pPr>
              <w:spacing w:line="240" w:lineRule="auto"/>
              <w:ind w:leftChars="0" w:left="0" w:firstLineChars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B909F4">
              <w:rPr>
                <w:sz w:val="24"/>
                <w:szCs w:val="24"/>
              </w:rPr>
              <w:t>Каковы общие принципы управления расходами человека</w:t>
            </w:r>
            <w:r>
              <w:rPr>
                <w:sz w:val="24"/>
                <w:szCs w:val="24"/>
              </w:rPr>
              <w:t>.</w:t>
            </w:r>
          </w:p>
          <w:p w:rsidR="00006A83" w:rsidRDefault="00042E5F" w:rsidP="00203005">
            <w:pPr>
              <w:spacing w:line="240" w:lineRule="auto"/>
              <w:ind w:leftChars="0" w:left="0" w:firstLineChars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Что такое</w:t>
            </w:r>
            <w:r w:rsidR="00006A83" w:rsidRPr="00B909F4">
              <w:rPr>
                <w:sz w:val="24"/>
                <w:szCs w:val="24"/>
              </w:rPr>
              <w:t xml:space="preserve"> план доходов и расходов на различные временные периоды</w:t>
            </w:r>
            <w:r>
              <w:rPr>
                <w:sz w:val="24"/>
                <w:szCs w:val="24"/>
              </w:rPr>
              <w:t xml:space="preserve"> и как его составлять?</w:t>
            </w:r>
          </w:p>
          <w:p w:rsidR="00006A83" w:rsidRDefault="00006A83" w:rsidP="00203005">
            <w:pPr>
              <w:spacing w:line="240" w:lineRule="auto"/>
              <w:ind w:leftChars="0" w:left="0" w:firstLineChars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B909F4">
              <w:rPr>
                <w:sz w:val="24"/>
                <w:szCs w:val="24"/>
              </w:rPr>
              <w:t>Финансовая цель и какие бывают виды финансовых целей</w:t>
            </w:r>
            <w:r>
              <w:rPr>
                <w:sz w:val="24"/>
                <w:szCs w:val="24"/>
              </w:rPr>
              <w:t>.</w:t>
            </w:r>
          </w:p>
          <w:p w:rsidR="00006A83" w:rsidRDefault="00006A83" w:rsidP="00203005">
            <w:pPr>
              <w:spacing w:line="240" w:lineRule="auto"/>
              <w:ind w:leftChars="0" w:left="0" w:firstLineChars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B909F4">
              <w:rPr>
                <w:sz w:val="24"/>
                <w:szCs w:val="24"/>
              </w:rPr>
              <w:t>Пон</w:t>
            </w:r>
            <w:r w:rsidR="00ED7CDF">
              <w:rPr>
                <w:sz w:val="24"/>
                <w:szCs w:val="24"/>
              </w:rPr>
              <w:t>имать необходимость расстановки</w:t>
            </w:r>
            <w:r w:rsidRPr="00B909F4">
              <w:rPr>
                <w:sz w:val="24"/>
                <w:szCs w:val="24"/>
              </w:rPr>
              <w:t xml:space="preserve"> приоритетов в своих расходах при ограниченности дохода</w:t>
            </w:r>
          </w:p>
        </w:tc>
        <w:tc>
          <w:tcPr>
            <w:tcW w:w="3496" w:type="dxa"/>
            <w:gridSpan w:val="2"/>
            <w:vMerge w:val="restart"/>
            <w:tcBorders>
              <w:bottom w:val="single" w:sz="4" w:space="0" w:color="000000"/>
            </w:tcBorders>
          </w:tcPr>
          <w:p w:rsid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A6C26">
              <w:rPr>
                <w:sz w:val="24"/>
                <w:szCs w:val="24"/>
              </w:rPr>
              <w:t>Осознавать</w:t>
            </w:r>
            <w:r w:rsidRPr="00B909F4">
              <w:rPr>
                <w:sz w:val="24"/>
                <w:szCs w:val="24"/>
              </w:rPr>
              <w:t xml:space="preserve"> свои собственные </w:t>
            </w:r>
            <w:r>
              <w:rPr>
                <w:sz w:val="24"/>
                <w:szCs w:val="24"/>
              </w:rPr>
              <w:t>привычки при расходовании денег.</w:t>
            </w:r>
          </w:p>
          <w:p w:rsid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B909F4">
              <w:rPr>
                <w:sz w:val="24"/>
                <w:szCs w:val="24"/>
              </w:rPr>
              <w:t>Критически относиться к решениям о приобретении дорогостоящих товаров, пользующиеся спросом среди сверстнико</w:t>
            </w:r>
            <w:r>
              <w:rPr>
                <w:sz w:val="24"/>
                <w:szCs w:val="24"/>
              </w:rPr>
              <w:t>в и не соотносящихся с доходами.</w:t>
            </w:r>
          </w:p>
          <w:p w:rsid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B909F4">
              <w:rPr>
                <w:sz w:val="24"/>
                <w:szCs w:val="24"/>
              </w:rPr>
              <w:t>Осознавать необходи</w:t>
            </w:r>
            <w:r>
              <w:rPr>
                <w:sz w:val="24"/>
                <w:szCs w:val="24"/>
              </w:rPr>
              <w:t>мость ограничивать свои желания.</w:t>
            </w:r>
          </w:p>
          <w:p w:rsid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B909F4">
              <w:rPr>
                <w:sz w:val="24"/>
                <w:szCs w:val="24"/>
              </w:rPr>
              <w:t>Быть мотивированным на получение образования, которое обеспечит доходы</w:t>
            </w:r>
          </w:p>
          <w:p w:rsid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3A6C26">
              <w:rPr>
                <w:sz w:val="24"/>
                <w:szCs w:val="24"/>
              </w:rPr>
              <w:t>Развивать (проявлять</w:t>
            </w:r>
            <w:r w:rsidRPr="00B909F4">
              <w:rPr>
                <w:sz w:val="24"/>
                <w:szCs w:val="24"/>
              </w:rPr>
              <w:t xml:space="preserve">) критическое мышление, выдержку и целеустремленность в </w:t>
            </w:r>
            <w:r w:rsidRPr="00B909F4">
              <w:rPr>
                <w:sz w:val="24"/>
                <w:szCs w:val="24"/>
              </w:rPr>
              <w:lastRenderedPageBreak/>
              <w:t xml:space="preserve">ситуации, когда удовлетворение потребности откладывается ради получения </w:t>
            </w:r>
            <w:proofErr w:type="spellStart"/>
            <w:r w:rsidRPr="00B909F4">
              <w:rPr>
                <w:sz w:val="24"/>
                <w:szCs w:val="24"/>
              </w:rPr>
              <w:t>бóльшего</w:t>
            </w:r>
            <w:proofErr w:type="spellEnd"/>
            <w:r w:rsidRPr="00B909F4">
              <w:rPr>
                <w:sz w:val="24"/>
                <w:szCs w:val="24"/>
              </w:rPr>
              <w:t xml:space="preserve"> дохода в будущем</w:t>
            </w:r>
          </w:p>
        </w:tc>
        <w:tc>
          <w:tcPr>
            <w:tcW w:w="2789" w:type="dxa"/>
            <w:gridSpan w:val="2"/>
            <w:vMerge w:val="restart"/>
            <w:tcBorders>
              <w:bottom w:val="single" w:sz="4" w:space="0" w:color="000000"/>
            </w:tcBorders>
          </w:tcPr>
          <w:p w:rsidR="00006A83" w:rsidRDefault="00006A83" w:rsidP="00203005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Pr="00B909F4">
              <w:rPr>
                <w:sz w:val="24"/>
                <w:szCs w:val="24"/>
              </w:rPr>
              <w:t>Различает регулярные и нерегулярные источники дохода</w:t>
            </w:r>
            <w:r>
              <w:rPr>
                <w:sz w:val="24"/>
                <w:szCs w:val="24"/>
              </w:rPr>
              <w:t>.</w:t>
            </w:r>
          </w:p>
          <w:p w:rsidR="00006A83" w:rsidRDefault="00006A83" w:rsidP="00203005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B909F4">
              <w:rPr>
                <w:sz w:val="24"/>
                <w:szCs w:val="24"/>
              </w:rPr>
              <w:t>Распределяет расходы по основным категориям</w:t>
            </w:r>
            <w:r>
              <w:rPr>
                <w:sz w:val="24"/>
                <w:szCs w:val="24"/>
              </w:rPr>
              <w:t>.</w:t>
            </w:r>
          </w:p>
          <w:p w:rsidR="00006A83" w:rsidRDefault="00006A83" w:rsidP="00203005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B909F4">
              <w:rPr>
                <w:sz w:val="24"/>
                <w:szCs w:val="24"/>
              </w:rPr>
              <w:t>Определяет приоритетные траты</w:t>
            </w:r>
            <w:r>
              <w:rPr>
                <w:sz w:val="24"/>
                <w:szCs w:val="24"/>
              </w:rPr>
              <w:t>.</w:t>
            </w:r>
          </w:p>
          <w:p w:rsidR="00006A83" w:rsidRDefault="00006A83" w:rsidP="00203005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B909F4">
              <w:rPr>
                <w:sz w:val="24"/>
                <w:szCs w:val="24"/>
              </w:rPr>
              <w:t>Выбирает товар или услугу в соответствии с реальными финансовыми возможностями, не выходить за рамки бюджета</w:t>
            </w:r>
            <w:r>
              <w:rPr>
                <w:sz w:val="24"/>
                <w:szCs w:val="24"/>
              </w:rPr>
              <w:t>.</w:t>
            </w:r>
          </w:p>
          <w:p w:rsidR="00006A83" w:rsidRDefault="00006A83" w:rsidP="00203005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B909F4">
              <w:rPr>
                <w:sz w:val="24"/>
                <w:szCs w:val="24"/>
              </w:rPr>
              <w:t xml:space="preserve">Составляет личный финансовый план, связанный с </w:t>
            </w:r>
            <w:r w:rsidRPr="00B909F4">
              <w:rPr>
                <w:sz w:val="24"/>
                <w:szCs w:val="24"/>
              </w:rPr>
              <w:lastRenderedPageBreak/>
              <w:t>конкретными финансовыми целями</w:t>
            </w:r>
          </w:p>
        </w:tc>
      </w:tr>
      <w:tr w:rsidR="00006A83" w:rsidTr="001C1E8B">
        <w:trPr>
          <w:trHeight w:val="327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D27856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vMerge/>
          </w:tcPr>
          <w:p w:rsid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</w:tcPr>
          <w:p w:rsidR="00006A83" w:rsidRPr="00B466A9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</w:tr>
      <w:tr w:rsidR="00006A83" w:rsidTr="001C1E8B">
        <w:trPr>
          <w:trHeight w:val="327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D27856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vMerge/>
          </w:tcPr>
          <w:p w:rsidR="00006A83" w:rsidRPr="00D27856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</w:tcPr>
          <w:p w:rsid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</w:tr>
      <w:tr w:rsidR="00006A83" w:rsidTr="001C1E8B">
        <w:trPr>
          <w:trHeight w:val="1482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spacing w:line="240" w:lineRule="auto"/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Образовательные ресурсы (название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УМК,   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       № темы, параграф, название ц</w:t>
            </w:r>
            <w:r w:rsidRPr="00FB2116">
              <w:rPr>
                <w:color w:val="000000"/>
                <w:sz w:val="24"/>
                <w:szCs w:val="24"/>
              </w:rPr>
              <w:t>ифрово</w:t>
            </w:r>
            <w:r>
              <w:rPr>
                <w:color w:val="000000"/>
                <w:sz w:val="24"/>
                <w:szCs w:val="24"/>
              </w:rPr>
              <w:t xml:space="preserve">го </w:t>
            </w:r>
            <w:r w:rsidRPr="00FB2116">
              <w:rPr>
                <w:color w:val="000000"/>
                <w:sz w:val="24"/>
                <w:szCs w:val="24"/>
              </w:rPr>
              <w:t>образовательн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FB2116">
              <w:rPr>
                <w:color w:val="000000"/>
                <w:sz w:val="24"/>
                <w:szCs w:val="24"/>
              </w:rPr>
              <w:t xml:space="preserve"> ресурс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FB21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(ЦОР), мультфильма, анимированной презентации + ссылки на указанные ресурсы) и дидактические раздаточные материалы (при необходимости)</w:t>
            </w:r>
          </w:p>
          <w:p w:rsidR="00006A83" w:rsidRDefault="00006A83" w:rsidP="00203005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49615C" w:rsidRDefault="00203005" w:rsidP="00203005">
            <w:pPr>
              <w:pStyle w:val="a8"/>
              <w:numPr>
                <w:ilvl w:val="0"/>
                <w:numId w:val="10"/>
              </w:numPr>
              <w:spacing w:line="240" w:lineRule="auto"/>
              <w:ind w:leftChars="0" w:left="0" w:firstLineChars="0"/>
              <w:rPr>
                <w:rStyle w:val="a9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06A83" w:rsidRPr="0049615C">
              <w:rPr>
                <w:sz w:val="24"/>
                <w:szCs w:val="24"/>
              </w:rPr>
              <w:t>И.Липсиц «ФИНАНСОВАЯ ГРАМОТНОСТЬ» модуль «Управление денежными средствами семьи»</w:t>
            </w:r>
          </w:p>
          <w:p w:rsidR="00006A83" w:rsidRPr="0049615C" w:rsidRDefault="00203005" w:rsidP="00203005">
            <w:pPr>
              <w:pStyle w:val="a8"/>
              <w:numPr>
                <w:ilvl w:val="0"/>
                <w:numId w:val="10"/>
              </w:numPr>
              <w:spacing w:line="240" w:lineRule="auto"/>
              <w:ind w:leftChars="0" w:left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006A83" w:rsidRPr="0049615C">
              <w:rPr>
                <w:sz w:val="24"/>
                <w:szCs w:val="24"/>
              </w:rPr>
              <w:t xml:space="preserve">ЭУ «Финансовая грамотность в ВУЗах Раздел 4.3. Техника и технология ведения личного бюджета </w:t>
            </w:r>
          </w:p>
          <w:p w:rsidR="00006A83" w:rsidRPr="0049615C" w:rsidRDefault="0092044C" w:rsidP="00203005">
            <w:pPr>
              <w:pStyle w:val="a8"/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hyperlink r:id="rId6" w:history="1">
              <w:r w:rsidR="00006A83" w:rsidRPr="00C25AF6">
                <w:rPr>
                  <w:rStyle w:val="a9"/>
                  <w:sz w:val="24"/>
                  <w:szCs w:val="24"/>
                </w:rPr>
                <w:t>https://finuch.ru/section/8118</w:t>
              </w:r>
            </w:hyperlink>
            <w:r w:rsidR="00006A83" w:rsidRPr="0049615C">
              <w:rPr>
                <w:sz w:val="24"/>
                <w:szCs w:val="24"/>
              </w:rPr>
              <w:t xml:space="preserve"> </w:t>
            </w:r>
            <w:r w:rsidR="00006A83">
              <w:rPr>
                <w:sz w:val="24"/>
                <w:szCs w:val="24"/>
              </w:rPr>
              <w:t xml:space="preserve"> </w:t>
            </w:r>
          </w:p>
          <w:p w:rsidR="00AA1FF1" w:rsidRDefault="00203005" w:rsidP="00203005">
            <w:pPr>
              <w:pStyle w:val="ab"/>
              <w:numPr>
                <w:ilvl w:val="0"/>
                <w:numId w:val="10"/>
              </w:numPr>
              <w:spacing w:before="0" w:beforeAutospacing="0" w:after="0" w:afterAutospacing="0"/>
              <w:ind w:left="0"/>
            </w:pPr>
            <w:r>
              <w:t>3.</w:t>
            </w:r>
            <w:r w:rsidR="00006A83" w:rsidRPr="0049615C">
              <w:t>Видеофильм «</w:t>
            </w:r>
            <w:r w:rsidR="00F35BD7" w:rsidRPr="00F35BD7">
              <w:rPr>
                <w:bCs/>
              </w:rPr>
              <w:t>Моя семья и другие проблемы». Сериал для учащихся 8-9 классов</w:t>
            </w:r>
            <w:r w:rsidR="00F35BD7">
              <w:t>»</w:t>
            </w:r>
            <w:r w:rsidR="00AA1FF1">
              <w:t xml:space="preserve">. </w:t>
            </w:r>
          </w:p>
          <w:p w:rsidR="00F35BD7" w:rsidRPr="006A1FEA" w:rsidRDefault="00AA1FF1" w:rsidP="00203005">
            <w:pPr>
              <w:pStyle w:val="ab"/>
              <w:spacing w:before="0" w:beforeAutospacing="0" w:after="0" w:afterAutospacing="0"/>
            </w:pPr>
            <w:proofErr w:type="gramStart"/>
            <w:r w:rsidRPr="006A1FEA">
              <w:t>Серии :</w:t>
            </w:r>
            <w:proofErr w:type="gramEnd"/>
            <w:r w:rsidRPr="00AA1FF1">
              <w:t xml:space="preserve"> «Денежный запас безопасности»,</w:t>
            </w:r>
            <w:r w:rsidRPr="006A1FEA">
              <w:t xml:space="preserve"> </w:t>
            </w:r>
            <w:r w:rsidRPr="006A1FEA">
              <w:rPr>
                <w:position w:val="-1"/>
              </w:rPr>
              <w:t>«Удача и деньги»</w:t>
            </w:r>
          </w:p>
          <w:p w:rsidR="00F35BD7" w:rsidRDefault="0092044C" w:rsidP="00203005">
            <w:pPr>
              <w:pStyle w:val="ab"/>
              <w:spacing w:before="0" w:beforeAutospacing="0" w:after="0" w:afterAutospacing="0"/>
            </w:pPr>
            <w:hyperlink r:id="rId7" w:history="1">
              <w:r w:rsidR="00F35BD7" w:rsidRPr="00C25AF6">
                <w:rPr>
                  <w:rStyle w:val="a9"/>
                </w:rPr>
                <w:t>https://edu.pacc.ru/kinopacc/articles/89/</w:t>
              </w:r>
            </w:hyperlink>
            <w:r w:rsidR="00F35BD7">
              <w:t xml:space="preserve"> </w:t>
            </w:r>
          </w:p>
          <w:p w:rsidR="00A262CE" w:rsidRPr="00F35BD7" w:rsidRDefault="00203005" w:rsidP="00203005">
            <w:pPr>
              <w:pStyle w:val="ab"/>
              <w:numPr>
                <w:ilvl w:val="0"/>
                <w:numId w:val="10"/>
              </w:numPr>
              <w:spacing w:before="0" w:beforeAutospacing="0" w:after="0" w:afterAutospacing="0"/>
              <w:ind w:left="0"/>
            </w:pPr>
            <w:r>
              <w:t>4.</w:t>
            </w:r>
            <w:r w:rsidR="00A262CE" w:rsidRPr="00F35BD7">
              <w:t>Анимированные презентации «</w:t>
            </w:r>
            <w:r w:rsidR="00F35BD7" w:rsidRPr="00F35BD7">
              <w:t>Неблагоприятные жизненные ситуации»</w:t>
            </w:r>
          </w:p>
          <w:p w:rsidR="00A262CE" w:rsidRDefault="0092044C" w:rsidP="00203005">
            <w:pPr>
              <w:pStyle w:val="a8"/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hyperlink r:id="rId8" w:anchor="31" w:history="1">
              <w:r w:rsidR="00F35BD7" w:rsidRPr="00C25AF6">
                <w:rPr>
                  <w:rStyle w:val="a9"/>
                  <w:sz w:val="24"/>
                  <w:szCs w:val="24"/>
                </w:rPr>
                <w:t>https://edu.pacc.ru/Videosandpresentations/articles/presenations/?ysclid=m2g1n4uoez224423335#31</w:t>
              </w:r>
            </w:hyperlink>
            <w:r w:rsidR="00F35BD7">
              <w:rPr>
                <w:sz w:val="24"/>
                <w:szCs w:val="24"/>
              </w:rPr>
              <w:t xml:space="preserve"> </w:t>
            </w:r>
          </w:p>
          <w:p w:rsidR="00006A83" w:rsidRDefault="00203005" w:rsidP="00203005">
            <w:pPr>
              <w:pStyle w:val="a8"/>
              <w:numPr>
                <w:ilvl w:val="0"/>
                <w:numId w:val="10"/>
              </w:numPr>
              <w:spacing w:line="240" w:lineRule="auto"/>
              <w:ind w:leftChars="0" w:left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006A83" w:rsidRPr="0049615C">
              <w:rPr>
                <w:sz w:val="24"/>
                <w:szCs w:val="24"/>
              </w:rPr>
              <w:t>Презентация</w:t>
            </w:r>
            <w:r>
              <w:rPr>
                <w:sz w:val="24"/>
                <w:szCs w:val="24"/>
              </w:rPr>
              <w:t xml:space="preserve"> </w:t>
            </w:r>
            <w:r w:rsidR="00006A83" w:rsidRPr="0049615C">
              <w:rPr>
                <w:sz w:val="24"/>
                <w:szCs w:val="24"/>
              </w:rPr>
              <w:t xml:space="preserve">«Семейный бюджет» </w:t>
            </w:r>
            <w:r w:rsidR="00ED3940">
              <w:rPr>
                <w:sz w:val="24"/>
                <w:szCs w:val="24"/>
              </w:rPr>
              <w:t>(авторская)</w:t>
            </w:r>
          </w:p>
          <w:p w:rsidR="00006A83" w:rsidRPr="0049615C" w:rsidRDefault="00203005" w:rsidP="00203005">
            <w:pPr>
              <w:pStyle w:val="a8"/>
              <w:numPr>
                <w:ilvl w:val="0"/>
                <w:numId w:val="10"/>
              </w:numPr>
              <w:spacing w:line="240" w:lineRule="auto"/>
              <w:ind w:leftChars="0" w:left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006A83">
              <w:rPr>
                <w:sz w:val="24"/>
                <w:szCs w:val="24"/>
              </w:rPr>
              <w:t>Таблица для работы в парах</w:t>
            </w:r>
          </w:p>
          <w:p w:rsidR="00006A83" w:rsidRPr="0049615C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</w:tr>
      <w:tr w:rsidR="00006A83" w:rsidTr="001C1E8B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spacing w:line="240" w:lineRule="auto"/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Методический инструментарий </w:t>
            </w:r>
          </w:p>
          <w:p w:rsidR="00006A83" w:rsidRDefault="00006A83" w:rsidP="00203005">
            <w:pPr>
              <w:spacing w:line="240" w:lineRule="auto"/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132C67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132C67">
              <w:rPr>
                <w:sz w:val="24"/>
                <w:szCs w:val="24"/>
              </w:rPr>
              <w:t>Использование элементов групповой технологии, технологии проблемного обучения.</w:t>
            </w:r>
          </w:p>
          <w:p w:rsidR="00006A83" w:rsidRPr="00132C67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132C67">
              <w:rPr>
                <w:sz w:val="24"/>
                <w:szCs w:val="24"/>
              </w:rPr>
              <w:t>Методы: наглядный, практический, частично-поисковый, словесный, ментальная карта, обмен информацией, дискуссия;</w:t>
            </w:r>
          </w:p>
          <w:p w:rsid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 w:rsidRPr="00132C67">
              <w:rPr>
                <w:sz w:val="24"/>
                <w:szCs w:val="24"/>
              </w:rPr>
              <w:t>Приемы: фронтальный опрос, постановка проблемы, беседа.</w:t>
            </w:r>
          </w:p>
        </w:tc>
      </w:tr>
      <w:tr w:rsidR="00006A83" w:rsidTr="001C1E8B">
        <w:trPr>
          <w:trHeight w:val="1326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spacing w:line="240" w:lineRule="auto"/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pStyle w:val="ab"/>
              <w:spacing w:before="0" w:beforeAutospacing="0" w:after="0" w:afterAutospacing="0"/>
              <w:ind w:hanging="2"/>
            </w:pPr>
            <w:r>
              <w:t>Финансовая и математическая грамотность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  <w:ind w:hanging="2"/>
            </w:pPr>
            <w:r>
              <w:t>Финансовая и читательская грамотность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</w:pPr>
            <w:r>
              <w:t>Финансовая и естественно-научная грамотность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</w:pPr>
            <w:r>
              <w:t>Финансовая грамотность и глобальные компетенции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</w:pPr>
            <w:r>
              <w:t xml:space="preserve">Финансовая грамотность и креативное мышление 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  <w:ind w:hanging="2"/>
            </w:pPr>
            <w:r>
              <w:t>Финансовая и цифровая грамотность</w:t>
            </w:r>
          </w:p>
          <w:p w:rsidR="00006A83" w:rsidRDefault="00006A83" w:rsidP="00203005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</w:tr>
      <w:tr w:rsidR="00006A83" w:rsidTr="00660EC6">
        <w:trPr>
          <w:trHeight w:val="46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06A83" w:rsidRDefault="009D174E" w:rsidP="00203005">
            <w:pPr>
              <w:pStyle w:val="ab"/>
              <w:spacing w:before="0" w:beforeAutospacing="0" w:after="0" w:afterAutospacing="0"/>
              <w:ind w:hanging="2"/>
            </w:pPr>
            <w:r>
              <w:t>Интеграт</w:t>
            </w:r>
            <w:r w:rsidR="00006A83">
              <w:t>ивное задание:</w:t>
            </w:r>
          </w:p>
          <w:p w:rsidR="00937080" w:rsidRPr="00937080" w:rsidRDefault="00006A83" w:rsidP="00203005">
            <w:pPr>
              <w:pStyle w:val="ab"/>
              <w:numPr>
                <w:ilvl w:val="0"/>
                <w:numId w:val="7"/>
              </w:numPr>
              <w:spacing w:before="0" w:beforeAutospacing="0" w:after="0" w:afterAutospacing="0"/>
              <w:ind w:left="0"/>
            </w:pPr>
            <w:r>
              <w:rPr>
                <w:u w:val="single"/>
              </w:rPr>
              <w:t xml:space="preserve">Финансовая и математическая грамотность: </w:t>
            </w:r>
          </w:p>
          <w:p w:rsidR="00006A83" w:rsidRDefault="00937080" w:rsidP="00203005">
            <w:pPr>
              <w:pStyle w:val="ab"/>
              <w:spacing w:before="0" w:beforeAutospacing="0" w:after="0" w:afterAutospacing="0"/>
            </w:pPr>
            <w:r>
              <w:t>Решить задачу</w:t>
            </w:r>
            <w:r w:rsidR="00006A83">
              <w:t xml:space="preserve">: </w:t>
            </w:r>
            <w:r>
              <w:t xml:space="preserve">Состав семьи: </w:t>
            </w:r>
            <w:r w:rsidR="00006A83">
              <w:t xml:space="preserve">мама, папа, бабушка, 3 детей (студент, школьник, ребёнок д/сада). Семья проживает в собственной квартире (выплаты коммунальных услуг составляют 8670 руб. в месяц). У семьи есть свой приусадебный участок, с которого они получают ежемесячный доход в размере 3900 руб. Мама и папа выплачивают потребительский кредит в размере 2500 рублей в месяц. Сын-студент учится на платной основе в университете. Оплата за обучение составляет 56 тысяч в год. Дочь учится в 11 </w:t>
            </w:r>
            <w:r>
              <w:t>классе и получает стипендию</w:t>
            </w:r>
            <w:r w:rsidR="00006A83">
              <w:t xml:space="preserve"> – 1200 руб</w:t>
            </w:r>
            <w:r>
              <w:t>.</w:t>
            </w:r>
            <w:r w:rsidR="00006A83">
              <w:t xml:space="preserve"> в месяц за отличную учебу. Семья имеет в </w:t>
            </w:r>
            <w:r w:rsidR="00006A83">
              <w:lastRenderedPageBreak/>
              <w:t>собственности гараж, которым никто не пользуется. Гараж можно сдавать в аренду за 3500 руб. в месяц. Маленький сын посещает детский сад (выплаты за детский сад составляют 760 руб. в месяц) и мечтает на день рождения получить скоростной велосипед стоимостью 85000 рублей.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</w:pPr>
            <w:r>
              <w:t>ДОХОДЫ СЕМЬИ: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</w:pPr>
            <w:r>
              <w:t>Заработная плата папы 25 000 рублей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</w:pPr>
            <w:r>
              <w:t>Заработная плата мамы 18 000 рублей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</w:pPr>
            <w:r>
              <w:t>Пенсия бабушки 7 000 рублей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  <w:ind w:hanging="2"/>
            </w:pPr>
            <w:r>
              <w:t>Пособие на младшего ребенка 500 рублей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  <w:ind w:hanging="2"/>
            </w:pPr>
            <w:r>
              <w:t>Кроме этого семья тратит ежемесячно: на продукты – 16900 руб., транспортные расходы – 2300 руб., на лекарства – 1350 руб., траты на обслуживание автомобиля папы – 4200 руб.</w:t>
            </w:r>
          </w:p>
          <w:p w:rsidR="00E25F30" w:rsidRDefault="00E25F30" w:rsidP="00203005">
            <w:pPr>
              <w:pStyle w:val="ab"/>
              <w:spacing w:before="0" w:beforeAutospacing="0" w:after="0" w:afterAutospacing="0"/>
              <w:ind w:hanging="2"/>
            </w:pPr>
            <w:r>
              <w:t>Превышают ли расходы семьи полученные доходы за месяц?</w:t>
            </w:r>
          </w:p>
          <w:p w:rsidR="00006A83" w:rsidRDefault="00006A83" w:rsidP="00203005">
            <w:pPr>
              <w:pStyle w:val="ab"/>
              <w:numPr>
                <w:ilvl w:val="0"/>
                <w:numId w:val="7"/>
              </w:numPr>
              <w:spacing w:before="0" w:beforeAutospacing="0" w:after="0" w:afterAutospacing="0"/>
              <w:ind w:left="0"/>
            </w:pPr>
            <w:r w:rsidRPr="009D174E">
              <w:rPr>
                <w:u w:val="single"/>
              </w:rPr>
              <w:t>Финансовая и читательская грамотность</w:t>
            </w:r>
            <w:r w:rsidRPr="00B909F4">
              <w:t>:</w:t>
            </w:r>
            <w:r w:rsidR="009D174E">
              <w:t xml:space="preserve"> чтение и анализ кейса </w:t>
            </w:r>
          </w:p>
          <w:p w:rsidR="00937080" w:rsidRPr="00937080" w:rsidRDefault="00937080" w:rsidP="00203005">
            <w:pPr>
              <w:pStyle w:val="a8"/>
              <w:numPr>
                <w:ilvl w:val="0"/>
                <w:numId w:val="7"/>
              </w:numPr>
              <w:spacing w:line="240" w:lineRule="auto"/>
              <w:ind w:leftChars="0" w:left="0" w:firstLineChars="0"/>
              <w:rPr>
                <w:position w:val="0"/>
                <w:sz w:val="24"/>
                <w:szCs w:val="24"/>
              </w:rPr>
            </w:pPr>
            <w:r w:rsidRPr="00937080">
              <w:rPr>
                <w:position w:val="0"/>
                <w:sz w:val="24"/>
                <w:szCs w:val="24"/>
                <w:u w:val="single"/>
              </w:rPr>
              <w:t xml:space="preserve">Финансовая </w:t>
            </w:r>
            <w:r>
              <w:rPr>
                <w:position w:val="0"/>
                <w:sz w:val="24"/>
                <w:szCs w:val="24"/>
                <w:u w:val="single"/>
              </w:rPr>
              <w:t>грамотность и креативное мышление</w:t>
            </w:r>
            <w:r w:rsidRPr="00937080">
              <w:rPr>
                <w:position w:val="0"/>
                <w:sz w:val="24"/>
                <w:szCs w:val="24"/>
              </w:rPr>
              <w:t>: Опрос «Что значит быть финансово благополучным человеком?</w:t>
            </w:r>
            <w:r>
              <w:rPr>
                <w:position w:val="0"/>
                <w:sz w:val="24"/>
                <w:szCs w:val="24"/>
              </w:rPr>
              <w:t>»</w:t>
            </w:r>
          </w:p>
          <w:p w:rsidR="00937080" w:rsidRDefault="00937080" w:rsidP="00203005">
            <w:pPr>
              <w:pStyle w:val="ab"/>
              <w:numPr>
                <w:ilvl w:val="0"/>
                <w:numId w:val="7"/>
              </w:numPr>
              <w:spacing w:before="0" w:beforeAutospacing="0" w:after="0" w:afterAutospacing="0"/>
              <w:ind w:left="0"/>
            </w:pPr>
          </w:p>
        </w:tc>
      </w:tr>
      <w:tr w:rsidR="00006A83" w:rsidTr="00660EC6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06A83" w:rsidRDefault="00006A83" w:rsidP="00203005">
            <w:pPr>
              <w:pStyle w:val="ab"/>
              <w:spacing w:before="0" w:beforeAutospacing="0" w:after="0" w:afterAutospacing="0"/>
            </w:pPr>
            <w:r>
              <w:t>Что проверяет:</w:t>
            </w:r>
          </w:p>
          <w:p w:rsidR="00006A83" w:rsidRPr="004A567C" w:rsidRDefault="00006A83" w:rsidP="00203005">
            <w:pPr>
              <w:pStyle w:val="ab"/>
              <w:spacing w:before="0" w:beforeAutospacing="0" w:after="0" w:afterAutospacing="0"/>
            </w:pPr>
            <w:r w:rsidRPr="00EF0ACA">
              <w:rPr>
                <w:b/>
              </w:rPr>
              <w:t>Знания:</w:t>
            </w:r>
            <w:r>
              <w:rPr>
                <w:b/>
              </w:rPr>
              <w:t xml:space="preserve"> </w:t>
            </w:r>
            <w:r>
              <w:t>Уметь составлять план доходов и расходов на различные временные периоды, понимать необходимость расставления приоритетов в своих расходах при ограниченности дохода</w:t>
            </w:r>
          </w:p>
          <w:p w:rsidR="00006A83" w:rsidRPr="00EF0ACA" w:rsidRDefault="00006A83" w:rsidP="00203005">
            <w:pPr>
              <w:pStyle w:val="ab"/>
              <w:spacing w:before="0" w:beforeAutospacing="0" w:after="0" w:afterAutospacing="0"/>
              <w:rPr>
                <w:b/>
              </w:rPr>
            </w:pPr>
            <w:r w:rsidRPr="00EF0ACA">
              <w:rPr>
                <w:b/>
              </w:rPr>
              <w:t>Умения:</w:t>
            </w:r>
            <w:r>
              <w:t xml:space="preserve"> Распределяет расходы по основным категориям, составляет личный финансовый план, связанный с конкретными финансовыми целями, определяет приоритетные траты</w:t>
            </w:r>
          </w:p>
          <w:p w:rsidR="00006A83" w:rsidRPr="00EF0ACA" w:rsidRDefault="00006A83" w:rsidP="00203005">
            <w:pPr>
              <w:pStyle w:val="ab"/>
              <w:spacing w:before="0" w:beforeAutospacing="0" w:after="0" w:afterAutospacing="0"/>
              <w:rPr>
                <w:b/>
              </w:rPr>
            </w:pPr>
            <w:r w:rsidRPr="00EF0ACA">
              <w:rPr>
                <w:b/>
              </w:rPr>
              <w:t>Установки:</w:t>
            </w:r>
            <w:r>
              <w:t xml:space="preserve"> Осознавать необходимость ограничивать свои желания, проявляет ответственность за потребление ресурсов семьи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</w:pPr>
          </w:p>
        </w:tc>
      </w:tr>
      <w:tr w:rsidR="00006A83" w:rsidTr="00660EC6">
        <w:trPr>
          <w:trHeight w:val="23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06A83" w:rsidRDefault="00006A83" w:rsidP="00203005">
            <w:pPr>
              <w:pStyle w:val="ab"/>
              <w:spacing w:before="0" w:beforeAutospacing="0" w:after="0" w:afterAutospacing="0"/>
            </w:pPr>
            <w:r>
              <w:t>Ответ: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  <w:ind w:hanging="2"/>
            </w:pPr>
            <w:r>
              <w:t>1. Отвечают на вопр</w:t>
            </w:r>
            <w:r w:rsidR="009D174E">
              <w:t>осы учителя, участвуют в опросе.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</w:pPr>
            <w:r>
              <w:t>2. Проверяется умение находить способы оптимизации семейного бюджета.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  <w:ind w:hanging="2"/>
            </w:pPr>
            <w:r>
              <w:t>3. Ответы групп с разной точки зрения</w:t>
            </w:r>
          </w:p>
          <w:p w:rsidR="00006A83" w:rsidRDefault="00006A83" w:rsidP="00203005">
            <w:pPr>
              <w:pStyle w:val="ab"/>
              <w:spacing w:before="0" w:beforeAutospacing="0" w:after="0" w:afterAutospacing="0"/>
            </w:pPr>
          </w:p>
        </w:tc>
      </w:tr>
      <w:tr w:rsidR="00006A83" w:rsidTr="00FA03B5">
        <w:trPr>
          <w:trHeight w:val="469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Default="00006A83" w:rsidP="002030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6A83" w:rsidRPr="00FF475B" w:rsidRDefault="00006A83" w:rsidP="00203005">
            <w:pPr>
              <w:spacing w:line="240" w:lineRule="auto"/>
              <w:ind w:leftChars="0" w:left="2" w:hanging="2"/>
              <w:rPr>
                <w:color w:val="FF0000"/>
                <w:sz w:val="24"/>
                <w:szCs w:val="24"/>
              </w:rPr>
            </w:pPr>
            <w:r w:rsidRPr="0066201F">
              <w:rPr>
                <w:color w:val="000000" w:themeColor="text1"/>
                <w:sz w:val="24"/>
                <w:szCs w:val="24"/>
              </w:rPr>
              <w:t xml:space="preserve">Пояснение: </w:t>
            </w:r>
            <w:r w:rsidRPr="00B909F4">
              <w:rPr>
                <w:color w:val="000000" w:themeColor="text1"/>
                <w:sz w:val="24"/>
                <w:szCs w:val="24"/>
              </w:rPr>
              <w:t>Показать, что личный финанс</w:t>
            </w:r>
            <w:r>
              <w:rPr>
                <w:color w:val="000000" w:themeColor="text1"/>
                <w:sz w:val="24"/>
                <w:szCs w:val="24"/>
              </w:rPr>
              <w:t>овый план – не очень сложное, но</w:t>
            </w:r>
            <w:r w:rsidRPr="00B909F4">
              <w:rPr>
                <w:color w:val="000000" w:themeColor="text1"/>
                <w:sz w:val="24"/>
                <w:szCs w:val="24"/>
              </w:rPr>
              <w:t xml:space="preserve"> и не самое простое занятие, требующее ответственного отношения и аккуратности</w:t>
            </w:r>
          </w:p>
        </w:tc>
      </w:tr>
    </w:tbl>
    <w:p w:rsidR="001C1E8B" w:rsidRDefault="001C1E8B" w:rsidP="00203005">
      <w:pPr>
        <w:spacing w:line="240" w:lineRule="auto"/>
        <w:ind w:leftChars="0" w:left="3" w:hanging="3"/>
        <w:jc w:val="center"/>
        <w:rPr>
          <w:b/>
          <w:color w:val="000000"/>
          <w:sz w:val="28"/>
          <w:szCs w:val="28"/>
        </w:rPr>
      </w:pPr>
    </w:p>
    <w:p w:rsidR="00571A69" w:rsidRDefault="00571A69">
      <w:pPr>
        <w:suppressAutoHyphens w:val="0"/>
        <w:spacing w:line="259" w:lineRule="auto"/>
        <w:ind w:leftChars="0" w:left="0" w:firstLineChars="0"/>
        <w:textDirection w:val="lrTb"/>
        <w:textAlignment w:val="auto"/>
        <w:outlineLvl w:val="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План проведения образовательных активностей</w:t>
      </w:r>
    </w:p>
    <w:tbl>
      <w:tblPr>
        <w:tblW w:w="14806" w:type="dxa"/>
        <w:tblLayout w:type="fixed"/>
        <w:tblLook w:val="0400" w:firstRow="0" w:lastRow="0" w:firstColumn="0" w:lastColumn="0" w:noHBand="0" w:noVBand="1"/>
      </w:tblPr>
      <w:tblGrid>
        <w:gridCol w:w="730"/>
        <w:gridCol w:w="2991"/>
        <w:gridCol w:w="3156"/>
        <w:gridCol w:w="7929"/>
      </w:tblGrid>
      <w:tr w:rsidR="001C1E8B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="0079451B" w:rsidRPr="0079451B">
              <w:rPr>
                <w:b/>
                <w:color w:val="000000"/>
                <w:sz w:val="24"/>
                <w:szCs w:val="24"/>
              </w:rPr>
              <w:t>Урочная деятельность /</w:t>
            </w:r>
            <w:r w:rsidRPr="0079451B"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  <w:r w:rsidR="0079451B" w:rsidRPr="0079451B">
              <w:rPr>
                <w:b/>
                <w:color w:val="000000"/>
                <w:sz w:val="24"/>
                <w:szCs w:val="24"/>
              </w:rPr>
              <w:t xml:space="preserve"> / Программа воспитания</w:t>
            </w:r>
          </w:p>
        </w:tc>
      </w:tr>
      <w:tr w:rsidR="001C1E8B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CA69F2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CA69F2">
              <w:rPr>
                <w:b/>
                <w:color w:val="000000"/>
                <w:sz w:val="24"/>
                <w:szCs w:val="24"/>
              </w:rPr>
              <w:t>Подготовительный</w:t>
            </w:r>
          </w:p>
        </w:tc>
      </w:tr>
      <w:tr w:rsidR="001C1E8B" w:rsidTr="00081B4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1C1E8B" w:rsidTr="00081B4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DC34A9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C34A9">
              <w:rPr>
                <w:sz w:val="24"/>
                <w:szCs w:val="24"/>
              </w:rPr>
              <w:t>Подготовка кабинета к уроку: расстановка столов, для удобства работы в группах, проверка техники и сети интернет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AF6634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Объединяются парами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DC34A9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C34A9">
              <w:rPr>
                <w:sz w:val="24"/>
                <w:szCs w:val="24"/>
              </w:rPr>
              <w:t>Формирование навыков самоорганизации</w:t>
            </w:r>
          </w:p>
        </w:tc>
      </w:tr>
      <w:tr w:rsidR="00CA69F2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AF6634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1. Мотивационно-целевой (10 </w:t>
            </w:r>
            <w:r w:rsidR="00CA69F2">
              <w:rPr>
                <w:b/>
                <w:color w:val="000000"/>
                <w:sz w:val="24"/>
                <w:szCs w:val="24"/>
              </w:rPr>
              <w:t>минут)</w:t>
            </w:r>
          </w:p>
        </w:tc>
      </w:tr>
      <w:tr w:rsidR="00CA69F2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AF6634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6634">
              <w:rPr>
                <w:sz w:val="24"/>
                <w:szCs w:val="24"/>
              </w:rPr>
              <w:t>Приветствует учащихся, создает условия для потребности включения в деятельность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571A6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Приветствуют учителя</w:t>
            </w:r>
            <w:r w:rsidR="00AF6634" w:rsidRPr="00AF6634">
              <w:rPr>
                <w:sz w:val="24"/>
                <w:szCs w:val="24"/>
              </w:rPr>
              <w:t>. Включаются в деятельность. Смотрят видеофильм. Обсуждают его.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AF6634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6634">
              <w:rPr>
                <w:sz w:val="24"/>
                <w:szCs w:val="24"/>
              </w:rPr>
              <w:t>Анализируют информацию, полученную при просмотре фильма</w:t>
            </w:r>
          </w:p>
        </w:tc>
      </w:tr>
      <w:tr w:rsidR="00CA69F2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6C5642">
              <w:rPr>
                <w:b/>
                <w:color w:val="000000"/>
                <w:sz w:val="24"/>
                <w:szCs w:val="24"/>
              </w:rPr>
              <w:t>2. Организационно-действенный (25</w:t>
            </w:r>
            <w:r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CA69F2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6C5642" w:rsidTr="0024687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6C564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1FEA">
              <w:rPr>
                <w:sz w:val="24"/>
                <w:szCs w:val="24"/>
              </w:rPr>
              <w:t xml:space="preserve">Организовывает опрос «Что значит быть финансово благополучным человеком?».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5642">
              <w:rPr>
                <w:sz w:val="24"/>
                <w:szCs w:val="24"/>
              </w:rPr>
              <w:t>Участвуют в опросе. Выходят на тему урока. Формулируют цель, задачи.</w:t>
            </w:r>
          </w:p>
        </w:tc>
        <w:tc>
          <w:tcPr>
            <w:tcW w:w="7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Pr="006C5642" w:rsidRDefault="006C5642" w:rsidP="006C5642">
            <w:pPr>
              <w:pStyle w:val="a8"/>
              <w:numPr>
                <w:ilvl w:val="0"/>
                <w:numId w:val="11"/>
              </w:numPr>
              <w:spacing w:line="240" w:lineRule="auto"/>
              <w:ind w:leftChars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Поняли, как </w:t>
            </w:r>
            <w:r w:rsidRPr="006C5642">
              <w:rPr>
                <w:sz w:val="24"/>
                <w:szCs w:val="24"/>
              </w:rPr>
              <w:t>выбирать действия в соответствии с поставленной задачей и условиями её реализации.</w:t>
            </w:r>
          </w:p>
          <w:p w:rsidR="006C5642" w:rsidRPr="006C5642" w:rsidRDefault="006C5642" w:rsidP="006C5642">
            <w:pPr>
              <w:pStyle w:val="a8"/>
              <w:numPr>
                <w:ilvl w:val="0"/>
                <w:numId w:val="11"/>
              </w:numPr>
              <w:spacing w:line="240" w:lineRule="auto"/>
              <w:ind w:leftChars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Научились </w:t>
            </w:r>
            <w:r w:rsidRPr="006C5642">
              <w:rPr>
                <w:sz w:val="24"/>
                <w:szCs w:val="24"/>
              </w:rPr>
              <w:t>ставить вопросы, обращаться за помощью; проявлять активность во взаимодействии для решения коммуникативных и познавательных задач.</w:t>
            </w:r>
          </w:p>
          <w:p w:rsidR="006C5642" w:rsidRPr="006C5642" w:rsidRDefault="006C5642" w:rsidP="006C5642">
            <w:pPr>
              <w:pStyle w:val="a8"/>
              <w:numPr>
                <w:ilvl w:val="0"/>
                <w:numId w:val="11"/>
              </w:numPr>
              <w:spacing w:line="240" w:lineRule="auto"/>
              <w:ind w:leftChars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Научились анализировать информацию, выделять</w:t>
            </w:r>
            <w:r w:rsidRPr="006C5642">
              <w:rPr>
                <w:sz w:val="24"/>
                <w:szCs w:val="24"/>
              </w:rPr>
              <w:t xml:space="preserve"> существенные при</w:t>
            </w:r>
            <w:r>
              <w:rPr>
                <w:sz w:val="24"/>
                <w:szCs w:val="24"/>
              </w:rPr>
              <w:t>знаки; сравнивать полученные результаты в парах</w:t>
            </w:r>
            <w:r w:rsidRPr="006C5642">
              <w:rPr>
                <w:sz w:val="24"/>
                <w:szCs w:val="24"/>
              </w:rPr>
              <w:t>.</w:t>
            </w:r>
          </w:p>
          <w:p w:rsidR="006C5642" w:rsidRPr="006C5642" w:rsidRDefault="006C5642" w:rsidP="006C564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6C5642" w:rsidRP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6C5642" w:rsidTr="0024687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5642">
              <w:rPr>
                <w:sz w:val="24"/>
                <w:szCs w:val="24"/>
              </w:rPr>
              <w:t>Мотивирует учащихся к учебному действию. Фиксирует учебные затруднения.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6C5642" w:rsidTr="0024687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5642">
              <w:rPr>
                <w:sz w:val="24"/>
                <w:szCs w:val="24"/>
              </w:rPr>
              <w:t>Организовывает деятельность учащихся по определению темы занятия.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6C5642" w:rsidTr="0024687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5642">
              <w:rPr>
                <w:sz w:val="24"/>
                <w:szCs w:val="24"/>
              </w:rPr>
              <w:t>Повторяют понятие «Личный бюджет», «Семейный бюджет», «Доход», «Расход».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5642">
              <w:rPr>
                <w:sz w:val="24"/>
                <w:szCs w:val="24"/>
              </w:rPr>
              <w:t>Предлагают варианты определения. Сравнивают получившиеся варианты с образцом, предложенным преподавателем.</w:t>
            </w:r>
          </w:p>
        </w:tc>
        <w:tc>
          <w:tcPr>
            <w:tcW w:w="792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6C5642" w:rsidTr="0024687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5642">
              <w:rPr>
                <w:sz w:val="24"/>
                <w:szCs w:val="24"/>
              </w:rPr>
              <w:t xml:space="preserve">Повторяет приемы составления финансового </w:t>
            </w:r>
            <w:r w:rsidRPr="006C5642">
              <w:rPr>
                <w:sz w:val="24"/>
                <w:szCs w:val="24"/>
              </w:rPr>
              <w:lastRenderedPageBreak/>
              <w:t>плана. Обобщает ответы учащихся.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5642">
              <w:rPr>
                <w:sz w:val="24"/>
                <w:szCs w:val="24"/>
              </w:rPr>
              <w:lastRenderedPageBreak/>
              <w:t xml:space="preserve">Принимают участие в повторении пройденного </w:t>
            </w:r>
            <w:r w:rsidRPr="006C5642">
              <w:rPr>
                <w:sz w:val="24"/>
                <w:szCs w:val="24"/>
              </w:rPr>
              <w:lastRenderedPageBreak/>
              <w:t>материала. Формулируют вывод о том, из чего состоит финансовый план.</w:t>
            </w:r>
          </w:p>
        </w:tc>
        <w:tc>
          <w:tcPr>
            <w:tcW w:w="792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6C5642" w:rsidTr="0024687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5642">
              <w:rPr>
                <w:sz w:val="24"/>
                <w:szCs w:val="24"/>
              </w:rPr>
              <w:t>Предлагает пример структуры правильно поставленной цели. Предлагает учащимся сформулировать правильно составленную цель.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5642">
              <w:rPr>
                <w:sz w:val="24"/>
                <w:szCs w:val="24"/>
              </w:rPr>
              <w:t>Составляют свой пример правильно составленной цели (выбирают из предложенных в случае затруднения).</w:t>
            </w:r>
          </w:p>
        </w:tc>
        <w:tc>
          <w:tcPr>
            <w:tcW w:w="792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6C5642" w:rsidTr="0024687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571A6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Предлагает,</w:t>
            </w:r>
            <w:r w:rsidR="006C5642" w:rsidRPr="006C5642">
              <w:rPr>
                <w:sz w:val="24"/>
                <w:szCs w:val="24"/>
              </w:rPr>
              <w:t xml:space="preserve"> используя исходные данные для каждой конкретной «семьи»</w:t>
            </w:r>
            <w:r>
              <w:rPr>
                <w:sz w:val="24"/>
                <w:szCs w:val="24"/>
              </w:rPr>
              <w:t>,</w:t>
            </w:r>
            <w:r w:rsidR="006C5642" w:rsidRPr="006C5642">
              <w:rPr>
                <w:sz w:val="24"/>
                <w:szCs w:val="24"/>
              </w:rPr>
              <w:t xml:space="preserve"> рассчитать все возможные варианты экономии денежных средств для осуществления мечты. Свои варианты осуществления мечты занести в таблицу.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6C564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Каждая пара, </w:t>
            </w:r>
            <w:r w:rsidRPr="006C5642">
              <w:rPr>
                <w:sz w:val="24"/>
                <w:szCs w:val="24"/>
              </w:rPr>
              <w:t>используя исходные данные для каждой конкретной «семьи» рассчитают</w:t>
            </w:r>
            <w:r>
              <w:rPr>
                <w:sz w:val="24"/>
                <w:szCs w:val="24"/>
              </w:rPr>
              <w:t xml:space="preserve"> </w:t>
            </w:r>
            <w:r w:rsidRPr="006C5642">
              <w:rPr>
                <w:sz w:val="24"/>
                <w:szCs w:val="24"/>
              </w:rPr>
              <w:t>все возможные варианты экономии денежных средств для решения кейса. Свои варианты осуществления мечты заносят в таблицу.</w:t>
            </w:r>
          </w:p>
        </w:tc>
        <w:tc>
          <w:tcPr>
            <w:tcW w:w="7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6C564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42" w:rsidRDefault="006C56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CA69F2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125D8C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3. Рефлексивно-оценочный (10</w:t>
            </w:r>
            <w:r w:rsidR="00CA69F2"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CA69F2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DA5B38" w:rsidP="00A0223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CA69F2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A69" w:rsidRDefault="00125D8C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25D8C">
              <w:rPr>
                <w:sz w:val="24"/>
                <w:szCs w:val="24"/>
              </w:rPr>
              <w:t xml:space="preserve">Анализ успешности усвоенного материала и деятельности обучающихся. </w:t>
            </w:r>
          </w:p>
          <w:p w:rsidR="00CA69F2" w:rsidRDefault="00571A6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«личного финансового</w:t>
            </w:r>
            <w:r w:rsidR="00125D8C" w:rsidRPr="00125D8C">
              <w:rPr>
                <w:sz w:val="24"/>
                <w:szCs w:val="24"/>
              </w:rPr>
              <w:t xml:space="preserve"> план</w:t>
            </w:r>
            <w:r>
              <w:rPr>
                <w:sz w:val="24"/>
                <w:szCs w:val="24"/>
              </w:rPr>
              <w:t>а</w:t>
            </w:r>
            <w:r w:rsidR="00125D8C" w:rsidRPr="00125D8C">
              <w:rPr>
                <w:sz w:val="24"/>
                <w:szCs w:val="24"/>
              </w:rPr>
              <w:t>»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A69" w:rsidRDefault="00125D8C" w:rsidP="00571A6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25D8C">
              <w:rPr>
                <w:sz w:val="24"/>
                <w:szCs w:val="24"/>
              </w:rPr>
              <w:t xml:space="preserve">Проводится обсуждение результатов и выявление ошибок на примере одной работы. </w:t>
            </w:r>
          </w:p>
          <w:p w:rsidR="00CA69F2" w:rsidRDefault="00125D8C" w:rsidP="00571A6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25D8C">
              <w:rPr>
                <w:sz w:val="24"/>
                <w:szCs w:val="24"/>
              </w:rPr>
              <w:t>Составляется и обсуждается</w:t>
            </w:r>
            <w:r w:rsidR="00571A69">
              <w:rPr>
                <w:sz w:val="24"/>
                <w:szCs w:val="24"/>
              </w:rPr>
              <w:t xml:space="preserve"> «личный финансовый план</w:t>
            </w:r>
            <w:r w:rsidRPr="00125D8C">
              <w:rPr>
                <w:sz w:val="24"/>
                <w:szCs w:val="24"/>
              </w:rPr>
              <w:t>»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125D8C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25D8C">
              <w:rPr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</w:tr>
      <w:tr w:rsidR="00CA69F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125D8C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25D8C">
              <w:rPr>
                <w:sz w:val="24"/>
                <w:szCs w:val="24"/>
              </w:rPr>
              <w:t>Предложение выбора мобильных приложений для учета личных финансов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571A6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</w:t>
            </w:r>
            <w:r w:rsidR="00125D8C">
              <w:rPr>
                <w:sz w:val="24"/>
                <w:szCs w:val="24"/>
              </w:rPr>
              <w:t>т итоговое</w:t>
            </w:r>
            <w:r w:rsidR="00125D8C" w:rsidRPr="00125D8C">
              <w:rPr>
                <w:sz w:val="24"/>
                <w:szCs w:val="24"/>
              </w:rPr>
              <w:t xml:space="preserve"> задание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125D8C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25D8C">
              <w:rPr>
                <w:sz w:val="24"/>
                <w:szCs w:val="24"/>
              </w:rPr>
              <w:t>Формирование навыков самоорганизации</w:t>
            </w:r>
          </w:p>
        </w:tc>
      </w:tr>
    </w:tbl>
    <w:p w:rsidR="00DB6230" w:rsidRPr="001C1E8B" w:rsidRDefault="00DB6230" w:rsidP="0066201F">
      <w:pPr>
        <w:spacing w:line="240" w:lineRule="auto"/>
        <w:ind w:leftChars="0" w:left="2" w:hanging="2"/>
      </w:pPr>
    </w:p>
    <w:sectPr w:rsidR="00DB6230" w:rsidRPr="001C1E8B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4785C"/>
    <w:multiLevelType w:val="multilevel"/>
    <w:tmpl w:val="8BACE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004505"/>
    <w:multiLevelType w:val="hybridMultilevel"/>
    <w:tmpl w:val="A89E30C2"/>
    <w:lvl w:ilvl="0" w:tplc="44DC1F7E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B7058F2"/>
    <w:multiLevelType w:val="multilevel"/>
    <w:tmpl w:val="5052C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636BB8"/>
    <w:multiLevelType w:val="hybridMultilevel"/>
    <w:tmpl w:val="24EAA760"/>
    <w:lvl w:ilvl="0" w:tplc="1EA8913C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5010F"/>
    <w:multiLevelType w:val="hybridMultilevel"/>
    <w:tmpl w:val="867CC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22907"/>
    <w:multiLevelType w:val="hybridMultilevel"/>
    <w:tmpl w:val="51F0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742B6"/>
    <w:multiLevelType w:val="hybridMultilevel"/>
    <w:tmpl w:val="734EF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6288E"/>
    <w:multiLevelType w:val="hybridMultilevel"/>
    <w:tmpl w:val="14DC9862"/>
    <w:lvl w:ilvl="0" w:tplc="83A851A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543E22C3"/>
    <w:multiLevelType w:val="hybridMultilevel"/>
    <w:tmpl w:val="3146B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57714"/>
    <w:multiLevelType w:val="hybridMultilevel"/>
    <w:tmpl w:val="D8DC0F8C"/>
    <w:lvl w:ilvl="0" w:tplc="3DB22924">
      <w:start w:val="1"/>
      <w:numFmt w:val="decimal"/>
      <w:lvlText w:val="%1."/>
      <w:lvlJc w:val="left"/>
      <w:pPr>
        <w:ind w:left="35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66227A63"/>
    <w:multiLevelType w:val="hybridMultilevel"/>
    <w:tmpl w:val="33128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30"/>
    <w:rsid w:val="00006A83"/>
    <w:rsid w:val="00042E5F"/>
    <w:rsid w:val="00055EB8"/>
    <w:rsid w:val="000902FD"/>
    <w:rsid w:val="000B2435"/>
    <w:rsid w:val="001227F5"/>
    <w:rsid w:val="00125D8C"/>
    <w:rsid w:val="00132C67"/>
    <w:rsid w:val="00163E7C"/>
    <w:rsid w:val="001B6AD2"/>
    <w:rsid w:val="001C1E8B"/>
    <w:rsid w:val="00203005"/>
    <w:rsid w:val="00307541"/>
    <w:rsid w:val="00345EE5"/>
    <w:rsid w:val="0034624F"/>
    <w:rsid w:val="00365730"/>
    <w:rsid w:val="003A6C26"/>
    <w:rsid w:val="003D2F02"/>
    <w:rsid w:val="003E75FF"/>
    <w:rsid w:val="0049615C"/>
    <w:rsid w:val="004A567C"/>
    <w:rsid w:val="005338A7"/>
    <w:rsid w:val="00551F0F"/>
    <w:rsid w:val="00571A69"/>
    <w:rsid w:val="0066201F"/>
    <w:rsid w:val="00696544"/>
    <w:rsid w:val="006A1FEA"/>
    <w:rsid w:val="006C5642"/>
    <w:rsid w:val="007331E9"/>
    <w:rsid w:val="00737E4A"/>
    <w:rsid w:val="0079451B"/>
    <w:rsid w:val="007951FB"/>
    <w:rsid w:val="007B0F45"/>
    <w:rsid w:val="007C477A"/>
    <w:rsid w:val="0085750C"/>
    <w:rsid w:val="0092044C"/>
    <w:rsid w:val="00931BBB"/>
    <w:rsid w:val="00937080"/>
    <w:rsid w:val="00975A38"/>
    <w:rsid w:val="00980A9A"/>
    <w:rsid w:val="009A56CD"/>
    <w:rsid w:val="009A63D0"/>
    <w:rsid w:val="009A6EBD"/>
    <w:rsid w:val="009B37FA"/>
    <w:rsid w:val="009B4F15"/>
    <w:rsid w:val="009C44F6"/>
    <w:rsid w:val="009D174E"/>
    <w:rsid w:val="00A262CE"/>
    <w:rsid w:val="00A31202"/>
    <w:rsid w:val="00A54C06"/>
    <w:rsid w:val="00A84DBD"/>
    <w:rsid w:val="00AA1FF1"/>
    <w:rsid w:val="00AB53D6"/>
    <w:rsid w:val="00AF6634"/>
    <w:rsid w:val="00B1309C"/>
    <w:rsid w:val="00B466A9"/>
    <w:rsid w:val="00B56886"/>
    <w:rsid w:val="00B909F4"/>
    <w:rsid w:val="00BA6C91"/>
    <w:rsid w:val="00BC3B62"/>
    <w:rsid w:val="00BD4C70"/>
    <w:rsid w:val="00CA69F2"/>
    <w:rsid w:val="00CF06D6"/>
    <w:rsid w:val="00D03B73"/>
    <w:rsid w:val="00D27856"/>
    <w:rsid w:val="00D92ADF"/>
    <w:rsid w:val="00DA5B38"/>
    <w:rsid w:val="00DB6230"/>
    <w:rsid w:val="00DC34A9"/>
    <w:rsid w:val="00E25F30"/>
    <w:rsid w:val="00E63358"/>
    <w:rsid w:val="00E9190B"/>
    <w:rsid w:val="00ED3940"/>
    <w:rsid w:val="00ED7CDF"/>
    <w:rsid w:val="00EF0ACA"/>
    <w:rsid w:val="00EF37BB"/>
    <w:rsid w:val="00EF56E2"/>
    <w:rsid w:val="00F35BD7"/>
    <w:rsid w:val="00F750E5"/>
    <w:rsid w:val="00FA03B5"/>
    <w:rsid w:val="00FB2116"/>
    <w:rsid w:val="00FF12DA"/>
    <w:rsid w:val="00FF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E1B74-7427-42C2-A6FA-AED7C3F5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6A83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List Paragraph"/>
    <w:basedOn w:val="a"/>
    <w:uiPriority w:val="34"/>
    <w:qFormat/>
    <w:rsid w:val="00E6335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338A7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696544"/>
    <w:rPr>
      <w:color w:val="954F72" w:themeColor="followedHyperlink"/>
      <w:u w:val="single"/>
    </w:rPr>
  </w:style>
  <w:style w:type="paragraph" w:styleId="ab">
    <w:name w:val="Normal (Web)"/>
    <w:basedOn w:val="a"/>
    <w:uiPriority w:val="99"/>
    <w:unhideWhenUsed/>
    <w:rsid w:val="0066201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pacc.ru/Videosandpresentations/articles/presenations/?ysclid=m2g1n4uoez224423335" TargetMode="External"/><Relationship Id="rId3" Type="http://schemas.openxmlformats.org/officeDocument/2006/relationships/styles" Target="styles.xml"/><Relationship Id="rId7" Type="http://schemas.openxmlformats.org/officeDocument/2006/relationships/hyperlink" Target="https://edu.pacc.ru/kinopacc/articles/8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inuch.ru/section/811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6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АDMIN</cp:lastModifiedBy>
  <cp:revision>73</cp:revision>
  <dcterms:created xsi:type="dcterms:W3CDTF">2024-02-22T11:13:00Z</dcterms:created>
  <dcterms:modified xsi:type="dcterms:W3CDTF">2024-10-20T08:55:00Z</dcterms:modified>
</cp:coreProperties>
</file>