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E8B" w:rsidRDefault="001C1E8B" w:rsidP="001C1E8B">
      <w:pPr>
        <w:spacing w:line="240" w:lineRule="auto"/>
        <w:ind w:left="1" w:hanging="3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Маршрутный лист разработки решения педагогического кейса</w:t>
      </w:r>
    </w:p>
    <w:p w:rsidR="001C1E8B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Группа №</w:t>
      </w:r>
      <w:r w:rsidR="00331FD6">
        <w:rPr>
          <w:color w:val="000000"/>
          <w:sz w:val="28"/>
          <w:szCs w:val="28"/>
          <w:u w:val="single"/>
        </w:rPr>
        <w:t xml:space="preserve"> ПК</w:t>
      </w:r>
    </w:p>
    <w:p w:rsidR="001C1E8B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color w:val="000000"/>
          <w:sz w:val="28"/>
          <w:szCs w:val="28"/>
          <w:u w:val="single"/>
        </w:rPr>
        <w:t>Состав группы:</w:t>
      </w:r>
    </w:p>
    <w:p w:rsidR="00382C30" w:rsidRPr="00382C30" w:rsidRDefault="001C1E8B" w:rsidP="00382C3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D92ADF">
        <w:rPr>
          <w:color w:val="000000"/>
          <w:sz w:val="28"/>
          <w:szCs w:val="28"/>
        </w:rPr>
        <w:t xml:space="preserve">1. </w:t>
      </w:r>
      <w:r w:rsidR="00382C30" w:rsidRPr="00382C30">
        <w:rPr>
          <w:color w:val="000000"/>
          <w:sz w:val="28"/>
          <w:szCs w:val="28"/>
        </w:rPr>
        <w:t>Ковалева Татьяна Владимировна</w:t>
      </w:r>
    </w:p>
    <w:p w:rsidR="00382C30" w:rsidRPr="00382C30" w:rsidRDefault="00382C30" w:rsidP="00382C3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382C30">
        <w:rPr>
          <w:color w:val="000000"/>
          <w:sz w:val="28"/>
          <w:szCs w:val="28"/>
        </w:rPr>
        <w:t>Мальцева Надежда Николаевна</w:t>
      </w:r>
    </w:p>
    <w:p w:rsidR="00382C30" w:rsidRPr="00382C30" w:rsidRDefault="00382C30" w:rsidP="00382C3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382C30">
        <w:rPr>
          <w:color w:val="000000"/>
          <w:sz w:val="28"/>
          <w:szCs w:val="28"/>
        </w:rPr>
        <w:t>Шарапова Наталья Викторовна</w:t>
      </w:r>
    </w:p>
    <w:p w:rsidR="009A56CD" w:rsidRPr="00D92ADF" w:rsidRDefault="00382C30" w:rsidP="00382C3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proofErr w:type="spellStart"/>
      <w:r w:rsidRPr="00382C30">
        <w:rPr>
          <w:color w:val="000000"/>
          <w:sz w:val="28"/>
          <w:szCs w:val="28"/>
        </w:rPr>
        <w:t>Палехова</w:t>
      </w:r>
      <w:proofErr w:type="spellEnd"/>
      <w:r w:rsidRPr="00382C30">
        <w:rPr>
          <w:color w:val="000000"/>
          <w:sz w:val="28"/>
          <w:szCs w:val="28"/>
        </w:rPr>
        <w:t xml:space="preserve"> Татьяна Николаевна</w:t>
      </w:r>
    </w:p>
    <w:p w:rsidR="001C1E8B" w:rsidRDefault="001C1E8B" w:rsidP="001C1E8B">
      <w:pPr>
        <w:spacing w:line="240" w:lineRule="auto"/>
        <w:ind w:left="0" w:hanging="2"/>
        <w:jc w:val="center"/>
        <w:rPr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801"/>
        <w:gridCol w:w="2835"/>
        <w:gridCol w:w="857"/>
        <w:gridCol w:w="1890"/>
        <w:gridCol w:w="1803"/>
        <w:gridCol w:w="945"/>
        <w:gridCol w:w="2748"/>
      </w:tblGrid>
      <w:tr w:rsidR="001C1E8B" w:rsidTr="001C1E8B">
        <w:trPr>
          <w:trHeight w:val="252"/>
        </w:trPr>
        <w:tc>
          <w:tcPr>
            <w:tcW w:w="14879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rPr>
                <w:color w:val="000000"/>
                <w:sz w:val="24"/>
                <w:szCs w:val="24"/>
              </w:rPr>
            </w:pPr>
            <w:r w:rsidRPr="004F0B02">
              <w:rPr>
                <w:b/>
                <w:color w:val="000000"/>
                <w:sz w:val="24"/>
                <w:szCs w:val="24"/>
              </w:rPr>
              <w:t>Легенда педагогического кейса</w:t>
            </w:r>
            <w:r w:rsidRPr="00835AFE">
              <w:rPr>
                <w:color w:val="000000"/>
                <w:sz w:val="24"/>
                <w:szCs w:val="24"/>
              </w:rPr>
              <w:t>:</w:t>
            </w:r>
          </w:p>
          <w:p w:rsidR="001C1E8B" w:rsidRPr="00835AFE" w:rsidRDefault="004F0B02" w:rsidP="004F0B02">
            <w:pPr>
              <w:pStyle w:val="docdata"/>
              <w:spacing w:before="0" w:beforeAutospacing="0" w:after="0" w:afterAutospacing="0"/>
              <w:jc w:val="both"/>
              <w:rPr>
                <w:lang w:bidi="ru-RU"/>
              </w:rPr>
            </w:pPr>
            <w:r>
              <w:rPr>
                <w:rFonts w:ascii="Asana" w:hAnsi="Asana"/>
                <w:color w:val="000000"/>
              </w:rPr>
              <w:t>Вашей проектной группе необходимо разработать комплекс образовательных активностей по финансовой грамотности для СОШ, находящейся в сельской местности по тематике «</w:t>
            </w:r>
            <w:r>
              <w:rPr>
                <w:rFonts w:ascii="Asana" w:hAnsi="Asana"/>
                <w:b/>
                <w:bCs/>
                <w:color w:val="0070C0"/>
              </w:rPr>
              <w:t>Планирование и управление личными финансами: ЗАЙМЫ и КРЕДИТЫ» для учащихся 10 класса, в котором учатся 21 ребенок</w:t>
            </w:r>
            <w:r>
              <w:rPr>
                <w:rFonts w:ascii="Asana" w:hAnsi="Asana"/>
                <w:color w:val="000000"/>
              </w:rPr>
              <w:t>. Особенностями класса является то, что дети хорошо воспитанные, дисциплинированные, в классе позитивная и добрая атмосфера</w:t>
            </w:r>
            <w:r>
              <w:rPr>
                <w:rFonts w:ascii="Asana" w:hAnsi="Asana"/>
                <w:i/>
                <w:iCs/>
                <w:color w:val="000000"/>
              </w:rPr>
              <w:t xml:space="preserve">, </w:t>
            </w:r>
            <w:r>
              <w:rPr>
                <w:rFonts w:ascii="Asana" w:hAnsi="Asana"/>
                <w:color w:val="000000"/>
              </w:rPr>
              <w:t>дети из семей со средними доходами, родители имеют высшее образование, постоянную работу, мобильны.</w:t>
            </w:r>
          </w:p>
        </w:tc>
      </w:tr>
      <w:tr w:rsidR="001C1E8B" w:rsidTr="005F7B00">
        <w:trPr>
          <w:trHeight w:val="504"/>
        </w:trPr>
        <w:tc>
          <w:tcPr>
            <w:tcW w:w="3801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2C30" w:rsidRDefault="001C1E8B" w:rsidP="00382C30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условий реализации образовательной деятельности (по 6 позициям)</w:t>
            </w:r>
          </w:p>
        </w:tc>
        <w:tc>
          <w:tcPr>
            <w:tcW w:w="2835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2747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Возможности</w:t>
            </w:r>
          </w:p>
        </w:tc>
        <w:tc>
          <w:tcPr>
            <w:tcW w:w="2748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Ограничения и риски</w:t>
            </w:r>
          </w:p>
        </w:tc>
        <w:tc>
          <w:tcPr>
            <w:tcW w:w="2748" w:type="dxa"/>
            <w:shd w:val="clear" w:color="auto" w:fill="F2F2F2"/>
          </w:tcPr>
          <w:p w:rsidR="00A54C06" w:rsidRDefault="001C1E8B" w:rsidP="00081B44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Решения/</w:t>
            </w:r>
          </w:p>
          <w:p w:rsidR="001C1E8B" w:rsidRDefault="001C1E8B" w:rsidP="00081B44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рекомендации</w:t>
            </w:r>
          </w:p>
        </w:tc>
      </w:tr>
      <w:tr w:rsidR="001C1E8B" w:rsidTr="005F7B00">
        <w:trPr>
          <w:trHeight w:val="228"/>
        </w:trPr>
        <w:tc>
          <w:tcPr>
            <w:tcW w:w="380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35FC2" w:rsidRDefault="00C91019" w:rsidP="00C91019">
            <w:pPr>
              <w:pStyle w:val="a9"/>
              <w:spacing w:after="240"/>
              <w:ind w:leftChars="0" w:left="27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382C30" w:rsidRPr="00382C30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2747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2C30" w:rsidRDefault="00382C30" w:rsidP="00963488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87CDC" w:rsidRPr="00382C30">
              <w:rPr>
                <w:sz w:val="24"/>
                <w:szCs w:val="24"/>
              </w:rPr>
              <w:t>наличие в почтовом отделении окон ба</w:t>
            </w:r>
            <w:r>
              <w:rPr>
                <w:sz w:val="24"/>
                <w:szCs w:val="24"/>
              </w:rPr>
              <w:t>н</w:t>
            </w:r>
            <w:r w:rsidR="00687CDC" w:rsidRPr="00382C30">
              <w:rPr>
                <w:sz w:val="24"/>
                <w:szCs w:val="24"/>
              </w:rPr>
              <w:t>ков;</w:t>
            </w:r>
          </w:p>
          <w:p w:rsidR="00382C30" w:rsidRDefault="00382C30" w:rsidP="00963488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87CDC" w:rsidRPr="00382C30">
              <w:rPr>
                <w:sz w:val="24"/>
                <w:szCs w:val="24"/>
              </w:rPr>
              <w:t>наличие мобильных офисов банков;</w:t>
            </w:r>
          </w:p>
          <w:p w:rsidR="008C1CC9" w:rsidRPr="00235FC2" w:rsidRDefault="00687CDC" w:rsidP="00963488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 w:rsidRPr="00382C30">
              <w:rPr>
                <w:sz w:val="24"/>
                <w:szCs w:val="24"/>
              </w:rPr>
              <w:t>-  материально-техническая оснащенность школы</w:t>
            </w:r>
          </w:p>
        </w:tc>
        <w:tc>
          <w:tcPr>
            <w:tcW w:w="2748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2C30" w:rsidRPr="00382C30" w:rsidRDefault="00382C30" w:rsidP="0096348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382C30">
              <w:rPr>
                <w:sz w:val="24"/>
                <w:szCs w:val="24"/>
              </w:rPr>
              <w:t>- угрозы мошенничества выше;</w:t>
            </w:r>
          </w:p>
          <w:p w:rsidR="002521F3" w:rsidRPr="00382C30" w:rsidRDefault="00382C30" w:rsidP="00963488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87CDC" w:rsidRPr="00382C30">
              <w:rPr>
                <w:sz w:val="24"/>
                <w:szCs w:val="24"/>
              </w:rPr>
              <w:t xml:space="preserve">нестабильный </w:t>
            </w:r>
            <w:r>
              <w:rPr>
                <w:sz w:val="24"/>
                <w:szCs w:val="24"/>
              </w:rPr>
              <w:t>и</w:t>
            </w:r>
            <w:r w:rsidR="00687CDC" w:rsidRPr="00382C30">
              <w:rPr>
                <w:sz w:val="24"/>
                <w:szCs w:val="24"/>
              </w:rPr>
              <w:t>нтернет;</w:t>
            </w:r>
          </w:p>
          <w:p w:rsidR="00235FC2" w:rsidRPr="008C1CC9" w:rsidRDefault="00382C30" w:rsidP="00963488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87CDC" w:rsidRPr="00382C30">
              <w:rPr>
                <w:sz w:val="24"/>
                <w:szCs w:val="24"/>
              </w:rPr>
              <w:t>отсутствие разнообразной финансо</w:t>
            </w:r>
            <w:r>
              <w:rPr>
                <w:sz w:val="24"/>
                <w:szCs w:val="24"/>
              </w:rPr>
              <w:t>вой инфраструктуры (банки, МФО)</w:t>
            </w:r>
          </w:p>
        </w:tc>
        <w:tc>
          <w:tcPr>
            <w:tcW w:w="2748" w:type="dxa"/>
          </w:tcPr>
          <w:p w:rsidR="00382C30" w:rsidRPr="00382C30" w:rsidRDefault="00382C30" w:rsidP="0096348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382C30">
              <w:rPr>
                <w:sz w:val="24"/>
                <w:szCs w:val="24"/>
              </w:rPr>
              <w:t>- приглашение профессиональных экспертов по узким финансовым вопросам;</w:t>
            </w:r>
          </w:p>
          <w:p w:rsidR="00382C30" w:rsidRPr="00382C30" w:rsidRDefault="00382C30" w:rsidP="0096348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382C30">
              <w:rPr>
                <w:sz w:val="24"/>
                <w:szCs w:val="24"/>
              </w:rPr>
              <w:t>- экскурсии в финансовые о</w:t>
            </w:r>
            <w:r>
              <w:rPr>
                <w:sz w:val="24"/>
                <w:szCs w:val="24"/>
              </w:rPr>
              <w:t>рганизации близлежащего города;</w:t>
            </w:r>
          </w:p>
          <w:p w:rsidR="008C1CC9" w:rsidRDefault="00382C30" w:rsidP="0096348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382C3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и</w:t>
            </w:r>
            <w:r w:rsidRPr="00382C30">
              <w:rPr>
                <w:sz w:val="24"/>
                <w:szCs w:val="24"/>
              </w:rPr>
              <w:t>спользование технических возможностей</w:t>
            </w:r>
          </w:p>
        </w:tc>
      </w:tr>
      <w:tr w:rsidR="001C1E8B" w:rsidTr="005F7B00">
        <w:trPr>
          <w:trHeight w:val="228"/>
        </w:trPr>
        <w:tc>
          <w:tcPr>
            <w:tcW w:w="380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8C1CC9" w:rsidRDefault="00C91019" w:rsidP="00C91019">
            <w:pPr>
              <w:pStyle w:val="a9"/>
              <w:spacing w:after="240"/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382C30" w:rsidRPr="00382C30">
              <w:rPr>
                <w:sz w:val="24"/>
                <w:szCs w:val="24"/>
              </w:rPr>
              <w:t>Тема «Планирование и управление личн</w:t>
            </w:r>
            <w:r w:rsidR="00382C30">
              <w:rPr>
                <w:sz w:val="24"/>
                <w:szCs w:val="24"/>
              </w:rPr>
              <w:t>ыми финансами: ЗАЙМЫ и КРЕДИТЫ»</w:t>
            </w:r>
          </w:p>
        </w:tc>
        <w:tc>
          <w:tcPr>
            <w:tcW w:w="2747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1F3" w:rsidRPr="00382C30" w:rsidRDefault="00382C30" w:rsidP="00963488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87CDC" w:rsidRPr="00382C30">
              <w:rPr>
                <w:sz w:val="24"/>
                <w:szCs w:val="24"/>
              </w:rPr>
              <w:t xml:space="preserve">демонстрация видеофильмов о банковских кредитах и </w:t>
            </w:r>
            <w:proofErr w:type="spellStart"/>
            <w:r w:rsidR="00687CDC" w:rsidRPr="00382C30">
              <w:rPr>
                <w:sz w:val="24"/>
                <w:szCs w:val="24"/>
              </w:rPr>
              <w:t>микрозаймах</w:t>
            </w:r>
            <w:proofErr w:type="spellEnd"/>
            <w:r w:rsidR="00687CDC" w:rsidRPr="00382C30">
              <w:rPr>
                <w:sz w:val="24"/>
                <w:szCs w:val="24"/>
              </w:rPr>
              <w:t>;</w:t>
            </w:r>
          </w:p>
          <w:p w:rsidR="002521F3" w:rsidRPr="00382C30" w:rsidRDefault="00382C30" w:rsidP="00963488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87CDC" w:rsidRPr="00382C30">
              <w:rPr>
                <w:sz w:val="24"/>
                <w:szCs w:val="24"/>
              </w:rPr>
              <w:t xml:space="preserve">сравнение условий предоставления </w:t>
            </w:r>
            <w:proofErr w:type="spellStart"/>
            <w:r w:rsidR="00687CDC" w:rsidRPr="00382C30">
              <w:rPr>
                <w:sz w:val="24"/>
                <w:szCs w:val="24"/>
              </w:rPr>
              <w:t>микрозайма</w:t>
            </w:r>
            <w:proofErr w:type="spellEnd"/>
            <w:r w:rsidR="00687CDC" w:rsidRPr="00382C30">
              <w:rPr>
                <w:sz w:val="24"/>
                <w:szCs w:val="24"/>
              </w:rPr>
              <w:t xml:space="preserve"> и кредита;</w:t>
            </w:r>
          </w:p>
          <w:p w:rsidR="002521F3" w:rsidRPr="00382C30" w:rsidRDefault="00382C30" w:rsidP="00963488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87CDC" w:rsidRPr="00382C30">
              <w:rPr>
                <w:sz w:val="24"/>
                <w:szCs w:val="24"/>
              </w:rPr>
              <w:t xml:space="preserve">использование </w:t>
            </w:r>
            <w:proofErr w:type="gramStart"/>
            <w:r w:rsidR="00687CDC" w:rsidRPr="00382C30">
              <w:rPr>
                <w:sz w:val="24"/>
                <w:szCs w:val="24"/>
              </w:rPr>
              <w:t>кредитного</w:t>
            </w:r>
            <w:proofErr w:type="gramEnd"/>
            <w:r w:rsidR="00687CDC" w:rsidRPr="00382C30">
              <w:rPr>
                <w:sz w:val="24"/>
                <w:szCs w:val="24"/>
              </w:rPr>
              <w:t xml:space="preserve"> </w:t>
            </w:r>
            <w:proofErr w:type="spellStart"/>
            <w:r w:rsidR="00687CDC" w:rsidRPr="00382C30">
              <w:rPr>
                <w:sz w:val="24"/>
                <w:szCs w:val="24"/>
              </w:rPr>
              <w:t>онлайн-калькулятора</w:t>
            </w:r>
            <w:proofErr w:type="spellEnd"/>
            <w:r w:rsidR="00687CDC" w:rsidRPr="00382C30">
              <w:rPr>
                <w:sz w:val="24"/>
                <w:szCs w:val="24"/>
              </w:rPr>
              <w:t>;</w:t>
            </w:r>
          </w:p>
          <w:p w:rsidR="001C1E8B" w:rsidRDefault="00382C30" w:rsidP="00963488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687CDC" w:rsidRPr="00382C30">
              <w:rPr>
                <w:sz w:val="24"/>
                <w:szCs w:val="24"/>
              </w:rPr>
              <w:t>решение задач на кредиты (простые и сложные проценты, дифференцированные и аннуитетные платежи), в т.ч. задачи ЕГЭ</w:t>
            </w:r>
          </w:p>
        </w:tc>
        <w:tc>
          <w:tcPr>
            <w:tcW w:w="2748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1F3" w:rsidRPr="00C17315" w:rsidRDefault="00C17315" w:rsidP="00963488">
            <w:pPr>
              <w:pStyle w:val="a9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687CDC" w:rsidRPr="00C17315">
              <w:rPr>
                <w:sz w:val="24"/>
                <w:szCs w:val="24"/>
              </w:rPr>
              <w:t>школьники столкнутся с возрастными ограничениями по взятию кредитов (если самостоятельно захотят это сделать);</w:t>
            </w:r>
          </w:p>
          <w:p w:rsidR="001C1E8B" w:rsidRPr="00720406" w:rsidRDefault="00C17315" w:rsidP="00963488">
            <w:pPr>
              <w:pStyle w:val="a9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="00687CDC" w:rsidRPr="00C17315">
              <w:rPr>
                <w:sz w:val="24"/>
                <w:szCs w:val="24"/>
              </w:rPr>
              <w:t>микрозаймы</w:t>
            </w:r>
            <w:proofErr w:type="spellEnd"/>
            <w:r w:rsidR="00687CDC" w:rsidRPr="00C17315">
              <w:rPr>
                <w:sz w:val="24"/>
                <w:szCs w:val="24"/>
              </w:rPr>
              <w:t xml:space="preserve"> не </w:t>
            </w:r>
            <w:proofErr w:type="gramStart"/>
            <w:r w:rsidR="00687CDC" w:rsidRPr="00C17315">
              <w:rPr>
                <w:sz w:val="24"/>
                <w:szCs w:val="24"/>
              </w:rPr>
              <w:t>доступны</w:t>
            </w:r>
            <w:proofErr w:type="gramEnd"/>
            <w:r w:rsidR="00687CDC" w:rsidRPr="00C17315">
              <w:rPr>
                <w:sz w:val="24"/>
                <w:szCs w:val="24"/>
              </w:rPr>
              <w:t xml:space="preserve"> школьникам до 18 лет</w:t>
            </w:r>
          </w:p>
        </w:tc>
        <w:tc>
          <w:tcPr>
            <w:tcW w:w="2748" w:type="dxa"/>
          </w:tcPr>
          <w:p w:rsidR="00BC7C22" w:rsidRPr="00BC7C22" w:rsidRDefault="00BC7C22" w:rsidP="0096348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BC7C22">
              <w:rPr>
                <w:sz w:val="24"/>
                <w:szCs w:val="24"/>
              </w:rPr>
              <w:t>Чтобы не попасть в долговую яму, необходимо:</w:t>
            </w:r>
          </w:p>
          <w:p w:rsidR="00BC7C22" w:rsidRPr="00BC7C22" w:rsidRDefault="0056179E" w:rsidP="0096348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C7C22" w:rsidRPr="00BC7C22">
              <w:rPr>
                <w:sz w:val="24"/>
                <w:szCs w:val="24"/>
              </w:rPr>
              <w:t>обратить внимание обучающихся на виды мошеннических схем;</w:t>
            </w:r>
          </w:p>
          <w:p w:rsidR="001C1E8B" w:rsidRDefault="0056179E" w:rsidP="0096348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C7C22" w:rsidRPr="00BC7C22">
              <w:rPr>
                <w:sz w:val="24"/>
                <w:szCs w:val="24"/>
              </w:rPr>
              <w:t xml:space="preserve">обратить внимание </w:t>
            </w:r>
            <w:proofErr w:type="gramStart"/>
            <w:r w:rsidR="00BC7C22" w:rsidRPr="00BC7C22">
              <w:rPr>
                <w:sz w:val="24"/>
                <w:szCs w:val="24"/>
              </w:rPr>
              <w:t>обучающихся</w:t>
            </w:r>
            <w:proofErr w:type="gramEnd"/>
            <w:r w:rsidR="00BC7C22" w:rsidRPr="00BC7C22">
              <w:rPr>
                <w:sz w:val="24"/>
                <w:szCs w:val="24"/>
              </w:rPr>
              <w:t xml:space="preserve"> на необходимость правильно оценивать </w:t>
            </w:r>
            <w:r w:rsidR="00BC7C22" w:rsidRPr="00BC7C22">
              <w:rPr>
                <w:sz w:val="24"/>
                <w:szCs w:val="24"/>
              </w:rPr>
              <w:lastRenderedPageBreak/>
              <w:t>свои финансовые возможности при взятии кредита или займа</w:t>
            </w:r>
          </w:p>
        </w:tc>
      </w:tr>
      <w:tr w:rsidR="001C1E8B" w:rsidTr="005F7B00">
        <w:trPr>
          <w:trHeight w:val="228"/>
        </w:trPr>
        <w:tc>
          <w:tcPr>
            <w:tcW w:w="380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8C1CC9">
              <w:rPr>
                <w:sz w:val="24"/>
                <w:szCs w:val="24"/>
              </w:rPr>
              <w:t xml:space="preserve"> </w:t>
            </w:r>
            <w:r w:rsidR="00397DE4" w:rsidRPr="00397DE4">
              <w:rPr>
                <w:sz w:val="24"/>
                <w:szCs w:val="24"/>
              </w:rPr>
              <w:t>Учащиеся 10 класса</w:t>
            </w:r>
          </w:p>
        </w:tc>
        <w:tc>
          <w:tcPr>
            <w:tcW w:w="2747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97DE4" w:rsidRPr="00397DE4" w:rsidRDefault="00397DE4" w:rsidP="00963488">
            <w:pPr>
              <w:pStyle w:val="a9"/>
              <w:ind w:left="0" w:hanging="2"/>
              <w:jc w:val="both"/>
              <w:rPr>
                <w:sz w:val="24"/>
                <w:szCs w:val="24"/>
              </w:rPr>
            </w:pPr>
            <w:r w:rsidRPr="00397DE4">
              <w:rPr>
                <w:sz w:val="24"/>
                <w:szCs w:val="24"/>
              </w:rPr>
              <w:t>- участвуют в управлении семейным бюджетом в части пр</w:t>
            </w:r>
            <w:r>
              <w:rPr>
                <w:sz w:val="24"/>
                <w:szCs w:val="24"/>
              </w:rPr>
              <w:t xml:space="preserve">инятия решений по приобретению </w:t>
            </w:r>
            <w:r w:rsidRPr="00397DE4">
              <w:rPr>
                <w:sz w:val="24"/>
                <w:szCs w:val="24"/>
              </w:rPr>
              <w:t xml:space="preserve">в кредит </w:t>
            </w:r>
            <w:proofErr w:type="spellStart"/>
            <w:r w:rsidRPr="00397DE4">
              <w:rPr>
                <w:sz w:val="24"/>
                <w:szCs w:val="24"/>
              </w:rPr>
              <w:t>гаджетов</w:t>
            </w:r>
            <w:proofErr w:type="spellEnd"/>
            <w:r w:rsidRPr="00397DE4">
              <w:rPr>
                <w:sz w:val="24"/>
                <w:szCs w:val="24"/>
              </w:rPr>
              <w:t>, компьютера и т.д.;</w:t>
            </w:r>
          </w:p>
          <w:p w:rsidR="001C1E8B" w:rsidRDefault="00397DE4" w:rsidP="00963488">
            <w:pPr>
              <w:pStyle w:val="a9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87CDC" w:rsidRPr="00397DE4">
              <w:rPr>
                <w:sz w:val="24"/>
                <w:szCs w:val="24"/>
              </w:rPr>
              <w:t>могут взять кредит на обучение в колле</w:t>
            </w:r>
            <w:r>
              <w:rPr>
                <w:sz w:val="24"/>
                <w:szCs w:val="24"/>
              </w:rPr>
              <w:t>дже или вузе по окончании школы</w:t>
            </w:r>
          </w:p>
        </w:tc>
        <w:tc>
          <w:tcPr>
            <w:tcW w:w="2748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97DE4" w:rsidRPr="00397DE4" w:rsidRDefault="00397DE4" w:rsidP="00963488">
            <w:pPr>
              <w:pStyle w:val="a9"/>
              <w:spacing w:line="240" w:lineRule="auto"/>
              <w:ind w:leftChars="0" w:left="35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97DE4">
              <w:rPr>
                <w:sz w:val="24"/>
                <w:szCs w:val="24"/>
              </w:rPr>
              <w:t>склонны принимать импульсивные, рискованные решения;</w:t>
            </w:r>
          </w:p>
          <w:p w:rsidR="001C1E8B" w:rsidRDefault="00397DE4" w:rsidP="00963488">
            <w:pPr>
              <w:pStyle w:val="a9"/>
              <w:spacing w:line="240" w:lineRule="auto"/>
              <w:ind w:leftChars="0" w:left="35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97DE4">
              <w:rPr>
                <w:sz w:val="24"/>
                <w:szCs w:val="24"/>
              </w:rPr>
              <w:t>школьники столкнутся с возрастными ограничениями по взятию кредитов (если самостоятельно захотят это сделать)</w:t>
            </w:r>
          </w:p>
        </w:tc>
        <w:tc>
          <w:tcPr>
            <w:tcW w:w="2748" w:type="dxa"/>
          </w:tcPr>
          <w:p w:rsidR="00397DE4" w:rsidRPr="00397DE4" w:rsidRDefault="00397DE4" w:rsidP="0096348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97DE4">
              <w:rPr>
                <w:sz w:val="24"/>
                <w:szCs w:val="24"/>
              </w:rPr>
              <w:t>обратить внимание обучающихся на виды мошеннических сх</w:t>
            </w:r>
            <w:r>
              <w:rPr>
                <w:sz w:val="24"/>
                <w:szCs w:val="24"/>
              </w:rPr>
              <w:t>ем, профилактика мошенничества;</w:t>
            </w:r>
          </w:p>
          <w:p w:rsidR="001C1E8B" w:rsidRDefault="00397DE4" w:rsidP="0096348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97DE4">
              <w:rPr>
                <w:sz w:val="24"/>
                <w:szCs w:val="24"/>
              </w:rPr>
              <w:t xml:space="preserve">обратить внимание </w:t>
            </w:r>
            <w:proofErr w:type="gramStart"/>
            <w:r w:rsidRPr="00397DE4">
              <w:rPr>
                <w:sz w:val="24"/>
                <w:szCs w:val="24"/>
              </w:rPr>
              <w:t>обучающихся</w:t>
            </w:r>
            <w:proofErr w:type="gramEnd"/>
            <w:r w:rsidRPr="00397DE4">
              <w:rPr>
                <w:sz w:val="24"/>
                <w:szCs w:val="24"/>
              </w:rPr>
              <w:t xml:space="preserve"> на необходимость правильно оценивать свои финансовые возможности при взятии кредита или займа</w:t>
            </w:r>
          </w:p>
        </w:tc>
      </w:tr>
      <w:tr w:rsidR="001C1E8B" w:rsidTr="005F7B00">
        <w:trPr>
          <w:trHeight w:val="228"/>
        </w:trPr>
        <w:tc>
          <w:tcPr>
            <w:tcW w:w="380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397DE4" w:rsidRPr="00397DE4">
              <w:t xml:space="preserve"> </w:t>
            </w:r>
            <w:r w:rsidR="00397DE4" w:rsidRPr="00397DE4">
              <w:rPr>
                <w:sz w:val="24"/>
                <w:szCs w:val="24"/>
              </w:rPr>
              <w:t>21 ученик</w:t>
            </w:r>
          </w:p>
        </w:tc>
        <w:tc>
          <w:tcPr>
            <w:tcW w:w="2747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97DE4" w:rsidRPr="00397DE4" w:rsidRDefault="00397DE4" w:rsidP="00963488">
            <w:pPr>
              <w:pStyle w:val="a9"/>
              <w:ind w:left="0" w:hanging="2"/>
              <w:jc w:val="both"/>
              <w:rPr>
                <w:sz w:val="24"/>
                <w:szCs w:val="24"/>
              </w:rPr>
            </w:pPr>
            <w:r w:rsidRPr="00397DE4">
              <w:rPr>
                <w:sz w:val="24"/>
                <w:szCs w:val="24"/>
              </w:rPr>
              <w:t>- групповая и индивидуальная работа;</w:t>
            </w:r>
          </w:p>
          <w:p w:rsidR="001C1E8B" w:rsidRPr="00720406" w:rsidRDefault="00397DE4" w:rsidP="00963488">
            <w:pPr>
              <w:pStyle w:val="a9"/>
              <w:ind w:left="0" w:hanging="2"/>
              <w:jc w:val="both"/>
              <w:rPr>
                <w:sz w:val="24"/>
                <w:szCs w:val="24"/>
              </w:rPr>
            </w:pPr>
            <w:r w:rsidRPr="00397DE4">
              <w:rPr>
                <w:sz w:val="24"/>
                <w:szCs w:val="24"/>
              </w:rPr>
              <w:t>- знают возможности друг друга</w:t>
            </w:r>
          </w:p>
        </w:tc>
        <w:tc>
          <w:tcPr>
            <w:tcW w:w="2748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397DE4" w:rsidP="0096348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397DE4">
              <w:rPr>
                <w:sz w:val="24"/>
                <w:szCs w:val="24"/>
              </w:rPr>
              <w:t>- отсутствие желания работать в группах</w:t>
            </w:r>
          </w:p>
        </w:tc>
        <w:tc>
          <w:tcPr>
            <w:tcW w:w="2748" w:type="dxa"/>
          </w:tcPr>
          <w:p w:rsidR="001C1E8B" w:rsidRDefault="00397DE4" w:rsidP="0096348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397DE4">
              <w:rPr>
                <w:sz w:val="24"/>
                <w:szCs w:val="24"/>
              </w:rPr>
              <w:t>- продумывать групповую работу, состав команд</w:t>
            </w:r>
          </w:p>
        </w:tc>
      </w:tr>
      <w:tr w:rsidR="001C1E8B" w:rsidTr="005F7B00">
        <w:trPr>
          <w:trHeight w:val="228"/>
        </w:trPr>
        <w:tc>
          <w:tcPr>
            <w:tcW w:w="380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B1B5F">
            <w:pPr>
              <w:tabs>
                <w:tab w:val="center" w:pos="1160"/>
              </w:tabs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0B1B5F">
              <w:rPr>
                <w:sz w:val="24"/>
                <w:szCs w:val="24"/>
              </w:rPr>
              <w:t xml:space="preserve"> Д</w:t>
            </w:r>
            <w:r w:rsidR="000B1B5F" w:rsidRPr="000B1B5F">
              <w:rPr>
                <w:sz w:val="24"/>
                <w:szCs w:val="24"/>
              </w:rPr>
              <w:t>ети хорошо воспитанные, дисциплинированные, в классе позитивная и добрая атмосфера</w:t>
            </w:r>
          </w:p>
        </w:tc>
        <w:tc>
          <w:tcPr>
            <w:tcW w:w="2747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1B5F" w:rsidRPr="000B1B5F" w:rsidRDefault="000B1B5F" w:rsidP="0096348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B1B5F">
              <w:rPr>
                <w:sz w:val="24"/>
                <w:szCs w:val="24"/>
              </w:rPr>
              <w:t>групповая форма работы, проблемные и проектные задания, командные соревнования;</w:t>
            </w:r>
          </w:p>
          <w:p w:rsidR="001C1E8B" w:rsidRDefault="000B1B5F" w:rsidP="0096348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0B1B5F">
              <w:rPr>
                <w:sz w:val="24"/>
                <w:szCs w:val="24"/>
              </w:rPr>
              <w:t xml:space="preserve"> использование различных информационных ресурсов</w:t>
            </w:r>
          </w:p>
        </w:tc>
        <w:tc>
          <w:tcPr>
            <w:tcW w:w="2748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0B1B5F" w:rsidP="0096348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B1B5F">
              <w:rPr>
                <w:sz w:val="24"/>
                <w:szCs w:val="24"/>
              </w:rPr>
              <w:t>отсутствие желания работать в группах</w:t>
            </w:r>
          </w:p>
        </w:tc>
        <w:tc>
          <w:tcPr>
            <w:tcW w:w="2748" w:type="dxa"/>
          </w:tcPr>
          <w:p w:rsidR="003E3B73" w:rsidRPr="003E3B73" w:rsidRDefault="003E3B73" w:rsidP="0096348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E3B73">
              <w:rPr>
                <w:sz w:val="24"/>
                <w:szCs w:val="24"/>
              </w:rPr>
              <w:t xml:space="preserve">использовать </w:t>
            </w:r>
            <w:proofErr w:type="spellStart"/>
            <w:proofErr w:type="gramStart"/>
            <w:r w:rsidRPr="003E3B73">
              <w:rPr>
                <w:sz w:val="24"/>
                <w:szCs w:val="24"/>
              </w:rPr>
              <w:t>интернет-технологии</w:t>
            </w:r>
            <w:proofErr w:type="spellEnd"/>
            <w:proofErr w:type="gramEnd"/>
            <w:r w:rsidRPr="003E3B73">
              <w:rPr>
                <w:sz w:val="24"/>
                <w:szCs w:val="24"/>
              </w:rPr>
              <w:t xml:space="preserve"> и интернет-ресурсы, </w:t>
            </w:r>
            <w:proofErr w:type="spellStart"/>
            <w:r w:rsidRPr="003E3B73">
              <w:rPr>
                <w:sz w:val="24"/>
                <w:szCs w:val="24"/>
              </w:rPr>
              <w:t>интерактив</w:t>
            </w:r>
            <w:proofErr w:type="spellEnd"/>
            <w:r w:rsidRPr="003E3B73">
              <w:rPr>
                <w:sz w:val="24"/>
                <w:szCs w:val="24"/>
              </w:rPr>
              <w:t>, станционные игры;</w:t>
            </w:r>
          </w:p>
          <w:p w:rsidR="001C1E8B" w:rsidRDefault="003E3B73" w:rsidP="0096348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3E3B73">
              <w:rPr>
                <w:sz w:val="24"/>
                <w:szCs w:val="24"/>
              </w:rPr>
              <w:t xml:space="preserve"> использовать групповую форму работы, продумывать состав команд, подбирать интересные проектные задания</w:t>
            </w:r>
          </w:p>
        </w:tc>
      </w:tr>
      <w:tr w:rsidR="00720406" w:rsidTr="005F7B00">
        <w:trPr>
          <w:trHeight w:val="228"/>
        </w:trPr>
        <w:tc>
          <w:tcPr>
            <w:tcW w:w="380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0406" w:rsidRDefault="00720406" w:rsidP="00720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0406" w:rsidRDefault="00720406" w:rsidP="009A673E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720406">
              <w:rPr>
                <w:rFonts w:asciiTheme="minorHAnsi" w:eastAsia="Tahoma" w:hAnsi="Arial" w:cs="Tahoma"/>
                <w:color w:val="000000" w:themeColor="text1"/>
                <w:sz w:val="56"/>
                <w:szCs w:val="56"/>
              </w:rPr>
              <w:t xml:space="preserve"> </w:t>
            </w:r>
            <w:r w:rsidR="009A673E">
              <w:rPr>
                <w:sz w:val="24"/>
                <w:szCs w:val="24"/>
              </w:rPr>
              <w:t>Д</w:t>
            </w:r>
            <w:r w:rsidR="009A673E" w:rsidRPr="009A673E">
              <w:rPr>
                <w:sz w:val="24"/>
                <w:szCs w:val="24"/>
              </w:rPr>
              <w:t xml:space="preserve">ети из семей со средними доходами, родители имеют высшее образование, постоянную работу, </w:t>
            </w:r>
            <w:r w:rsidR="009A673E" w:rsidRPr="009A673E">
              <w:rPr>
                <w:sz w:val="24"/>
                <w:szCs w:val="24"/>
              </w:rPr>
              <w:lastRenderedPageBreak/>
              <w:t>мобильны</w:t>
            </w:r>
          </w:p>
        </w:tc>
        <w:tc>
          <w:tcPr>
            <w:tcW w:w="2747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0406" w:rsidRDefault="009A673E" w:rsidP="0096348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рассмотрение жи</w:t>
            </w:r>
            <w:r w:rsidRPr="009A673E">
              <w:rPr>
                <w:sz w:val="24"/>
                <w:szCs w:val="24"/>
              </w:rPr>
              <w:t>зненных ситуаций, понятных для всех учащихся</w:t>
            </w:r>
          </w:p>
        </w:tc>
        <w:tc>
          <w:tcPr>
            <w:tcW w:w="2748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0406" w:rsidRDefault="009A673E" w:rsidP="0096348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gramStart"/>
            <w:r w:rsidRPr="009A673E">
              <w:rPr>
                <w:sz w:val="24"/>
                <w:szCs w:val="24"/>
              </w:rPr>
              <w:t>могут</w:t>
            </w:r>
            <w:proofErr w:type="gramEnd"/>
            <w:r w:rsidRPr="009A673E">
              <w:rPr>
                <w:sz w:val="24"/>
                <w:szCs w:val="24"/>
              </w:rPr>
              <w:t xml:space="preserve"> возникнут сложности с оценкой риска при взятии кредитов и займов</w:t>
            </w:r>
          </w:p>
        </w:tc>
        <w:tc>
          <w:tcPr>
            <w:tcW w:w="2748" w:type="dxa"/>
          </w:tcPr>
          <w:p w:rsidR="00720406" w:rsidRDefault="009A673E" w:rsidP="0096348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A673E">
              <w:rPr>
                <w:sz w:val="24"/>
                <w:szCs w:val="24"/>
              </w:rPr>
              <w:t>использовать практико-ориентированные задания</w:t>
            </w:r>
          </w:p>
        </w:tc>
      </w:tr>
      <w:tr w:rsidR="00720406" w:rsidTr="000F02C6">
        <w:trPr>
          <w:trHeight w:val="235"/>
        </w:trPr>
        <w:tc>
          <w:tcPr>
            <w:tcW w:w="3801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0406" w:rsidRPr="0085750C" w:rsidRDefault="00720406" w:rsidP="000F02C6">
            <w:pPr>
              <w:ind w:left="0" w:hanging="2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Планируемые образовательные результаты</w:t>
            </w:r>
          </w:p>
        </w:tc>
        <w:tc>
          <w:tcPr>
            <w:tcW w:w="3692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0406" w:rsidRDefault="00720406" w:rsidP="000F02C6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</w:p>
        </w:tc>
        <w:tc>
          <w:tcPr>
            <w:tcW w:w="3693" w:type="dxa"/>
            <w:gridSpan w:val="2"/>
          </w:tcPr>
          <w:p w:rsidR="00720406" w:rsidRDefault="00720406" w:rsidP="00720406">
            <w:pPr>
              <w:spacing w:line="240" w:lineRule="auto"/>
              <w:ind w:left="0" w:hanging="2"/>
              <w:jc w:val="center"/>
            </w:pPr>
            <w:r>
              <w:rPr>
                <w:sz w:val="24"/>
                <w:szCs w:val="24"/>
              </w:rPr>
              <w:t>Установки</w:t>
            </w:r>
          </w:p>
          <w:p w:rsidR="00720406" w:rsidRDefault="00720406" w:rsidP="00720406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t>(что есть «грамотно» и как надо поступать)</w:t>
            </w:r>
          </w:p>
        </w:tc>
        <w:tc>
          <w:tcPr>
            <w:tcW w:w="3693" w:type="dxa"/>
            <w:gridSpan w:val="2"/>
          </w:tcPr>
          <w:p w:rsidR="00720406" w:rsidRDefault="00720406" w:rsidP="00720406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</w:t>
            </w:r>
          </w:p>
        </w:tc>
      </w:tr>
      <w:tr w:rsidR="00720406" w:rsidTr="000F02C6">
        <w:trPr>
          <w:trHeight w:val="327"/>
        </w:trPr>
        <w:tc>
          <w:tcPr>
            <w:tcW w:w="380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0406" w:rsidRDefault="00720406" w:rsidP="00720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1F3" w:rsidRPr="000F02C6" w:rsidRDefault="00687CDC" w:rsidP="000F02C6">
            <w:pPr>
              <w:numPr>
                <w:ilvl w:val="0"/>
                <w:numId w:val="28"/>
              </w:numPr>
              <w:tabs>
                <w:tab w:val="clear" w:pos="720"/>
                <w:tab w:val="num" w:pos="168"/>
              </w:tabs>
              <w:spacing w:line="240" w:lineRule="auto"/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 w:rsidRPr="000F02C6">
              <w:rPr>
                <w:sz w:val="24"/>
                <w:szCs w:val="24"/>
              </w:rPr>
              <w:t>что</w:t>
            </w:r>
            <w:r w:rsidR="000F02C6">
              <w:rPr>
                <w:sz w:val="24"/>
                <w:szCs w:val="24"/>
              </w:rPr>
              <w:t xml:space="preserve"> такое заём и что такое кредит;</w:t>
            </w:r>
          </w:p>
          <w:p w:rsidR="002521F3" w:rsidRPr="000F02C6" w:rsidRDefault="00687CDC" w:rsidP="000F02C6">
            <w:pPr>
              <w:numPr>
                <w:ilvl w:val="0"/>
                <w:numId w:val="28"/>
              </w:numPr>
              <w:tabs>
                <w:tab w:val="clear" w:pos="720"/>
                <w:tab w:val="num" w:pos="168"/>
              </w:tabs>
              <w:spacing w:line="240" w:lineRule="auto"/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 w:rsidRPr="000F02C6">
              <w:rPr>
                <w:sz w:val="24"/>
                <w:szCs w:val="24"/>
              </w:rPr>
              <w:t>основных принципов предоставления заёмных средств;</w:t>
            </w:r>
          </w:p>
          <w:p w:rsidR="002521F3" w:rsidRPr="000F02C6" w:rsidRDefault="00687CDC" w:rsidP="000F02C6">
            <w:pPr>
              <w:numPr>
                <w:ilvl w:val="0"/>
                <w:numId w:val="28"/>
              </w:numPr>
              <w:tabs>
                <w:tab w:val="clear" w:pos="720"/>
                <w:tab w:val="num" w:pos="168"/>
              </w:tabs>
              <w:spacing w:line="240" w:lineRule="auto"/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 w:rsidRPr="000F02C6">
              <w:rPr>
                <w:sz w:val="24"/>
                <w:szCs w:val="24"/>
              </w:rPr>
              <w:t xml:space="preserve">что в конкретной ситуации можно выбрать разные условия получения заёмных средств; </w:t>
            </w:r>
          </w:p>
          <w:p w:rsidR="002521F3" w:rsidRPr="000F02C6" w:rsidRDefault="00687CDC" w:rsidP="000F02C6">
            <w:pPr>
              <w:numPr>
                <w:ilvl w:val="0"/>
                <w:numId w:val="28"/>
              </w:numPr>
              <w:tabs>
                <w:tab w:val="clear" w:pos="720"/>
                <w:tab w:val="num" w:pos="168"/>
              </w:tabs>
              <w:spacing w:line="240" w:lineRule="auto"/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 w:rsidRPr="000F02C6">
              <w:rPr>
                <w:sz w:val="24"/>
                <w:szCs w:val="24"/>
              </w:rPr>
              <w:t>о видах кредитов;</w:t>
            </w:r>
          </w:p>
          <w:p w:rsidR="00720406" w:rsidRPr="00720406" w:rsidRDefault="000F02C6" w:rsidP="000F02C6">
            <w:pPr>
              <w:numPr>
                <w:ilvl w:val="0"/>
                <w:numId w:val="28"/>
              </w:numPr>
              <w:tabs>
                <w:tab w:val="clear" w:pos="720"/>
                <w:tab w:val="num" w:pos="168"/>
              </w:tabs>
              <w:spacing w:line="240" w:lineRule="auto"/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кредитный риск.</w:t>
            </w:r>
          </w:p>
        </w:tc>
        <w:tc>
          <w:tcPr>
            <w:tcW w:w="3693" w:type="dxa"/>
            <w:gridSpan w:val="2"/>
          </w:tcPr>
          <w:p w:rsidR="002521F3" w:rsidRPr="000F02C6" w:rsidRDefault="00687CDC" w:rsidP="000F02C6">
            <w:pPr>
              <w:numPr>
                <w:ilvl w:val="0"/>
                <w:numId w:val="29"/>
              </w:numPr>
              <w:tabs>
                <w:tab w:val="clear" w:pos="720"/>
                <w:tab w:val="num" w:pos="169"/>
              </w:tabs>
              <w:spacing w:line="240" w:lineRule="auto"/>
              <w:ind w:leftChars="0" w:left="169" w:firstLineChars="0" w:firstLine="0"/>
              <w:jc w:val="both"/>
              <w:rPr>
                <w:sz w:val="24"/>
                <w:szCs w:val="24"/>
              </w:rPr>
            </w:pPr>
            <w:r w:rsidRPr="000F02C6">
              <w:rPr>
                <w:sz w:val="24"/>
                <w:szCs w:val="24"/>
              </w:rPr>
              <w:t>брать ответственность за принятие решения об использовании заёмных средств</w:t>
            </w:r>
            <w:r w:rsidR="000F02C6">
              <w:rPr>
                <w:sz w:val="24"/>
                <w:szCs w:val="24"/>
              </w:rPr>
              <w:t>;</w:t>
            </w:r>
          </w:p>
          <w:p w:rsidR="00720406" w:rsidRPr="00A20123" w:rsidRDefault="00687CDC" w:rsidP="000F02C6">
            <w:pPr>
              <w:numPr>
                <w:ilvl w:val="0"/>
                <w:numId w:val="29"/>
              </w:numPr>
              <w:tabs>
                <w:tab w:val="clear" w:pos="720"/>
                <w:tab w:val="num" w:pos="169"/>
              </w:tabs>
              <w:spacing w:line="240" w:lineRule="auto"/>
              <w:ind w:leftChars="0" w:left="169" w:firstLineChars="0" w:firstLine="0"/>
              <w:jc w:val="both"/>
              <w:rPr>
                <w:sz w:val="24"/>
                <w:szCs w:val="24"/>
              </w:rPr>
            </w:pPr>
            <w:r w:rsidRPr="000F02C6">
              <w:rPr>
                <w:sz w:val="24"/>
                <w:szCs w:val="24"/>
              </w:rPr>
              <w:t>осознавать ответственность за возвращени</w:t>
            </w:r>
            <w:r w:rsidR="000F02C6">
              <w:rPr>
                <w:sz w:val="24"/>
                <w:szCs w:val="24"/>
              </w:rPr>
              <w:t>е средств по кредитам и займам.</w:t>
            </w:r>
          </w:p>
        </w:tc>
        <w:tc>
          <w:tcPr>
            <w:tcW w:w="3693" w:type="dxa"/>
            <w:gridSpan w:val="2"/>
          </w:tcPr>
          <w:p w:rsidR="002521F3" w:rsidRPr="000F02C6" w:rsidRDefault="00687CDC" w:rsidP="000F02C6">
            <w:pPr>
              <w:numPr>
                <w:ilvl w:val="0"/>
                <w:numId w:val="30"/>
              </w:numPr>
              <w:tabs>
                <w:tab w:val="clear" w:pos="720"/>
                <w:tab w:val="num" w:pos="161"/>
              </w:tabs>
              <w:spacing w:line="240" w:lineRule="auto"/>
              <w:ind w:leftChars="0" w:left="161" w:firstLineChars="0" w:firstLine="0"/>
              <w:jc w:val="both"/>
              <w:rPr>
                <w:sz w:val="24"/>
                <w:szCs w:val="24"/>
              </w:rPr>
            </w:pPr>
            <w:r w:rsidRPr="000F02C6">
              <w:rPr>
                <w:sz w:val="24"/>
                <w:szCs w:val="24"/>
              </w:rPr>
              <w:t>уметь выделять плюсы и минусы использования заёмных средств</w:t>
            </w:r>
            <w:r w:rsidR="000F02C6">
              <w:rPr>
                <w:sz w:val="24"/>
                <w:szCs w:val="24"/>
              </w:rPr>
              <w:t>;</w:t>
            </w:r>
          </w:p>
          <w:p w:rsidR="002521F3" w:rsidRPr="000F02C6" w:rsidRDefault="00687CDC" w:rsidP="000F02C6">
            <w:pPr>
              <w:numPr>
                <w:ilvl w:val="0"/>
                <w:numId w:val="30"/>
              </w:numPr>
              <w:tabs>
                <w:tab w:val="clear" w:pos="720"/>
                <w:tab w:val="num" w:pos="161"/>
              </w:tabs>
              <w:spacing w:line="240" w:lineRule="auto"/>
              <w:ind w:leftChars="0" w:left="161" w:firstLineChars="0" w:firstLine="0"/>
              <w:jc w:val="both"/>
              <w:rPr>
                <w:sz w:val="24"/>
                <w:szCs w:val="24"/>
              </w:rPr>
            </w:pPr>
            <w:r w:rsidRPr="000F02C6">
              <w:rPr>
                <w:sz w:val="24"/>
                <w:szCs w:val="24"/>
              </w:rPr>
              <w:t>уметь оценивать материальные возмо</w:t>
            </w:r>
            <w:r w:rsidR="000F02C6">
              <w:rPr>
                <w:sz w:val="24"/>
                <w:szCs w:val="24"/>
              </w:rPr>
              <w:t>жности возврата заёмных средств;</w:t>
            </w:r>
          </w:p>
          <w:p w:rsidR="002521F3" w:rsidRPr="000F02C6" w:rsidRDefault="00687CDC" w:rsidP="000F02C6">
            <w:pPr>
              <w:numPr>
                <w:ilvl w:val="0"/>
                <w:numId w:val="30"/>
              </w:numPr>
              <w:tabs>
                <w:tab w:val="clear" w:pos="720"/>
                <w:tab w:val="num" w:pos="161"/>
              </w:tabs>
              <w:spacing w:line="240" w:lineRule="auto"/>
              <w:ind w:leftChars="0" w:left="161" w:firstLineChars="0" w:firstLine="0"/>
              <w:jc w:val="both"/>
              <w:rPr>
                <w:sz w:val="24"/>
                <w:szCs w:val="24"/>
              </w:rPr>
            </w:pPr>
            <w:r w:rsidRPr="000F02C6">
              <w:rPr>
                <w:sz w:val="24"/>
                <w:szCs w:val="24"/>
              </w:rPr>
              <w:t>уметь рассчитывать размер платы за пользование заемными (кредитными) деньгами;</w:t>
            </w:r>
          </w:p>
          <w:p w:rsidR="00720406" w:rsidRPr="00A20123" w:rsidRDefault="00687CDC" w:rsidP="000F02C6">
            <w:pPr>
              <w:numPr>
                <w:ilvl w:val="0"/>
                <w:numId w:val="30"/>
              </w:numPr>
              <w:tabs>
                <w:tab w:val="clear" w:pos="720"/>
                <w:tab w:val="num" w:pos="161"/>
              </w:tabs>
              <w:spacing w:line="240" w:lineRule="auto"/>
              <w:ind w:leftChars="0" w:left="161" w:firstLineChars="0" w:firstLine="0"/>
              <w:jc w:val="both"/>
              <w:rPr>
                <w:sz w:val="24"/>
                <w:szCs w:val="24"/>
              </w:rPr>
            </w:pPr>
            <w:r w:rsidRPr="000F02C6">
              <w:rPr>
                <w:sz w:val="24"/>
                <w:szCs w:val="24"/>
              </w:rPr>
              <w:t>уметь составлять график погашения задолженности согласно текущему уровню доходов.</w:t>
            </w:r>
          </w:p>
        </w:tc>
      </w:tr>
      <w:tr w:rsidR="00720406" w:rsidTr="000B04D9">
        <w:trPr>
          <w:trHeight w:val="1124"/>
        </w:trPr>
        <w:tc>
          <w:tcPr>
            <w:tcW w:w="38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0406" w:rsidRDefault="00720406" w:rsidP="003656B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Образовательные ресурсы (название УМК, № темы, параграф, название ц</w:t>
            </w:r>
            <w:r w:rsidRPr="00FB2116">
              <w:rPr>
                <w:color w:val="000000"/>
                <w:sz w:val="24"/>
                <w:szCs w:val="24"/>
              </w:rPr>
              <w:t>ифрово</w:t>
            </w:r>
            <w:r>
              <w:rPr>
                <w:color w:val="000000"/>
                <w:sz w:val="24"/>
                <w:szCs w:val="24"/>
              </w:rPr>
              <w:t xml:space="preserve">го </w:t>
            </w:r>
            <w:r w:rsidRPr="00FB2116">
              <w:rPr>
                <w:color w:val="000000"/>
                <w:sz w:val="24"/>
                <w:szCs w:val="24"/>
              </w:rPr>
              <w:t>образовательн</w:t>
            </w:r>
            <w:r>
              <w:rPr>
                <w:color w:val="000000"/>
                <w:sz w:val="24"/>
                <w:szCs w:val="24"/>
              </w:rPr>
              <w:t>ого</w:t>
            </w:r>
            <w:r w:rsidRPr="00FB2116">
              <w:rPr>
                <w:color w:val="000000"/>
                <w:sz w:val="24"/>
                <w:szCs w:val="24"/>
              </w:rPr>
              <w:t xml:space="preserve"> ресурс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FB211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(ЦОР), мультфильма, анимированной презентации + ссылки на указанные ресурсы) и дидактические раздаточные материалы (при необходимости)</w:t>
            </w:r>
          </w:p>
        </w:tc>
        <w:tc>
          <w:tcPr>
            <w:tcW w:w="1107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0406" w:rsidRPr="00D75E37" w:rsidRDefault="00A20123" w:rsidP="00720406">
            <w:pPr>
              <w:ind w:left="0" w:hanging="2"/>
              <w:rPr>
                <w:b/>
                <w:bCs/>
                <w:sz w:val="24"/>
                <w:szCs w:val="24"/>
                <w:u w:val="single"/>
              </w:rPr>
            </w:pPr>
            <w:r w:rsidRPr="00D75E37">
              <w:rPr>
                <w:b/>
                <w:bCs/>
                <w:sz w:val="24"/>
                <w:szCs w:val="24"/>
                <w:u w:val="single"/>
              </w:rPr>
              <w:t>Основные:</w:t>
            </w:r>
          </w:p>
          <w:p w:rsidR="003656B7" w:rsidRPr="003656B7" w:rsidRDefault="003656B7" w:rsidP="003656B7">
            <w:pPr>
              <w:pStyle w:val="a9"/>
              <w:numPr>
                <w:ilvl w:val="0"/>
                <w:numId w:val="31"/>
              </w:numPr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 w:rsidRPr="003656B7">
              <w:rPr>
                <w:b/>
                <w:bCs/>
                <w:sz w:val="24"/>
                <w:szCs w:val="24"/>
              </w:rPr>
              <w:t>Примерная рабочая программа учебного курса «Основы финансовой грамотности. Финансовая культура» (для 10–11 классов образовательных организаций)</w:t>
            </w:r>
          </w:p>
          <w:p w:rsidR="003656B7" w:rsidRPr="003656B7" w:rsidRDefault="003656B7" w:rsidP="003656B7">
            <w:pPr>
              <w:pStyle w:val="a9"/>
              <w:tabs>
                <w:tab w:val="left" w:pos="168"/>
              </w:tabs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 w:rsidRPr="003656B7">
              <w:rPr>
                <w:sz w:val="24"/>
                <w:szCs w:val="24"/>
              </w:rPr>
              <w:t>Уровень образования: Среднее общее образование</w:t>
            </w:r>
          </w:p>
          <w:p w:rsidR="003656B7" w:rsidRPr="003656B7" w:rsidRDefault="003656B7" w:rsidP="003656B7">
            <w:pPr>
              <w:pStyle w:val="a9"/>
              <w:tabs>
                <w:tab w:val="left" w:pos="168"/>
              </w:tabs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 w:rsidRPr="003656B7">
              <w:rPr>
                <w:sz w:val="24"/>
                <w:szCs w:val="24"/>
              </w:rPr>
              <w:t xml:space="preserve">текущий статус: </w:t>
            </w:r>
            <w:proofErr w:type="gramStart"/>
            <w:r w:rsidRPr="003656B7">
              <w:rPr>
                <w:sz w:val="24"/>
                <w:szCs w:val="24"/>
              </w:rPr>
              <w:t>Одобрена</w:t>
            </w:r>
            <w:proofErr w:type="gramEnd"/>
            <w:r w:rsidRPr="003656B7">
              <w:rPr>
                <w:sz w:val="24"/>
                <w:szCs w:val="24"/>
              </w:rPr>
              <w:t xml:space="preserve"> решением федерального учебно-методического объединения по общему образованию, протокол от 23 июня 2022 г. № 3/22</w:t>
            </w:r>
          </w:p>
          <w:p w:rsidR="003656B7" w:rsidRPr="003656B7" w:rsidRDefault="003656B7" w:rsidP="003656B7">
            <w:pPr>
              <w:pStyle w:val="a9"/>
              <w:tabs>
                <w:tab w:val="left" w:pos="168"/>
              </w:tabs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 w:rsidRPr="003656B7">
              <w:rPr>
                <w:sz w:val="24"/>
                <w:szCs w:val="24"/>
              </w:rPr>
              <w:t>номер в реестре: 2-3-0:0-0-0-1.0</w:t>
            </w:r>
          </w:p>
          <w:p w:rsidR="003656B7" w:rsidRDefault="003656B7" w:rsidP="003656B7">
            <w:pPr>
              <w:pStyle w:val="a9"/>
              <w:tabs>
                <w:tab w:val="left" w:pos="168"/>
              </w:tabs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 w:rsidRPr="003656B7">
              <w:rPr>
                <w:sz w:val="24"/>
                <w:szCs w:val="24"/>
              </w:rPr>
              <w:t>Учебный предмет: Курсы</w:t>
            </w:r>
          </w:p>
          <w:p w:rsidR="00A16352" w:rsidRPr="00E353B8" w:rsidRDefault="00A16352" w:rsidP="00A16352">
            <w:pPr>
              <w:pStyle w:val="a9"/>
              <w:numPr>
                <w:ilvl w:val="0"/>
                <w:numId w:val="7"/>
              </w:numPr>
              <w:tabs>
                <w:tab w:val="left" w:pos="168"/>
              </w:tabs>
              <w:ind w:leftChars="0" w:left="168" w:firstLineChars="0" w:firstLine="0"/>
              <w:jc w:val="both"/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proofErr w:type="gramStart"/>
            <w:r w:rsidRPr="00E353B8">
              <w:rPr>
                <w:color w:val="000000" w:themeColor="text1"/>
                <w:sz w:val="24"/>
                <w:szCs w:val="24"/>
              </w:rPr>
              <w:t xml:space="preserve">Брехова Ю.В., </w:t>
            </w:r>
            <w:proofErr w:type="spellStart"/>
            <w:r w:rsidRPr="00E353B8">
              <w:rPr>
                <w:color w:val="000000" w:themeColor="text1"/>
                <w:sz w:val="24"/>
                <w:szCs w:val="24"/>
              </w:rPr>
              <w:t>Алмосов</w:t>
            </w:r>
            <w:proofErr w:type="spellEnd"/>
            <w:r w:rsidRPr="00E353B8">
              <w:rPr>
                <w:color w:val="000000" w:themeColor="text1"/>
                <w:sz w:val="24"/>
                <w:szCs w:val="24"/>
              </w:rPr>
              <w:t xml:space="preserve"> А.П., </w:t>
            </w:r>
            <w:proofErr w:type="spellStart"/>
            <w:r w:rsidRPr="00E353B8">
              <w:rPr>
                <w:color w:val="000000" w:themeColor="text1"/>
                <w:sz w:val="24"/>
                <w:szCs w:val="24"/>
              </w:rPr>
              <w:t>Завьялов</w:t>
            </w:r>
            <w:proofErr w:type="spellEnd"/>
            <w:r w:rsidRPr="00E353B8">
              <w:rPr>
                <w:color w:val="000000" w:themeColor="text1"/>
                <w:sz w:val="24"/>
                <w:szCs w:val="24"/>
              </w:rPr>
              <w:t xml:space="preserve"> Д.Ю. Финансовая грамотность: материалы для учащихся. 10–11 классы </w:t>
            </w:r>
            <w:proofErr w:type="spellStart"/>
            <w:r w:rsidRPr="00E353B8">
              <w:rPr>
                <w:color w:val="000000" w:themeColor="text1"/>
                <w:sz w:val="24"/>
                <w:szCs w:val="24"/>
              </w:rPr>
              <w:t>общеобразоват</w:t>
            </w:r>
            <w:proofErr w:type="spellEnd"/>
            <w:r w:rsidRPr="00E353B8">
              <w:rPr>
                <w:color w:val="000000" w:themeColor="text1"/>
                <w:sz w:val="24"/>
                <w:szCs w:val="24"/>
              </w:rPr>
              <w:t xml:space="preserve">. орг. — М.: ВАКО, 2018. — 344 с. — (Учимся разумному финансовому поведению) </w:t>
            </w:r>
            <w:r w:rsidR="00304A52" w:rsidRPr="00E353B8">
              <w:rPr>
                <w:color w:val="000000" w:themeColor="text1"/>
                <w:sz w:val="24"/>
                <w:szCs w:val="24"/>
              </w:rPr>
              <w:t xml:space="preserve">(Занятие </w:t>
            </w:r>
            <w:r w:rsidR="00D75E37" w:rsidRPr="00E353B8">
              <w:rPr>
                <w:color w:val="000000" w:themeColor="text1"/>
                <w:sz w:val="24"/>
                <w:szCs w:val="24"/>
              </w:rPr>
              <w:t>5</w:t>
            </w:r>
            <w:r w:rsidR="00304A52" w:rsidRPr="00E353B8">
              <w:rPr>
                <w:color w:val="000000" w:themeColor="text1"/>
                <w:sz w:val="24"/>
                <w:szCs w:val="24"/>
              </w:rPr>
              <w:t>:</w:t>
            </w:r>
            <w:proofErr w:type="gramEnd"/>
            <w:r w:rsidR="00D75E37" w:rsidRPr="00E353B8">
              <w:rPr>
                <w:color w:val="000000" w:themeColor="text1"/>
                <w:sz w:val="24"/>
                <w:szCs w:val="24"/>
              </w:rPr>
              <w:t xml:space="preserve"> «</w:t>
            </w:r>
            <w:r w:rsidR="00304A52" w:rsidRPr="00E353B8">
              <w:rPr>
                <w:color w:val="000000" w:themeColor="text1"/>
                <w:sz w:val="24"/>
                <w:szCs w:val="24"/>
              </w:rPr>
              <w:t xml:space="preserve">Кредит: зачем он нужен и где его </w:t>
            </w:r>
            <w:proofErr w:type="gramStart"/>
            <w:r w:rsidR="00E353B8">
              <w:rPr>
                <w:color w:val="000000" w:themeColor="text1"/>
                <w:sz w:val="24"/>
                <w:szCs w:val="24"/>
              </w:rPr>
              <w:t>получить</w:t>
            </w:r>
            <w:proofErr w:type="gramEnd"/>
            <w:r w:rsidR="00E353B8">
              <w:rPr>
                <w:color w:val="000000" w:themeColor="text1"/>
                <w:sz w:val="24"/>
                <w:szCs w:val="24"/>
              </w:rPr>
              <w:t>». З</w:t>
            </w:r>
            <w:r w:rsidR="00304A52" w:rsidRPr="00E353B8">
              <w:rPr>
                <w:color w:val="000000" w:themeColor="text1"/>
                <w:sz w:val="24"/>
                <w:szCs w:val="24"/>
              </w:rPr>
              <w:t xml:space="preserve">анятие </w:t>
            </w:r>
            <w:r w:rsidR="00D75E37" w:rsidRPr="00E353B8">
              <w:rPr>
                <w:color w:val="000000" w:themeColor="text1"/>
                <w:sz w:val="24"/>
                <w:szCs w:val="24"/>
              </w:rPr>
              <w:t>6</w:t>
            </w:r>
            <w:r w:rsidR="00304A52" w:rsidRPr="00E353B8">
              <w:rPr>
                <w:color w:val="000000" w:themeColor="text1"/>
                <w:sz w:val="24"/>
                <w:szCs w:val="24"/>
              </w:rPr>
              <w:t>:</w:t>
            </w:r>
            <w:r w:rsidR="00D75E37" w:rsidRPr="00E353B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D75E37" w:rsidRPr="00E353B8">
              <w:rPr>
                <w:color w:val="000000" w:themeColor="text1"/>
                <w:sz w:val="24"/>
                <w:szCs w:val="24"/>
              </w:rPr>
              <w:t>«</w:t>
            </w:r>
            <w:r w:rsidR="00304A52" w:rsidRPr="00E353B8">
              <w:rPr>
                <w:color w:val="000000" w:themeColor="text1"/>
                <w:sz w:val="24"/>
                <w:szCs w:val="24"/>
              </w:rPr>
              <w:t>Какой кредит выбрать и какие условия кредитования предпочесть</w:t>
            </w:r>
            <w:r w:rsidR="00D75E37" w:rsidRPr="00E353B8">
              <w:rPr>
                <w:color w:val="000000" w:themeColor="text1"/>
                <w:sz w:val="24"/>
                <w:szCs w:val="24"/>
              </w:rPr>
              <w:t>»)</w:t>
            </w:r>
            <w:proofErr w:type="gramEnd"/>
          </w:p>
          <w:p w:rsidR="00D75E37" w:rsidRPr="00A16352" w:rsidRDefault="00D75E37" w:rsidP="00610E0F">
            <w:pPr>
              <w:pStyle w:val="a9"/>
              <w:tabs>
                <w:tab w:val="left" w:pos="168"/>
              </w:tabs>
              <w:ind w:leftChars="0" w:left="0" w:firstLineChars="0" w:firstLine="0"/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A16352">
              <w:rPr>
                <w:b/>
                <w:bCs/>
                <w:sz w:val="24"/>
                <w:szCs w:val="24"/>
                <w:u w:val="single"/>
              </w:rPr>
              <w:t>Вспомогательные ресурсы:</w:t>
            </w:r>
          </w:p>
          <w:p w:rsidR="00E353B8" w:rsidRDefault="000B04D9" w:rsidP="00E353B8">
            <w:pPr>
              <w:pStyle w:val="a9"/>
              <w:numPr>
                <w:ilvl w:val="0"/>
                <w:numId w:val="33"/>
              </w:numPr>
              <w:ind w:leftChars="0" w:left="168" w:firstLineChars="0"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Видео-контент</w:t>
            </w:r>
            <w:proofErr w:type="spellEnd"/>
            <w:r>
              <w:rPr>
                <w:sz w:val="24"/>
                <w:szCs w:val="24"/>
              </w:rPr>
              <w:t>:</w:t>
            </w:r>
          </w:p>
          <w:p w:rsidR="00E353B8" w:rsidRDefault="00E353B8" w:rsidP="00E353B8">
            <w:pPr>
              <w:pStyle w:val="a9"/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«Что такое кредит?»</w:t>
            </w:r>
            <w:r w:rsidRPr="0022144A">
              <w:rPr>
                <w:sz w:val="24"/>
                <w:szCs w:val="24"/>
              </w:rPr>
              <w:t xml:space="preserve">, Персональный навигатор по финансам </w:t>
            </w:r>
            <w:r>
              <w:rPr>
                <w:sz w:val="24"/>
                <w:szCs w:val="24"/>
              </w:rPr>
              <w:t>– Портал МОИФИНАНСЫ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Ф</w:t>
            </w:r>
            <w:r w:rsidRPr="0022144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</w:p>
          <w:p w:rsidR="00E353B8" w:rsidRPr="00E353B8" w:rsidRDefault="00337544" w:rsidP="00E353B8">
            <w:pPr>
              <w:pStyle w:val="a9"/>
              <w:ind w:left="0" w:hanging="2"/>
              <w:jc w:val="both"/>
              <w:rPr>
                <w:sz w:val="24"/>
                <w:szCs w:val="24"/>
              </w:rPr>
            </w:pPr>
            <w:hyperlink r:id="rId6" w:history="1">
              <w:r w:rsidR="00E353B8" w:rsidRPr="00E353B8">
                <w:rPr>
                  <w:rStyle w:val="ab"/>
                  <w:sz w:val="24"/>
                  <w:szCs w:val="24"/>
                </w:rPr>
                <w:t>https://vk.com/video-98475195_456239890?ysclid=m2stt18hei934982614</w:t>
              </w:r>
            </w:hyperlink>
            <w:r w:rsidR="00E353B8" w:rsidRPr="00E353B8">
              <w:rPr>
                <w:sz w:val="24"/>
                <w:szCs w:val="24"/>
              </w:rPr>
              <w:t xml:space="preserve"> </w:t>
            </w:r>
          </w:p>
          <w:p w:rsidR="00E353B8" w:rsidRDefault="00E353B8" w:rsidP="00E353B8">
            <w:pPr>
              <w:pStyle w:val="a9"/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 w:rsidRPr="0022144A">
              <w:rPr>
                <w:sz w:val="24"/>
                <w:szCs w:val="24"/>
              </w:rPr>
              <w:t>«Микрофинансовые организации: как не попасть в долговую яму»</w:t>
            </w:r>
            <w:r>
              <w:rPr>
                <w:sz w:val="24"/>
                <w:szCs w:val="24"/>
              </w:rPr>
              <w:t xml:space="preserve">, портал </w:t>
            </w:r>
            <w:proofErr w:type="spellStart"/>
            <w:r>
              <w:rPr>
                <w:sz w:val="24"/>
                <w:szCs w:val="24"/>
              </w:rPr>
              <w:t>Вашифинансы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ф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353B8" w:rsidRPr="00E353B8" w:rsidRDefault="00337544" w:rsidP="00E353B8">
            <w:pPr>
              <w:pStyle w:val="a9"/>
              <w:ind w:left="0" w:hanging="2"/>
              <w:jc w:val="both"/>
              <w:rPr>
                <w:sz w:val="24"/>
                <w:szCs w:val="24"/>
              </w:rPr>
            </w:pPr>
            <w:hyperlink r:id="rId7" w:history="1">
              <w:r w:rsidR="00E353B8" w:rsidRPr="00E353B8">
                <w:rPr>
                  <w:rStyle w:val="ab"/>
                  <w:sz w:val="24"/>
                  <w:szCs w:val="24"/>
                </w:rPr>
                <w:t>https://vashifinancy.ru/materials-portal/studentam-i-molodym-spetsialistam/videorolik-mikrofinansovye-organizatsii-kak-ne-popast-v-dolgovuyu-yamu/?ysclid=m2sveef450778011071</w:t>
              </w:r>
            </w:hyperlink>
            <w:r w:rsidR="00E353B8" w:rsidRPr="00E353B8">
              <w:rPr>
                <w:sz w:val="24"/>
                <w:szCs w:val="24"/>
              </w:rPr>
              <w:t xml:space="preserve"> </w:t>
            </w:r>
          </w:p>
          <w:p w:rsidR="000B04D9" w:rsidRPr="000B04D9" w:rsidRDefault="00610E0F" w:rsidP="000B04D9">
            <w:pPr>
              <w:pStyle w:val="a9"/>
              <w:numPr>
                <w:ilvl w:val="0"/>
                <w:numId w:val="7"/>
              </w:numPr>
              <w:ind w:leftChars="0" w:left="0" w:firstLineChars="0" w:firstLine="168"/>
              <w:rPr>
                <w:sz w:val="24"/>
                <w:szCs w:val="24"/>
              </w:rPr>
            </w:pPr>
            <w:r w:rsidRPr="00E353B8">
              <w:rPr>
                <w:sz w:val="24"/>
                <w:szCs w:val="24"/>
              </w:rPr>
              <w:t xml:space="preserve">Кредитный калькулятор </w:t>
            </w:r>
            <w:hyperlink r:id="rId8" w:history="1">
              <w:r w:rsidRPr="00E353B8">
                <w:rPr>
                  <w:rStyle w:val="ab"/>
                  <w:sz w:val="24"/>
                  <w:szCs w:val="24"/>
                </w:rPr>
                <w:t>https://calculator-credit.ru/</w:t>
              </w:r>
            </w:hyperlink>
          </w:p>
          <w:p w:rsidR="000B04D9" w:rsidRPr="000B04D9" w:rsidRDefault="000B04D9" w:rsidP="000B04D9">
            <w:pPr>
              <w:pStyle w:val="a9"/>
              <w:numPr>
                <w:ilvl w:val="0"/>
                <w:numId w:val="7"/>
              </w:numPr>
              <w:ind w:leftChars="0" w:left="0" w:firstLineChars="0" w:firstLine="168"/>
              <w:rPr>
                <w:sz w:val="24"/>
                <w:szCs w:val="24"/>
              </w:rPr>
            </w:pPr>
            <w:r w:rsidRPr="000B04D9">
              <w:rPr>
                <w:bCs/>
                <w:sz w:val="24"/>
                <w:szCs w:val="24"/>
              </w:rPr>
              <w:lastRenderedPageBreak/>
              <w:t>Проектное задание «Рекламная листовка»</w:t>
            </w:r>
          </w:p>
          <w:p w:rsidR="00D75E37" w:rsidRPr="000B04D9" w:rsidRDefault="000B04D9" w:rsidP="00610E0F">
            <w:pPr>
              <w:pStyle w:val="a9"/>
              <w:numPr>
                <w:ilvl w:val="0"/>
                <w:numId w:val="7"/>
              </w:numPr>
              <w:ind w:leftChars="0" w:left="168" w:firstLineChars="0" w:firstLine="0"/>
              <w:rPr>
                <w:sz w:val="24"/>
                <w:szCs w:val="24"/>
              </w:rPr>
            </w:pPr>
            <w:r w:rsidRPr="000B04D9">
              <w:rPr>
                <w:sz w:val="24"/>
                <w:szCs w:val="24"/>
              </w:rPr>
              <w:t>Командное соревнование «Математическая эстафета»</w:t>
            </w:r>
          </w:p>
          <w:p w:rsidR="000B04D9" w:rsidRPr="003E52BF" w:rsidRDefault="000B04D9" w:rsidP="000B04D9">
            <w:pPr>
              <w:pStyle w:val="a9"/>
              <w:numPr>
                <w:ilvl w:val="0"/>
                <w:numId w:val="7"/>
              </w:numPr>
              <w:ind w:leftChars="0" w:left="170" w:firstLineChars="0" w:firstLine="0"/>
              <w:contextualSpacing w:val="0"/>
              <w:rPr>
                <w:sz w:val="24"/>
                <w:szCs w:val="24"/>
              </w:rPr>
            </w:pPr>
            <w:r w:rsidRPr="000B04D9">
              <w:rPr>
                <w:sz w:val="24"/>
                <w:szCs w:val="24"/>
              </w:rPr>
              <w:t>Командное соревнование «Финансовая драка»</w:t>
            </w:r>
          </w:p>
        </w:tc>
      </w:tr>
      <w:tr w:rsidR="00720406" w:rsidTr="005F7B00">
        <w:trPr>
          <w:trHeight w:val="508"/>
        </w:trPr>
        <w:tc>
          <w:tcPr>
            <w:tcW w:w="38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0406" w:rsidRDefault="00720406" w:rsidP="00720406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Методический инструментарий </w:t>
            </w:r>
          </w:p>
          <w:p w:rsidR="00720406" w:rsidRDefault="00720406" w:rsidP="00720406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1107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0406" w:rsidRPr="00215389" w:rsidRDefault="003E52BF" w:rsidP="0022144A">
            <w:pPr>
              <w:ind w:leftChars="83" w:left="166" w:firstLineChars="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15389">
              <w:rPr>
                <w:b/>
                <w:bCs/>
                <w:color w:val="000000" w:themeColor="text1"/>
                <w:sz w:val="24"/>
                <w:szCs w:val="24"/>
              </w:rPr>
              <w:t>Мотивационно-целевой компонент:</w:t>
            </w:r>
          </w:p>
          <w:p w:rsidR="003E52BF" w:rsidRPr="00215389" w:rsidRDefault="003E52BF" w:rsidP="00124E61">
            <w:pPr>
              <w:pStyle w:val="a9"/>
              <w:numPr>
                <w:ilvl w:val="0"/>
                <w:numId w:val="33"/>
              </w:numPr>
              <w:ind w:leftChars="0" w:left="168" w:firstLineChars="0" w:firstLine="0"/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215389">
              <w:rPr>
                <w:color w:val="000000" w:themeColor="text1"/>
                <w:sz w:val="24"/>
                <w:szCs w:val="24"/>
              </w:rPr>
              <w:t>видео-контент</w:t>
            </w:r>
            <w:proofErr w:type="spellEnd"/>
            <w:r w:rsidRPr="00215389">
              <w:rPr>
                <w:color w:val="000000" w:themeColor="text1"/>
                <w:sz w:val="24"/>
                <w:szCs w:val="24"/>
              </w:rPr>
              <w:t xml:space="preserve"> (</w:t>
            </w:r>
            <w:r w:rsidR="0022144A" w:rsidRPr="00215389">
              <w:rPr>
                <w:color w:val="000000" w:themeColor="text1"/>
                <w:sz w:val="24"/>
                <w:szCs w:val="24"/>
              </w:rPr>
              <w:t>«Что такое кредит?»</w:t>
            </w:r>
            <w:r w:rsidRPr="00215389">
              <w:rPr>
                <w:color w:val="000000" w:themeColor="text1"/>
                <w:sz w:val="24"/>
                <w:szCs w:val="24"/>
              </w:rPr>
              <w:t xml:space="preserve">, </w:t>
            </w:r>
            <w:r w:rsidR="0022144A" w:rsidRPr="00215389">
              <w:rPr>
                <w:color w:val="000000" w:themeColor="text1"/>
                <w:sz w:val="24"/>
                <w:szCs w:val="24"/>
              </w:rPr>
              <w:t>Персональный навигатор по финансам</w:t>
            </w:r>
            <w:r w:rsidRPr="00215389">
              <w:rPr>
                <w:color w:val="000000" w:themeColor="text1"/>
                <w:sz w:val="24"/>
                <w:szCs w:val="24"/>
              </w:rPr>
              <w:t xml:space="preserve"> </w:t>
            </w:r>
            <w:r w:rsidR="0022144A" w:rsidRPr="00215389">
              <w:rPr>
                <w:color w:val="000000" w:themeColor="text1"/>
                <w:sz w:val="24"/>
                <w:szCs w:val="24"/>
              </w:rPr>
              <w:t>– Портал МОИФИНАНСЫ</w:t>
            </w:r>
            <w:proofErr w:type="gramStart"/>
            <w:r w:rsidR="0022144A" w:rsidRPr="00215389">
              <w:rPr>
                <w:color w:val="000000" w:themeColor="text1"/>
                <w:sz w:val="24"/>
                <w:szCs w:val="24"/>
              </w:rPr>
              <w:t>.Р</w:t>
            </w:r>
            <w:proofErr w:type="gramEnd"/>
            <w:r w:rsidR="0022144A" w:rsidRPr="00215389">
              <w:rPr>
                <w:color w:val="000000" w:themeColor="text1"/>
                <w:sz w:val="24"/>
                <w:szCs w:val="24"/>
              </w:rPr>
              <w:t>Ф</w:t>
            </w:r>
            <w:r w:rsidRPr="00215389">
              <w:rPr>
                <w:color w:val="000000" w:themeColor="text1"/>
                <w:sz w:val="24"/>
                <w:szCs w:val="24"/>
              </w:rPr>
              <w:t>),</w:t>
            </w:r>
            <w:r w:rsidR="0022144A" w:rsidRPr="00215389">
              <w:rPr>
                <w:color w:val="000000" w:themeColor="text1"/>
                <w:sz w:val="24"/>
                <w:szCs w:val="24"/>
              </w:rPr>
              <w:t xml:space="preserve"> («Микрофинансовые организации: как не попасть в долговую яму», портал </w:t>
            </w:r>
            <w:proofErr w:type="spellStart"/>
            <w:r w:rsidR="0022144A" w:rsidRPr="00215389">
              <w:rPr>
                <w:color w:val="000000" w:themeColor="text1"/>
                <w:sz w:val="24"/>
                <w:szCs w:val="24"/>
              </w:rPr>
              <w:t>Вашифинансы.рф</w:t>
            </w:r>
            <w:proofErr w:type="spellEnd"/>
            <w:r w:rsidR="0022144A" w:rsidRPr="00215389">
              <w:rPr>
                <w:color w:val="000000" w:themeColor="text1"/>
                <w:sz w:val="24"/>
                <w:szCs w:val="24"/>
              </w:rPr>
              <w:t>)</w:t>
            </w:r>
          </w:p>
          <w:p w:rsidR="003E52BF" w:rsidRPr="00215389" w:rsidRDefault="003E52BF" w:rsidP="00EB78CC">
            <w:pPr>
              <w:pStyle w:val="a9"/>
              <w:numPr>
                <w:ilvl w:val="0"/>
                <w:numId w:val="33"/>
              </w:numPr>
              <w:ind w:leftChars="0" w:left="168" w:firstLineChars="0" w:firstLine="0"/>
              <w:rPr>
                <w:color w:val="000000" w:themeColor="text1"/>
                <w:sz w:val="24"/>
                <w:szCs w:val="24"/>
              </w:rPr>
            </w:pPr>
            <w:r w:rsidRPr="00215389">
              <w:rPr>
                <w:color w:val="000000" w:themeColor="text1"/>
                <w:sz w:val="24"/>
                <w:szCs w:val="24"/>
              </w:rPr>
              <w:t>дискуссия по результатам просмотра</w:t>
            </w:r>
          </w:p>
          <w:p w:rsidR="003E52BF" w:rsidRPr="00215389" w:rsidRDefault="003E52BF" w:rsidP="00215389">
            <w:pPr>
              <w:pStyle w:val="a9"/>
              <w:ind w:leftChars="0" w:left="168" w:firstLineChars="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15389">
              <w:rPr>
                <w:b/>
                <w:bCs/>
                <w:color w:val="000000" w:themeColor="text1"/>
                <w:sz w:val="24"/>
                <w:szCs w:val="24"/>
              </w:rPr>
              <w:t>Операционно-действенный компонент:</w:t>
            </w:r>
          </w:p>
          <w:p w:rsidR="00215389" w:rsidRPr="00215389" w:rsidRDefault="00215389" w:rsidP="00215389">
            <w:pPr>
              <w:pStyle w:val="a9"/>
              <w:numPr>
                <w:ilvl w:val="0"/>
                <w:numId w:val="7"/>
              </w:numPr>
              <w:ind w:leftChars="0" w:left="0" w:firstLineChars="0" w:firstLine="168"/>
              <w:rPr>
                <w:color w:val="000000" w:themeColor="text1"/>
                <w:sz w:val="24"/>
                <w:szCs w:val="24"/>
              </w:rPr>
            </w:pPr>
            <w:r w:rsidRPr="00215389">
              <w:rPr>
                <w:color w:val="000000" w:themeColor="text1"/>
                <w:sz w:val="24"/>
                <w:szCs w:val="24"/>
              </w:rPr>
              <w:t xml:space="preserve">Кредитный калькулятор </w:t>
            </w:r>
            <w:hyperlink r:id="rId9" w:history="1">
              <w:r w:rsidRPr="00215389">
                <w:rPr>
                  <w:rStyle w:val="ab"/>
                  <w:color w:val="000000" w:themeColor="text1"/>
                  <w:sz w:val="24"/>
                  <w:szCs w:val="24"/>
                </w:rPr>
                <w:t>https://calculator-credit.ru/</w:t>
              </w:r>
            </w:hyperlink>
          </w:p>
          <w:p w:rsidR="00215389" w:rsidRPr="00215389" w:rsidRDefault="00215389" w:rsidP="00215389">
            <w:pPr>
              <w:pStyle w:val="a9"/>
              <w:numPr>
                <w:ilvl w:val="0"/>
                <w:numId w:val="7"/>
              </w:numPr>
              <w:ind w:leftChars="0" w:left="0" w:firstLineChars="0" w:firstLine="168"/>
              <w:rPr>
                <w:color w:val="000000" w:themeColor="text1"/>
                <w:sz w:val="24"/>
                <w:szCs w:val="24"/>
              </w:rPr>
            </w:pPr>
            <w:r w:rsidRPr="00215389">
              <w:rPr>
                <w:bCs/>
                <w:color w:val="000000" w:themeColor="text1"/>
                <w:sz w:val="24"/>
                <w:szCs w:val="24"/>
              </w:rPr>
              <w:t>Проектное задание «Рекламная листовка»</w:t>
            </w:r>
          </w:p>
          <w:p w:rsidR="00215389" w:rsidRPr="00215389" w:rsidRDefault="00215389" w:rsidP="00215389">
            <w:pPr>
              <w:pStyle w:val="a9"/>
              <w:numPr>
                <w:ilvl w:val="0"/>
                <w:numId w:val="7"/>
              </w:numPr>
              <w:ind w:leftChars="0" w:left="168" w:firstLineChars="0" w:firstLine="0"/>
              <w:rPr>
                <w:color w:val="000000" w:themeColor="text1"/>
                <w:sz w:val="24"/>
                <w:szCs w:val="24"/>
              </w:rPr>
            </w:pPr>
            <w:r w:rsidRPr="00215389">
              <w:rPr>
                <w:color w:val="000000" w:themeColor="text1"/>
                <w:sz w:val="24"/>
                <w:szCs w:val="24"/>
              </w:rPr>
              <w:t>Командное соревнование «Математическая эстафета»</w:t>
            </w:r>
          </w:p>
          <w:p w:rsidR="00215389" w:rsidRPr="00215389" w:rsidRDefault="00215389" w:rsidP="00215389">
            <w:pPr>
              <w:pStyle w:val="a9"/>
              <w:numPr>
                <w:ilvl w:val="0"/>
                <w:numId w:val="33"/>
              </w:numPr>
              <w:ind w:leftChars="0" w:left="168" w:firstLineChars="0" w:firstLine="0"/>
              <w:rPr>
                <w:color w:val="000000" w:themeColor="text1"/>
                <w:sz w:val="24"/>
                <w:szCs w:val="24"/>
              </w:rPr>
            </w:pPr>
            <w:r w:rsidRPr="00215389">
              <w:rPr>
                <w:color w:val="000000" w:themeColor="text1"/>
                <w:sz w:val="24"/>
                <w:szCs w:val="24"/>
              </w:rPr>
              <w:t>Командное соревнование «Финансовая драка»</w:t>
            </w:r>
          </w:p>
          <w:p w:rsidR="003E52BF" w:rsidRPr="00215389" w:rsidRDefault="00493D38" w:rsidP="00215389">
            <w:pPr>
              <w:pStyle w:val="a9"/>
              <w:ind w:leftChars="0" w:left="168" w:firstLineChars="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15389">
              <w:rPr>
                <w:b/>
                <w:bCs/>
                <w:color w:val="000000" w:themeColor="text1"/>
                <w:sz w:val="24"/>
                <w:szCs w:val="24"/>
              </w:rPr>
              <w:t>Рефлексивно-оценочный компонент:</w:t>
            </w:r>
          </w:p>
          <w:p w:rsidR="003E52BF" w:rsidRPr="00215389" w:rsidRDefault="00215389" w:rsidP="00215389">
            <w:pPr>
              <w:pStyle w:val="a9"/>
              <w:numPr>
                <w:ilvl w:val="0"/>
                <w:numId w:val="33"/>
              </w:numPr>
              <w:ind w:leftChars="0" w:left="168" w:firstLineChars="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заполнение рефлексивных листов</w:t>
            </w:r>
          </w:p>
        </w:tc>
      </w:tr>
      <w:tr w:rsidR="00720406" w:rsidTr="005F7B00">
        <w:trPr>
          <w:trHeight w:val="1326"/>
        </w:trPr>
        <w:tc>
          <w:tcPr>
            <w:tcW w:w="3801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0406" w:rsidRDefault="00720406" w:rsidP="00720406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Интеграция с другими видами </w:t>
            </w:r>
            <w:r>
              <w:rPr>
                <w:sz w:val="24"/>
                <w:szCs w:val="24"/>
              </w:rPr>
              <w:t>функциональной</w:t>
            </w:r>
            <w:r>
              <w:rPr>
                <w:color w:val="000000"/>
                <w:sz w:val="24"/>
                <w:szCs w:val="24"/>
              </w:rPr>
              <w:t xml:space="preserve"> грамотности (интегративные задания)</w:t>
            </w:r>
          </w:p>
        </w:tc>
        <w:tc>
          <w:tcPr>
            <w:tcW w:w="1107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70BF" w:rsidRPr="0025007F" w:rsidRDefault="00493D38" w:rsidP="00720406">
            <w:pPr>
              <w:ind w:left="0" w:hanging="2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5007F">
              <w:rPr>
                <w:b/>
                <w:bCs/>
                <w:color w:val="000000" w:themeColor="text1"/>
                <w:sz w:val="24"/>
                <w:szCs w:val="24"/>
              </w:rPr>
              <w:t xml:space="preserve">Инструментальные направления </w:t>
            </w:r>
            <w:r w:rsidR="002C0F71" w:rsidRPr="0025007F">
              <w:rPr>
                <w:b/>
                <w:bCs/>
                <w:color w:val="000000" w:themeColor="text1"/>
                <w:sz w:val="24"/>
                <w:szCs w:val="24"/>
              </w:rPr>
              <w:t>функциональной грамотности:</w:t>
            </w:r>
          </w:p>
          <w:p w:rsidR="00FF70BF" w:rsidRPr="0025007F" w:rsidRDefault="00FF70BF" w:rsidP="002C0F71">
            <w:pPr>
              <w:pStyle w:val="a9"/>
              <w:numPr>
                <w:ilvl w:val="0"/>
                <w:numId w:val="34"/>
              </w:numPr>
              <w:ind w:leftChars="0" w:left="168" w:firstLineChars="0" w:firstLine="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5007F">
              <w:rPr>
                <w:color w:val="000000" w:themeColor="text1"/>
                <w:sz w:val="24"/>
                <w:szCs w:val="24"/>
              </w:rPr>
              <w:t>Математическая</w:t>
            </w:r>
            <w:proofErr w:type="gramEnd"/>
            <w:r w:rsidRPr="0025007F">
              <w:rPr>
                <w:color w:val="000000" w:themeColor="text1"/>
                <w:sz w:val="24"/>
                <w:szCs w:val="24"/>
              </w:rPr>
              <w:t xml:space="preserve"> (</w:t>
            </w:r>
            <w:r w:rsidR="0025007F" w:rsidRPr="0025007F">
              <w:rPr>
                <w:color w:val="000000" w:themeColor="text1"/>
                <w:sz w:val="24"/>
                <w:szCs w:val="24"/>
              </w:rPr>
              <w:t>вычисления с многозначными числами, проценты, формулы</w:t>
            </w:r>
            <w:r w:rsidRPr="0025007F">
              <w:rPr>
                <w:color w:val="000000" w:themeColor="text1"/>
                <w:sz w:val="24"/>
                <w:szCs w:val="24"/>
              </w:rPr>
              <w:t>)</w:t>
            </w:r>
          </w:p>
          <w:p w:rsidR="00FF70BF" w:rsidRPr="0025007F" w:rsidRDefault="00FF70BF" w:rsidP="002C0F71">
            <w:pPr>
              <w:pStyle w:val="a9"/>
              <w:numPr>
                <w:ilvl w:val="0"/>
                <w:numId w:val="34"/>
              </w:numPr>
              <w:ind w:leftChars="0" w:left="168" w:firstLineChars="0" w:firstLine="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5007F">
              <w:rPr>
                <w:color w:val="000000" w:themeColor="text1"/>
                <w:sz w:val="24"/>
                <w:szCs w:val="24"/>
              </w:rPr>
              <w:t>Читательская</w:t>
            </w:r>
            <w:proofErr w:type="gramEnd"/>
            <w:r w:rsidRPr="0025007F">
              <w:rPr>
                <w:color w:val="000000" w:themeColor="text1"/>
                <w:sz w:val="24"/>
                <w:szCs w:val="24"/>
              </w:rPr>
              <w:t xml:space="preserve"> (</w:t>
            </w:r>
            <w:r w:rsidR="0025007F" w:rsidRPr="0025007F">
              <w:rPr>
                <w:color w:val="000000" w:themeColor="text1"/>
                <w:sz w:val="24"/>
                <w:szCs w:val="24"/>
              </w:rPr>
              <w:t>анализ предложенного текста и перевод его на математический язык</w:t>
            </w:r>
            <w:r w:rsidRPr="0025007F">
              <w:rPr>
                <w:color w:val="000000" w:themeColor="text1"/>
                <w:sz w:val="24"/>
                <w:szCs w:val="24"/>
              </w:rPr>
              <w:t>)</w:t>
            </w:r>
          </w:p>
          <w:p w:rsidR="00FF70BF" w:rsidRPr="0025007F" w:rsidRDefault="00FF70BF" w:rsidP="0025007F">
            <w:pPr>
              <w:pStyle w:val="a9"/>
              <w:numPr>
                <w:ilvl w:val="0"/>
                <w:numId w:val="34"/>
              </w:numPr>
              <w:ind w:leftChars="0" w:left="168" w:firstLineChars="0" w:firstLine="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5007F">
              <w:rPr>
                <w:color w:val="000000" w:themeColor="text1"/>
                <w:sz w:val="24"/>
                <w:szCs w:val="24"/>
              </w:rPr>
              <w:t>Цифровая (</w:t>
            </w:r>
            <w:r w:rsidR="0025007F" w:rsidRPr="0025007F">
              <w:rPr>
                <w:color w:val="000000" w:themeColor="text1"/>
                <w:sz w:val="24"/>
                <w:szCs w:val="24"/>
              </w:rPr>
              <w:t xml:space="preserve">Цифровые </w:t>
            </w:r>
            <w:proofErr w:type="spellStart"/>
            <w:r w:rsidR="0025007F" w:rsidRPr="0025007F">
              <w:rPr>
                <w:color w:val="000000" w:themeColor="text1"/>
                <w:sz w:val="24"/>
                <w:szCs w:val="24"/>
              </w:rPr>
              <w:t>медиа-ресурсы</w:t>
            </w:r>
            <w:proofErr w:type="spellEnd"/>
            <w:r w:rsidR="0025007F" w:rsidRPr="0025007F">
              <w:rPr>
                <w:color w:val="000000" w:themeColor="text1"/>
                <w:sz w:val="24"/>
                <w:szCs w:val="24"/>
              </w:rPr>
              <w:t xml:space="preserve"> (короткое видео), кредитный калькулятор</w:t>
            </w:r>
            <w:proofErr w:type="gramEnd"/>
          </w:p>
          <w:p w:rsidR="00FF70BF" w:rsidRPr="008D694D" w:rsidRDefault="00FF70BF" w:rsidP="00720406">
            <w:pPr>
              <w:ind w:left="0" w:hanging="2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D694D">
              <w:rPr>
                <w:b/>
                <w:bCs/>
                <w:color w:val="000000" w:themeColor="text1"/>
                <w:sz w:val="24"/>
                <w:szCs w:val="24"/>
              </w:rPr>
              <w:t>Тематические направления функциональной грамотности</w:t>
            </w:r>
          </w:p>
          <w:p w:rsidR="00720406" w:rsidRPr="00D33381" w:rsidRDefault="00FF70BF" w:rsidP="00275E9C">
            <w:pPr>
              <w:pStyle w:val="a9"/>
              <w:numPr>
                <w:ilvl w:val="0"/>
                <w:numId w:val="35"/>
              </w:numPr>
              <w:ind w:leftChars="0" w:left="168" w:firstLineChars="0" w:firstLine="0"/>
              <w:rPr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8D694D">
              <w:rPr>
                <w:color w:val="000000" w:themeColor="text1"/>
                <w:sz w:val="24"/>
                <w:szCs w:val="24"/>
              </w:rPr>
              <w:t>Е</w:t>
            </w:r>
            <w:r w:rsidR="00720406" w:rsidRPr="008D694D">
              <w:rPr>
                <w:color w:val="000000" w:themeColor="text1"/>
                <w:sz w:val="24"/>
                <w:szCs w:val="24"/>
              </w:rPr>
              <w:t>стественно-научная</w:t>
            </w:r>
            <w:proofErr w:type="spellEnd"/>
            <w:r w:rsidR="00720406" w:rsidRPr="008D694D">
              <w:rPr>
                <w:color w:val="000000" w:themeColor="text1"/>
                <w:sz w:val="24"/>
                <w:szCs w:val="24"/>
              </w:rPr>
              <w:t xml:space="preserve"> грамотность</w:t>
            </w:r>
            <w:r w:rsidRPr="008D694D">
              <w:rPr>
                <w:color w:val="000000" w:themeColor="text1"/>
                <w:sz w:val="24"/>
                <w:szCs w:val="24"/>
              </w:rPr>
              <w:t xml:space="preserve"> (</w:t>
            </w:r>
            <w:r w:rsidR="008D694D" w:rsidRPr="008D694D">
              <w:rPr>
                <w:color w:val="000000" w:themeColor="text1"/>
                <w:sz w:val="24"/>
                <w:szCs w:val="24"/>
              </w:rPr>
              <w:t>Анализ ситуации и прогнозирование будущего развития событий в процессе ответов на вопросы:</w:t>
            </w:r>
            <w:proofErr w:type="gramEnd"/>
            <w:r w:rsidR="008D694D" w:rsidRPr="008D694D">
              <w:rPr>
                <w:color w:val="000000" w:themeColor="text1"/>
                <w:sz w:val="24"/>
                <w:szCs w:val="24"/>
              </w:rPr>
              <w:t xml:space="preserve"> «Как избежать типичных ошибок при принятии решения об использовании заёмных средств? (в том числе при оценке своей способности своевременно осуществлят</w:t>
            </w:r>
            <w:r w:rsidR="008D694D">
              <w:rPr>
                <w:color w:val="000000" w:themeColor="text1"/>
                <w:sz w:val="24"/>
                <w:szCs w:val="24"/>
              </w:rPr>
              <w:t>ь платежи по займам и кредитам)</w:t>
            </w:r>
            <w:r w:rsidR="008D694D" w:rsidRPr="008D694D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720406" w:rsidTr="005F7B00">
        <w:trPr>
          <w:trHeight w:val="468"/>
        </w:trPr>
        <w:tc>
          <w:tcPr>
            <w:tcW w:w="380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0406" w:rsidRDefault="00720406" w:rsidP="00720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107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0406" w:rsidRPr="00295D1D" w:rsidRDefault="00720406" w:rsidP="003E7BD0">
            <w:pPr>
              <w:ind w:leftChars="0" w:left="0" w:firstLineChars="0" w:firstLine="0"/>
              <w:jc w:val="both"/>
              <w:rPr>
                <w:b/>
                <w:bCs/>
                <w:sz w:val="24"/>
                <w:szCs w:val="24"/>
              </w:rPr>
            </w:pPr>
            <w:r w:rsidRPr="00295D1D">
              <w:rPr>
                <w:b/>
                <w:bCs/>
                <w:sz w:val="24"/>
                <w:szCs w:val="24"/>
              </w:rPr>
              <w:t>Интегративное задание:</w:t>
            </w:r>
          </w:p>
          <w:p w:rsidR="00D33381" w:rsidRPr="00D33381" w:rsidRDefault="00D33381" w:rsidP="003E7BD0">
            <w:pPr>
              <w:ind w:leftChars="0" w:left="0" w:firstLineChars="0" w:firstLine="0"/>
              <w:jc w:val="both"/>
              <w:rPr>
                <w:b/>
                <w:bCs/>
                <w:sz w:val="24"/>
                <w:szCs w:val="24"/>
              </w:rPr>
            </w:pPr>
            <w:r w:rsidRPr="00D33381">
              <w:rPr>
                <w:b/>
                <w:bCs/>
                <w:sz w:val="24"/>
                <w:szCs w:val="24"/>
              </w:rPr>
              <w:t xml:space="preserve">Проектное задание </w:t>
            </w:r>
            <w:r>
              <w:rPr>
                <w:b/>
                <w:bCs/>
                <w:sz w:val="24"/>
                <w:szCs w:val="24"/>
              </w:rPr>
              <w:t>«Рекламная листовка»</w:t>
            </w:r>
          </w:p>
          <w:p w:rsidR="00DA1DF4" w:rsidRDefault="00D33381" w:rsidP="003E7BD0">
            <w:pPr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Обучающимся предлагается </w:t>
            </w:r>
            <w:r w:rsidR="003E7BD0">
              <w:rPr>
                <w:sz w:val="24"/>
                <w:szCs w:val="24"/>
              </w:rPr>
              <w:t>создать МФО. Придума</w:t>
            </w:r>
            <w:r w:rsidRPr="00D33381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ь</w:t>
            </w:r>
            <w:r w:rsidRPr="00D33381">
              <w:rPr>
                <w:sz w:val="24"/>
                <w:szCs w:val="24"/>
              </w:rPr>
              <w:t xml:space="preserve"> название своей организации, условия выдачи микрозаймов, изготов</w:t>
            </w:r>
            <w:r>
              <w:rPr>
                <w:sz w:val="24"/>
                <w:szCs w:val="24"/>
              </w:rPr>
              <w:t>ить</w:t>
            </w:r>
            <w:r w:rsidRPr="00D33381">
              <w:rPr>
                <w:sz w:val="24"/>
                <w:szCs w:val="24"/>
              </w:rPr>
              <w:t xml:space="preserve"> рекламную листовку. Подготов</w:t>
            </w:r>
            <w:r>
              <w:rPr>
                <w:sz w:val="24"/>
                <w:szCs w:val="24"/>
              </w:rPr>
              <w:t>и</w:t>
            </w:r>
            <w:r w:rsidRPr="00D33381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ь</w:t>
            </w:r>
            <w:r w:rsidRPr="00D33381">
              <w:rPr>
                <w:sz w:val="24"/>
                <w:szCs w:val="24"/>
              </w:rPr>
              <w:t xml:space="preserve"> устную презентацию своей организации.</w:t>
            </w:r>
          </w:p>
        </w:tc>
      </w:tr>
      <w:tr w:rsidR="00720406" w:rsidTr="005F7B00">
        <w:trPr>
          <w:trHeight w:val="964"/>
        </w:trPr>
        <w:tc>
          <w:tcPr>
            <w:tcW w:w="380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0406" w:rsidRDefault="00720406" w:rsidP="00720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107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0406" w:rsidRPr="00124E61" w:rsidRDefault="00720406" w:rsidP="00720406">
            <w:pPr>
              <w:ind w:left="0" w:hanging="2"/>
              <w:rPr>
                <w:b/>
                <w:bCs/>
                <w:sz w:val="24"/>
                <w:szCs w:val="24"/>
              </w:rPr>
            </w:pPr>
            <w:r w:rsidRPr="00124E61">
              <w:rPr>
                <w:b/>
                <w:bCs/>
                <w:sz w:val="24"/>
                <w:szCs w:val="24"/>
              </w:rPr>
              <w:t>Что проверяет:</w:t>
            </w:r>
          </w:p>
          <w:p w:rsidR="00720406" w:rsidRPr="00124E61" w:rsidRDefault="00720406" w:rsidP="00720406">
            <w:pPr>
              <w:ind w:left="0" w:hanging="2"/>
              <w:rPr>
                <w:sz w:val="24"/>
                <w:szCs w:val="24"/>
              </w:rPr>
            </w:pPr>
            <w:r w:rsidRPr="00124E61">
              <w:rPr>
                <w:sz w:val="24"/>
                <w:szCs w:val="24"/>
              </w:rPr>
              <w:t>Знания:</w:t>
            </w:r>
          </w:p>
          <w:p w:rsidR="002F237B" w:rsidRPr="00124E61" w:rsidRDefault="008E0EA1" w:rsidP="008E0EA1">
            <w:pPr>
              <w:pStyle w:val="a9"/>
              <w:numPr>
                <w:ilvl w:val="0"/>
                <w:numId w:val="9"/>
              </w:numPr>
              <w:ind w:leftChars="0" w:firstLineChars="0"/>
              <w:textDirection w:val="lrTb"/>
              <w:rPr>
                <w:sz w:val="24"/>
                <w:szCs w:val="24"/>
              </w:rPr>
            </w:pPr>
            <w:r w:rsidRPr="00124E61">
              <w:rPr>
                <w:sz w:val="24"/>
                <w:szCs w:val="24"/>
              </w:rPr>
              <w:t xml:space="preserve">Знать, </w:t>
            </w:r>
            <w:r w:rsidR="002F237B" w:rsidRPr="00124E61">
              <w:rPr>
                <w:sz w:val="24"/>
                <w:szCs w:val="24"/>
              </w:rPr>
              <w:t>что такое микрофинансовая организация;</w:t>
            </w:r>
          </w:p>
          <w:p w:rsidR="008E0EA1" w:rsidRPr="00124E61" w:rsidRDefault="002F237B" w:rsidP="008E0EA1">
            <w:pPr>
              <w:pStyle w:val="a9"/>
              <w:numPr>
                <w:ilvl w:val="0"/>
                <w:numId w:val="9"/>
              </w:numPr>
              <w:ind w:leftChars="0" w:firstLineChars="0"/>
              <w:textDirection w:val="lrTb"/>
              <w:rPr>
                <w:sz w:val="24"/>
                <w:szCs w:val="24"/>
              </w:rPr>
            </w:pPr>
            <w:r w:rsidRPr="00124E61">
              <w:rPr>
                <w:sz w:val="24"/>
                <w:szCs w:val="24"/>
              </w:rPr>
              <w:t>Какую деятельность она осуществляет и чем отличается от банков.</w:t>
            </w:r>
          </w:p>
          <w:p w:rsidR="00124E61" w:rsidRPr="00124E61" w:rsidRDefault="00124E61" w:rsidP="00720406">
            <w:pPr>
              <w:pStyle w:val="a9"/>
              <w:numPr>
                <w:ilvl w:val="0"/>
                <w:numId w:val="9"/>
              </w:numPr>
              <w:ind w:leftChars="0" w:left="0" w:firstLineChars="0" w:hanging="2"/>
              <w:textDirection w:val="lrTb"/>
              <w:rPr>
                <w:sz w:val="24"/>
                <w:szCs w:val="24"/>
              </w:rPr>
            </w:pPr>
            <w:r w:rsidRPr="00124E61">
              <w:rPr>
                <w:sz w:val="24"/>
                <w:szCs w:val="24"/>
              </w:rPr>
              <w:t>Понимать особенности разных способов заимствования, в том числе займов в МФО.</w:t>
            </w:r>
          </w:p>
          <w:p w:rsidR="00720406" w:rsidRPr="00124E61" w:rsidRDefault="00720406" w:rsidP="00124E61">
            <w:pPr>
              <w:pStyle w:val="a9"/>
              <w:ind w:leftChars="0" w:left="0" w:firstLineChars="0" w:firstLine="0"/>
              <w:textDirection w:val="lrTb"/>
              <w:rPr>
                <w:sz w:val="24"/>
                <w:szCs w:val="24"/>
              </w:rPr>
            </w:pPr>
            <w:r w:rsidRPr="00124E61">
              <w:rPr>
                <w:sz w:val="24"/>
                <w:szCs w:val="24"/>
              </w:rPr>
              <w:t>Умения:</w:t>
            </w:r>
          </w:p>
          <w:p w:rsidR="00124E61" w:rsidRPr="00124E61" w:rsidRDefault="00124E61" w:rsidP="00124E61">
            <w:pPr>
              <w:pStyle w:val="a9"/>
              <w:numPr>
                <w:ilvl w:val="0"/>
                <w:numId w:val="9"/>
              </w:numPr>
              <w:ind w:leftChars="0" w:firstLineChars="0"/>
              <w:rPr>
                <w:sz w:val="24"/>
                <w:szCs w:val="24"/>
              </w:rPr>
            </w:pPr>
            <w:r w:rsidRPr="00124E61">
              <w:rPr>
                <w:sz w:val="24"/>
                <w:szCs w:val="24"/>
              </w:rPr>
              <w:t>Уметь рассчитывать размер платы за пользование заемными (кредитными) деньгами в день, месяц, год, за весь период пользования.</w:t>
            </w:r>
          </w:p>
          <w:p w:rsidR="00124E61" w:rsidRPr="00124E61" w:rsidRDefault="00124E61" w:rsidP="00124E61">
            <w:pPr>
              <w:pStyle w:val="a9"/>
              <w:numPr>
                <w:ilvl w:val="0"/>
                <w:numId w:val="9"/>
              </w:numPr>
              <w:ind w:leftChars="0" w:firstLineChars="0"/>
              <w:rPr>
                <w:sz w:val="24"/>
                <w:szCs w:val="24"/>
              </w:rPr>
            </w:pPr>
            <w:r w:rsidRPr="00124E61">
              <w:rPr>
                <w:sz w:val="24"/>
                <w:szCs w:val="24"/>
              </w:rPr>
              <w:t>Своевременно погашать все задолженности по займам.</w:t>
            </w:r>
          </w:p>
          <w:p w:rsidR="00720406" w:rsidRPr="00124E61" w:rsidRDefault="00720406" w:rsidP="00720406">
            <w:pPr>
              <w:ind w:left="0" w:hanging="2"/>
              <w:rPr>
                <w:sz w:val="24"/>
                <w:szCs w:val="24"/>
              </w:rPr>
            </w:pPr>
            <w:r w:rsidRPr="00124E61">
              <w:rPr>
                <w:sz w:val="24"/>
                <w:szCs w:val="24"/>
              </w:rPr>
              <w:lastRenderedPageBreak/>
              <w:t>Установки:</w:t>
            </w:r>
          </w:p>
          <w:p w:rsidR="00124E61" w:rsidRPr="00124E61" w:rsidRDefault="00124E61" w:rsidP="00124E61">
            <w:pPr>
              <w:pStyle w:val="a9"/>
              <w:numPr>
                <w:ilvl w:val="0"/>
                <w:numId w:val="9"/>
              </w:numPr>
              <w:ind w:leftChars="0" w:firstLineChars="0"/>
              <w:rPr>
                <w:sz w:val="24"/>
                <w:szCs w:val="24"/>
              </w:rPr>
            </w:pPr>
            <w:r w:rsidRPr="00124E61">
              <w:rPr>
                <w:sz w:val="24"/>
                <w:szCs w:val="24"/>
              </w:rPr>
              <w:t>Брать ответственность за принятие решения об использовании заёмных средств.</w:t>
            </w:r>
          </w:p>
          <w:p w:rsidR="00720406" w:rsidRPr="00124E61" w:rsidRDefault="00124E61" w:rsidP="00124E61">
            <w:pPr>
              <w:pStyle w:val="a9"/>
              <w:numPr>
                <w:ilvl w:val="0"/>
                <w:numId w:val="9"/>
              </w:numPr>
              <w:ind w:leftChars="0" w:firstLineChars="0"/>
              <w:rPr>
                <w:sz w:val="24"/>
                <w:szCs w:val="24"/>
              </w:rPr>
            </w:pPr>
            <w:r w:rsidRPr="00124E61">
              <w:rPr>
                <w:sz w:val="24"/>
                <w:szCs w:val="24"/>
              </w:rPr>
              <w:t>Осознавать ответственность за возвращение средств по займам.</w:t>
            </w:r>
          </w:p>
        </w:tc>
      </w:tr>
      <w:tr w:rsidR="003E7BD0" w:rsidTr="005F7B00">
        <w:trPr>
          <w:trHeight w:val="964"/>
        </w:trPr>
        <w:tc>
          <w:tcPr>
            <w:tcW w:w="380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7BD0" w:rsidRDefault="003E7BD0" w:rsidP="00720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107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7BD0" w:rsidRDefault="003E7BD0" w:rsidP="003E7BD0">
            <w:pPr>
              <w:ind w:leftChars="0" w:left="0" w:firstLineChars="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Интегративное задание:</w:t>
            </w:r>
          </w:p>
          <w:p w:rsidR="003E7BD0" w:rsidRPr="003E7BD0" w:rsidRDefault="003E7BD0" w:rsidP="003E7BD0">
            <w:pPr>
              <w:ind w:leftChars="0" w:left="0" w:firstLineChars="0" w:firstLine="0"/>
              <w:jc w:val="both"/>
              <w:rPr>
                <w:b/>
                <w:bCs/>
                <w:sz w:val="24"/>
                <w:szCs w:val="24"/>
              </w:rPr>
            </w:pPr>
            <w:r w:rsidRPr="003E7BD0">
              <w:rPr>
                <w:b/>
                <w:bCs/>
                <w:sz w:val="24"/>
                <w:szCs w:val="24"/>
              </w:rPr>
              <w:t>Практическая работа «Кредитный калькулятор»</w:t>
            </w:r>
          </w:p>
          <w:p w:rsidR="003E7BD0" w:rsidRPr="003E7BD0" w:rsidRDefault="003E7BD0" w:rsidP="003E7BD0">
            <w:pPr>
              <w:ind w:left="0" w:hanging="2"/>
              <w:jc w:val="both"/>
              <w:rPr>
                <w:b/>
                <w:sz w:val="24"/>
                <w:szCs w:val="24"/>
              </w:rPr>
            </w:pPr>
            <w:r w:rsidRPr="003E7BD0">
              <w:rPr>
                <w:b/>
                <w:sz w:val="24"/>
                <w:szCs w:val="24"/>
              </w:rPr>
              <w:t>Задание.</w:t>
            </w:r>
          </w:p>
          <w:p w:rsidR="003E7BD0" w:rsidRPr="003E7BD0" w:rsidRDefault="003E7BD0" w:rsidP="003E7BD0">
            <w:pPr>
              <w:ind w:left="0" w:hanging="2"/>
              <w:jc w:val="both"/>
              <w:rPr>
                <w:sz w:val="24"/>
                <w:szCs w:val="24"/>
              </w:rPr>
            </w:pPr>
            <w:r w:rsidRPr="003E7BD0">
              <w:rPr>
                <w:sz w:val="24"/>
                <w:szCs w:val="24"/>
              </w:rPr>
              <w:t xml:space="preserve">1. Перейдите по ссылке: </w:t>
            </w:r>
            <w:hyperlink r:id="rId10" w:history="1">
              <w:r w:rsidRPr="003E7BD0">
                <w:rPr>
                  <w:rStyle w:val="ab"/>
                  <w:sz w:val="24"/>
                  <w:szCs w:val="24"/>
                </w:rPr>
                <w:t>https://calculator-credit.ru/</w:t>
              </w:r>
            </w:hyperlink>
          </w:p>
          <w:p w:rsidR="003E7BD0" w:rsidRPr="003E7BD0" w:rsidRDefault="003E7BD0" w:rsidP="003E7BD0">
            <w:pPr>
              <w:ind w:left="0" w:hanging="2"/>
              <w:jc w:val="both"/>
              <w:rPr>
                <w:sz w:val="24"/>
                <w:szCs w:val="24"/>
              </w:rPr>
            </w:pPr>
            <w:r w:rsidRPr="003E7BD0">
              <w:rPr>
                <w:sz w:val="24"/>
                <w:szCs w:val="24"/>
              </w:rPr>
              <w:t xml:space="preserve">2. С помощью данного калькулятора рассчитайте ежемесячные платежи по кредиту по дифференцированной и </w:t>
            </w:r>
            <w:proofErr w:type="spellStart"/>
            <w:r w:rsidRPr="003E7BD0">
              <w:rPr>
                <w:sz w:val="24"/>
                <w:szCs w:val="24"/>
              </w:rPr>
              <w:t>аннуитетной</w:t>
            </w:r>
            <w:proofErr w:type="spellEnd"/>
            <w:r w:rsidRPr="003E7BD0">
              <w:rPr>
                <w:sz w:val="24"/>
                <w:szCs w:val="24"/>
              </w:rPr>
              <w:t xml:space="preserve"> системе, если 1 февраля 2023г. взяли в кредит 450 000 рублей сроком на 12 месяцев под 14% годовых.</w:t>
            </w:r>
          </w:p>
          <w:p w:rsidR="003E7BD0" w:rsidRPr="003E7BD0" w:rsidRDefault="003E7BD0" w:rsidP="003E7BD0">
            <w:pPr>
              <w:ind w:left="0" w:hanging="2"/>
              <w:jc w:val="both"/>
              <w:rPr>
                <w:sz w:val="24"/>
                <w:szCs w:val="24"/>
              </w:rPr>
            </w:pPr>
            <w:r w:rsidRPr="003E7BD0">
              <w:rPr>
                <w:sz w:val="24"/>
                <w:szCs w:val="24"/>
              </w:rPr>
              <w:t>3. Заполните таблицы:</w:t>
            </w:r>
          </w:p>
          <w:p w:rsidR="003E7BD0" w:rsidRDefault="003E7BD0" w:rsidP="003E7BD0">
            <w:pPr>
              <w:ind w:left="0" w:hanging="2"/>
              <w:jc w:val="both"/>
              <w:rPr>
                <w:b/>
                <w:sz w:val="24"/>
                <w:szCs w:val="24"/>
              </w:rPr>
            </w:pPr>
            <w:r w:rsidRPr="003E7BD0">
              <w:rPr>
                <w:b/>
                <w:sz w:val="24"/>
                <w:szCs w:val="24"/>
              </w:rPr>
              <w:t>Дифференцированные платежи</w:t>
            </w:r>
          </w:p>
          <w:tbl>
            <w:tblPr>
              <w:tblStyle w:val="ac"/>
              <w:tblW w:w="0" w:type="auto"/>
              <w:tblLayout w:type="fixed"/>
              <w:tblLook w:val="04A0"/>
            </w:tblPr>
            <w:tblGrid>
              <w:gridCol w:w="1242"/>
              <w:gridCol w:w="1276"/>
              <w:gridCol w:w="1843"/>
              <w:gridCol w:w="1701"/>
              <w:gridCol w:w="1701"/>
              <w:gridCol w:w="1808"/>
            </w:tblGrid>
            <w:tr w:rsidR="003E7BD0" w:rsidRPr="003E7BD0" w:rsidTr="00941309">
              <w:tc>
                <w:tcPr>
                  <w:tcW w:w="1242" w:type="dxa"/>
                </w:tcPr>
                <w:p w:rsidR="003E7BD0" w:rsidRPr="003E7BD0" w:rsidRDefault="003E7BD0" w:rsidP="003E7BD0">
                  <w:pPr>
                    <w:ind w:left="0" w:hanging="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7B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платежа</w:t>
                  </w:r>
                </w:p>
              </w:tc>
              <w:tc>
                <w:tcPr>
                  <w:tcW w:w="1276" w:type="dxa"/>
                </w:tcPr>
                <w:p w:rsidR="003E7BD0" w:rsidRPr="003E7BD0" w:rsidRDefault="003E7BD0" w:rsidP="003E7BD0">
                  <w:pPr>
                    <w:ind w:left="0" w:hanging="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7B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 платежа</w:t>
                  </w:r>
                </w:p>
              </w:tc>
              <w:tc>
                <w:tcPr>
                  <w:tcW w:w="1843" w:type="dxa"/>
                </w:tcPr>
                <w:p w:rsidR="003E7BD0" w:rsidRPr="003E7BD0" w:rsidRDefault="003E7BD0" w:rsidP="003E7BD0">
                  <w:pPr>
                    <w:ind w:left="0" w:hanging="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7B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Сумма платежа</w:t>
                  </w:r>
                </w:p>
              </w:tc>
              <w:tc>
                <w:tcPr>
                  <w:tcW w:w="1701" w:type="dxa"/>
                </w:tcPr>
                <w:p w:rsidR="003E7BD0" w:rsidRPr="003E7BD0" w:rsidRDefault="003E7BD0" w:rsidP="003E7BD0">
                  <w:pPr>
                    <w:ind w:left="0" w:hanging="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7B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Основной долг</w:t>
                  </w:r>
                </w:p>
              </w:tc>
              <w:tc>
                <w:tcPr>
                  <w:tcW w:w="1701" w:type="dxa"/>
                </w:tcPr>
                <w:p w:rsidR="003E7BD0" w:rsidRPr="003E7BD0" w:rsidRDefault="003E7BD0" w:rsidP="003E7BD0">
                  <w:pPr>
                    <w:ind w:left="0" w:hanging="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7B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Проценты</w:t>
                  </w:r>
                </w:p>
              </w:tc>
              <w:tc>
                <w:tcPr>
                  <w:tcW w:w="1808" w:type="dxa"/>
                </w:tcPr>
                <w:p w:rsidR="003E7BD0" w:rsidRPr="003E7BD0" w:rsidRDefault="003E7BD0" w:rsidP="003E7BD0">
                  <w:pPr>
                    <w:ind w:left="0" w:hanging="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7B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Остаток долга</w:t>
                  </w:r>
                </w:p>
              </w:tc>
            </w:tr>
            <w:tr w:rsidR="003E7BD0" w:rsidRPr="003E7BD0" w:rsidTr="00941309">
              <w:tc>
                <w:tcPr>
                  <w:tcW w:w="1242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8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3E7BD0" w:rsidRPr="003E7BD0" w:rsidTr="00941309">
              <w:tc>
                <w:tcPr>
                  <w:tcW w:w="1242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8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3E7BD0" w:rsidRDefault="003E7BD0" w:rsidP="003E7BD0">
            <w:pPr>
              <w:ind w:left="0" w:hanging="2"/>
              <w:jc w:val="both"/>
              <w:rPr>
                <w:b/>
                <w:sz w:val="24"/>
                <w:szCs w:val="24"/>
              </w:rPr>
            </w:pPr>
          </w:p>
          <w:p w:rsidR="003E7BD0" w:rsidRPr="003E7BD0" w:rsidRDefault="003E7BD0" w:rsidP="003E7BD0">
            <w:pPr>
              <w:ind w:left="0" w:hanging="2"/>
              <w:jc w:val="both"/>
              <w:rPr>
                <w:b/>
                <w:sz w:val="24"/>
                <w:szCs w:val="24"/>
              </w:rPr>
            </w:pPr>
            <w:r w:rsidRPr="003E7BD0">
              <w:rPr>
                <w:b/>
                <w:sz w:val="24"/>
                <w:szCs w:val="24"/>
              </w:rPr>
              <w:t>Аннуитетные платежи</w:t>
            </w:r>
          </w:p>
          <w:tbl>
            <w:tblPr>
              <w:tblStyle w:val="ac"/>
              <w:tblW w:w="0" w:type="auto"/>
              <w:tblLayout w:type="fixed"/>
              <w:tblLook w:val="04A0"/>
            </w:tblPr>
            <w:tblGrid>
              <w:gridCol w:w="1242"/>
              <w:gridCol w:w="1276"/>
              <w:gridCol w:w="1843"/>
              <w:gridCol w:w="1701"/>
              <w:gridCol w:w="1701"/>
              <w:gridCol w:w="1808"/>
            </w:tblGrid>
            <w:tr w:rsidR="003E7BD0" w:rsidRPr="003E7BD0" w:rsidTr="00941309">
              <w:tc>
                <w:tcPr>
                  <w:tcW w:w="1242" w:type="dxa"/>
                </w:tcPr>
                <w:p w:rsidR="003E7BD0" w:rsidRPr="003E7BD0" w:rsidRDefault="003E7BD0" w:rsidP="003E7BD0">
                  <w:pPr>
                    <w:ind w:left="0" w:hanging="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7B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платежа</w:t>
                  </w:r>
                </w:p>
              </w:tc>
              <w:tc>
                <w:tcPr>
                  <w:tcW w:w="1276" w:type="dxa"/>
                </w:tcPr>
                <w:p w:rsidR="003E7BD0" w:rsidRPr="003E7BD0" w:rsidRDefault="003E7BD0" w:rsidP="003E7BD0">
                  <w:pPr>
                    <w:ind w:left="0" w:hanging="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7B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 платежа</w:t>
                  </w:r>
                </w:p>
              </w:tc>
              <w:tc>
                <w:tcPr>
                  <w:tcW w:w="1843" w:type="dxa"/>
                </w:tcPr>
                <w:p w:rsidR="003E7BD0" w:rsidRPr="003E7BD0" w:rsidRDefault="003E7BD0" w:rsidP="003E7BD0">
                  <w:pPr>
                    <w:ind w:left="0" w:hanging="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7B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Сумма платежа</w:t>
                  </w:r>
                </w:p>
              </w:tc>
              <w:tc>
                <w:tcPr>
                  <w:tcW w:w="1701" w:type="dxa"/>
                </w:tcPr>
                <w:p w:rsidR="003E7BD0" w:rsidRPr="003E7BD0" w:rsidRDefault="003E7BD0" w:rsidP="003E7BD0">
                  <w:pPr>
                    <w:ind w:left="0" w:hanging="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7B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Основной долг</w:t>
                  </w:r>
                </w:p>
              </w:tc>
              <w:tc>
                <w:tcPr>
                  <w:tcW w:w="1701" w:type="dxa"/>
                </w:tcPr>
                <w:p w:rsidR="003E7BD0" w:rsidRPr="003E7BD0" w:rsidRDefault="003E7BD0" w:rsidP="003E7BD0">
                  <w:pPr>
                    <w:ind w:left="0" w:hanging="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7B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Проценты</w:t>
                  </w:r>
                </w:p>
              </w:tc>
              <w:tc>
                <w:tcPr>
                  <w:tcW w:w="1808" w:type="dxa"/>
                </w:tcPr>
                <w:p w:rsidR="003E7BD0" w:rsidRPr="003E7BD0" w:rsidRDefault="003E7BD0" w:rsidP="003E7BD0">
                  <w:pPr>
                    <w:ind w:left="0" w:hanging="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7B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Остаток долга</w:t>
                  </w:r>
                </w:p>
              </w:tc>
            </w:tr>
            <w:tr w:rsidR="003E7BD0" w:rsidRPr="003E7BD0" w:rsidTr="00941309">
              <w:tc>
                <w:tcPr>
                  <w:tcW w:w="1242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8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3E7BD0" w:rsidRPr="003E7BD0" w:rsidTr="00941309">
              <w:tc>
                <w:tcPr>
                  <w:tcW w:w="1242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8" w:type="dxa"/>
                </w:tcPr>
                <w:p w:rsidR="003E7BD0" w:rsidRPr="003E7BD0" w:rsidRDefault="003E7BD0" w:rsidP="003E7BD0">
                  <w:pPr>
                    <w:ind w:left="0" w:hanging="2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3E7BD0" w:rsidRDefault="003E7BD0" w:rsidP="003E7BD0">
            <w:pPr>
              <w:ind w:leftChars="0" w:left="0" w:firstLineChars="0" w:firstLine="0"/>
              <w:jc w:val="both"/>
              <w:rPr>
                <w:b/>
                <w:bCs/>
                <w:sz w:val="24"/>
                <w:szCs w:val="24"/>
              </w:rPr>
            </w:pPr>
          </w:p>
          <w:p w:rsidR="003E7BD0" w:rsidRPr="003E7BD0" w:rsidRDefault="00C42638" w:rsidP="00C42638">
            <w:pPr>
              <w:ind w:leftChars="0" w:left="0" w:firstLineChars="0" w:firstLine="0"/>
              <w:jc w:val="both"/>
              <w:rPr>
                <w:b/>
                <w:bCs/>
                <w:sz w:val="24"/>
                <w:szCs w:val="24"/>
              </w:rPr>
            </w:pPr>
            <w:r w:rsidRPr="00C42638">
              <w:rPr>
                <w:bCs/>
                <w:sz w:val="24"/>
                <w:szCs w:val="24"/>
              </w:rPr>
              <w:t>4. Посчитайте переплату по кредиту в каждом случае. Сделайте вывод о том, что выгоднее.</w:t>
            </w:r>
          </w:p>
        </w:tc>
      </w:tr>
      <w:tr w:rsidR="003E7BD0" w:rsidTr="005F7B00">
        <w:trPr>
          <w:trHeight w:val="964"/>
        </w:trPr>
        <w:tc>
          <w:tcPr>
            <w:tcW w:w="380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7BD0" w:rsidRDefault="003E7BD0" w:rsidP="00720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107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33F8" w:rsidRPr="00C66159" w:rsidRDefault="005533F8" w:rsidP="00A142A0">
            <w:pPr>
              <w:ind w:left="0" w:hanging="2"/>
              <w:jc w:val="both"/>
              <w:rPr>
                <w:b/>
                <w:bCs/>
                <w:sz w:val="24"/>
                <w:szCs w:val="24"/>
              </w:rPr>
            </w:pPr>
            <w:r w:rsidRPr="00C66159">
              <w:rPr>
                <w:b/>
                <w:bCs/>
                <w:sz w:val="24"/>
                <w:szCs w:val="24"/>
              </w:rPr>
              <w:t>Что проверяет:</w:t>
            </w:r>
          </w:p>
          <w:p w:rsidR="005533F8" w:rsidRPr="00C66159" w:rsidRDefault="005533F8" w:rsidP="00A142A0">
            <w:pPr>
              <w:ind w:left="0" w:hanging="2"/>
              <w:jc w:val="both"/>
              <w:rPr>
                <w:sz w:val="24"/>
                <w:szCs w:val="24"/>
              </w:rPr>
            </w:pPr>
            <w:r w:rsidRPr="00C66159">
              <w:rPr>
                <w:sz w:val="24"/>
                <w:szCs w:val="24"/>
              </w:rPr>
              <w:t>Знания:</w:t>
            </w:r>
          </w:p>
          <w:p w:rsidR="00A142A0" w:rsidRPr="00C66159" w:rsidRDefault="00A142A0" w:rsidP="00A142A0">
            <w:pPr>
              <w:pStyle w:val="a9"/>
              <w:numPr>
                <w:ilvl w:val="0"/>
                <w:numId w:val="9"/>
              </w:numPr>
              <w:ind w:leftChars="0" w:firstLineChars="0"/>
              <w:jc w:val="both"/>
              <w:textDirection w:val="lrTb"/>
              <w:rPr>
                <w:sz w:val="24"/>
                <w:szCs w:val="24"/>
              </w:rPr>
            </w:pPr>
            <w:r w:rsidRPr="00C66159">
              <w:rPr>
                <w:sz w:val="24"/>
                <w:szCs w:val="24"/>
              </w:rPr>
              <w:t xml:space="preserve">Вида платежей – аннуитетные и </w:t>
            </w:r>
            <w:proofErr w:type="gramStart"/>
            <w:r w:rsidRPr="00C66159">
              <w:rPr>
                <w:sz w:val="24"/>
                <w:szCs w:val="24"/>
              </w:rPr>
              <w:t>дифференцированные</w:t>
            </w:r>
            <w:proofErr w:type="gramEnd"/>
            <w:r w:rsidRPr="00C66159">
              <w:rPr>
                <w:sz w:val="24"/>
                <w:szCs w:val="24"/>
              </w:rPr>
              <w:t>;</w:t>
            </w:r>
          </w:p>
          <w:p w:rsidR="00A142A0" w:rsidRPr="00C66159" w:rsidRDefault="00A142A0" w:rsidP="00A142A0">
            <w:pPr>
              <w:pStyle w:val="a9"/>
              <w:numPr>
                <w:ilvl w:val="0"/>
                <w:numId w:val="9"/>
              </w:numPr>
              <w:ind w:leftChars="0" w:firstLineChars="0"/>
              <w:jc w:val="both"/>
              <w:textDirection w:val="lrTb"/>
              <w:rPr>
                <w:sz w:val="24"/>
                <w:szCs w:val="24"/>
              </w:rPr>
            </w:pPr>
            <w:r w:rsidRPr="00C66159">
              <w:rPr>
                <w:sz w:val="24"/>
                <w:szCs w:val="24"/>
              </w:rPr>
              <w:t xml:space="preserve">Какие </w:t>
            </w:r>
            <w:proofErr w:type="spellStart"/>
            <w:r w:rsidRPr="00C66159">
              <w:rPr>
                <w:sz w:val="24"/>
                <w:szCs w:val="24"/>
              </w:rPr>
              <w:t>онлайн</w:t>
            </w:r>
            <w:proofErr w:type="spellEnd"/>
            <w:r w:rsidRPr="00C66159">
              <w:rPr>
                <w:sz w:val="24"/>
                <w:szCs w:val="24"/>
              </w:rPr>
              <w:t xml:space="preserve"> инструменты можно использовать для расчета платежей по кредиту.</w:t>
            </w:r>
          </w:p>
          <w:p w:rsidR="005533F8" w:rsidRPr="00C66159" w:rsidRDefault="005533F8" w:rsidP="00A142A0">
            <w:pPr>
              <w:ind w:left="0" w:hanging="2"/>
              <w:jc w:val="both"/>
              <w:rPr>
                <w:sz w:val="24"/>
                <w:szCs w:val="24"/>
              </w:rPr>
            </w:pPr>
            <w:r w:rsidRPr="00C66159">
              <w:rPr>
                <w:sz w:val="24"/>
                <w:szCs w:val="24"/>
              </w:rPr>
              <w:t>Умения:</w:t>
            </w:r>
          </w:p>
          <w:p w:rsidR="00A142A0" w:rsidRPr="00C66159" w:rsidRDefault="005533F8" w:rsidP="00A142A0">
            <w:pPr>
              <w:pStyle w:val="a9"/>
              <w:numPr>
                <w:ilvl w:val="0"/>
                <w:numId w:val="9"/>
              </w:numPr>
              <w:ind w:leftChars="0" w:firstLineChars="0"/>
              <w:jc w:val="both"/>
              <w:rPr>
                <w:sz w:val="24"/>
                <w:szCs w:val="24"/>
              </w:rPr>
            </w:pPr>
            <w:r w:rsidRPr="00C66159">
              <w:rPr>
                <w:sz w:val="24"/>
                <w:szCs w:val="24"/>
              </w:rPr>
              <w:t xml:space="preserve">Рассчитывать </w:t>
            </w:r>
            <w:r w:rsidR="00A142A0" w:rsidRPr="00C66159">
              <w:rPr>
                <w:sz w:val="24"/>
                <w:szCs w:val="24"/>
              </w:rPr>
              <w:t xml:space="preserve">размер ежемесячного платежа по кредиту в случае </w:t>
            </w:r>
            <w:proofErr w:type="spellStart"/>
            <w:r w:rsidR="00A142A0" w:rsidRPr="00C66159">
              <w:rPr>
                <w:sz w:val="24"/>
                <w:szCs w:val="24"/>
              </w:rPr>
              <w:t>аннуитетных</w:t>
            </w:r>
            <w:proofErr w:type="spellEnd"/>
            <w:r w:rsidR="00A142A0" w:rsidRPr="00C66159">
              <w:rPr>
                <w:sz w:val="24"/>
                <w:szCs w:val="24"/>
              </w:rPr>
              <w:t xml:space="preserve"> и дифференцированных платежей.</w:t>
            </w:r>
          </w:p>
          <w:p w:rsidR="005533F8" w:rsidRPr="00C66159" w:rsidRDefault="005533F8" w:rsidP="00A142A0">
            <w:pPr>
              <w:ind w:left="0" w:hanging="2"/>
              <w:jc w:val="both"/>
              <w:rPr>
                <w:sz w:val="24"/>
                <w:szCs w:val="24"/>
              </w:rPr>
            </w:pPr>
            <w:r w:rsidRPr="00C66159">
              <w:rPr>
                <w:sz w:val="24"/>
                <w:szCs w:val="24"/>
              </w:rPr>
              <w:t>Установки:</w:t>
            </w:r>
          </w:p>
          <w:p w:rsidR="003E7BD0" w:rsidRPr="00C66159" w:rsidRDefault="005533F8" w:rsidP="00A142A0">
            <w:pPr>
              <w:pStyle w:val="a9"/>
              <w:numPr>
                <w:ilvl w:val="0"/>
                <w:numId w:val="9"/>
              </w:numPr>
              <w:ind w:leftChars="0" w:left="310" w:firstLineChars="0" w:firstLine="0"/>
              <w:jc w:val="both"/>
              <w:textDirection w:val="lrTb"/>
              <w:rPr>
                <w:b/>
                <w:bCs/>
                <w:sz w:val="24"/>
                <w:szCs w:val="24"/>
              </w:rPr>
            </w:pPr>
            <w:r w:rsidRPr="00C66159">
              <w:rPr>
                <w:sz w:val="24"/>
                <w:szCs w:val="24"/>
              </w:rPr>
              <w:t xml:space="preserve">Проявлять уверенность при принятии решения </w:t>
            </w:r>
            <w:r w:rsidR="00A142A0" w:rsidRPr="00C66159">
              <w:rPr>
                <w:sz w:val="24"/>
                <w:szCs w:val="24"/>
              </w:rPr>
              <w:t xml:space="preserve">в выборе </w:t>
            </w:r>
            <w:r w:rsidR="00A142A0" w:rsidRPr="00C66159">
              <w:rPr>
                <w:bCs/>
                <w:sz w:val="24"/>
                <w:szCs w:val="24"/>
              </w:rPr>
              <w:t>вида платежа по кредиту.</w:t>
            </w:r>
          </w:p>
        </w:tc>
      </w:tr>
      <w:tr w:rsidR="003E7BD0" w:rsidTr="005F7B00">
        <w:trPr>
          <w:trHeight w:val="964"/>
        </w:trPr>
        <w:tc>
          <w:tcPr>
            <w:tcW w:w="380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7BD0" w:rsidRDefault="003E7BD0" w:rsidP="00720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107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0A69" w:rsidRPr="00610A69" w:rsidRDefault="00610A69" w:rsidP="00610A69">
            <w:pPr>
              <w:ind w:leftChars="0" w:left="0" w:firstLineChars="0" w:firstLine="0"/>
              <w:jc w:val="both"/>
              <w:rPr>
                <w:b/>
                <w:bCs/>
                <w:sz w:val="24"/>
                <w:szCs w:val="24"/>
              </w:rPr>
            </w:pPr>
            <w:r w:rsidRPr="00610A69">
              <w:rPr>
                <w:b/>
                <w:bCs/>
                <w:sz w:val="24"/>
                <w:szCs w:val="24"/>
              </w:rPr>
              <w:t>Интегративное задание:</w:t>
            </w:r>
          </w:p>
          <w:p w:rsidR="00610A69" w:rsidRPr="00610A69" w:rsidRDefault="00610A69" w:rsidP="00610A69">
            <w:pPr>
              <w:ind w:leftChars="0" w:left="0" w:firstLineChars="0" w:firstLine="0"/>
              <w:jc w:val="both"/>
              <w:rPr>
                <w:b/>
                <w:bCs/>
                <w:sz w:val="24"/>
                <w:szCs w:val="24"/>
              </w:rPr>
            </w:pPr>
            <w:r w:rsidRPr="00610A69">
              <w:rPr>
                <w:b/>
                <w:bCs/>
                <w:sz w:val="24"/>
                <w:szCs w:val="24"/>
              </w:rPr>
              <w:t>Командное соревнование «Математическая эстафета»</w:t>
            </w:r>
          </w:p>
          <w:p w:rsidR="00610A69" w:rsidRPr="00610A69" w:rsidRDefault="00610A69" w:rsidP="00610A69">
            <w:pPr>
              <w:ind w:left="0" w:hanging="2"/>
              <w:jc w:val="both"/>
              <w:rPr>
                <w:b/>
                <w:sz w:val="24"/>
                <w:szCs w:val="24"/>
              </w:rPr>
            </w:pPr>
            <w:r w:rsidRPr="00610A69">
              <w:rPr>
                <w:b/>
                <w:sz w:val="24"/>
                <w:szCs w:val="24"/>
              </w:rPr>
              <w:t>Условия игры:</w:t>
            </w:r>
          </w:p>
          <w:p w:rsidR="00610A69" w:rsidRPr="00610A69" w:rsidRDefault="00610A69" w:rsidP="00610A69">
            <w:pPr>
              <w:ind w:left="0" w:hanging="2"/>
              <w:jc w:val="both"/>
              <w:rPr>
                <w:sz w:val="24"/>
                <w:szCs w:val="24"/>
              </w:rPr>
            </w:pPr>
            <w:r w:rsidRPr="00610A69">
              <w:rPr>
                <w:sz w:val="24"/>
                <w:szCs w:val="24"/>
              </w:rPr>
              <w:t>1. Каждая команд</w:t>
            </w:r>
            <w:r>
              <w:rPr>
                <w:sz w:val="24"/>
                <w:szCs w:val="24"/>
              </w:rPr>
              <w:t>а получает карточки с задачами.</w:t>
            </w:r>
          </w:p>
          <w:p w:rsidR="00610A69" w:rsidRPr="00610A69" w:rsidRDefault="00610A69" w:rsidP="00610A69">
            <w:pPr>
              <w:ind w:left="0" w:hanging="2"/>
              <w:jc w:val="both"/>
              <w:rPr>
                <w:sz w:val="24"/>
                <w:szCs w:val="24"/>
              </w:rPr>
            </w:pPr>
            <w:r w:rsidRPr="00610A69">
              <w:rPr>
                <w:sz w:val="24"/>
                <w:szCs w:val="24"/>
              </w:rPr>
              <w:t xml:space="preserve">2. Первый игрок берет одну карточку, читает задачу и кратко, используя буквенные обозначения, </w:t>
            </w:r>
            <w:r w:rsidRPr="00610A69">
              <w:rPr>
                <w:sz w:val="24"/>
                <w:szCs w:val="24"/>
              </w:rPr>
              <w:lastRenderedPageBreak/>
              <w:t>записывает её условие. Передаёт эстафету второму.</w:t>
            </w:r>
          </w:p>
          <w:p w:rsidR="00610A69" w:rsidRPr="00610A69" w:rsidRDefault="00610A69" w:rsidP="00610A69">
            <w:pPr>
              <w:ind w:left="0" w:hanging="2"/>
              <w:jc w:val="both"/>
              <w:rPr>
                <w:sz w:val="24"/>
                <w:szCs w:val="24"/>
              </w:rPr>
            </w:pPr>
            <w:r w:rsidRPr="00610A69">
              <w:rPr>
                <w:sz w:val="24"/>
                <w:szCs w:val="24"/>
              </w:rPr>
              <w:t>3. Второй игрок записывает формулу, по которой решается задача. Передаёт эстафету третьему.</w:t>
            </w:r>
          </w:p>
          <w:p w:rsidR="00610A69" w:rsidRPr="00610A69" w:rsidRDefault="00610A69" w:rsidP="00610A69">
            <w:pPr>
              <w:ind w:left="0" w:hanging="2"/>
              <w:jc w:val="both"/>
              <w:rPr>
                <w:sz w:val="24"/>
                <w:szCs w:val="24"/>
              </w:rPr>
            </w:pPr>
            <w:r w:rsidRPr="00610A69">
              <w:rPr>
                <w:sz w:val="24"/>
                <w:szCs w:val="24"/>
              </w:rPr>
              <w:t>4. Третий игрок подставляет вместо переменных их значения. Передаёт эстафету четвёртому.</w:t>
            </w:r>
          </w:p>
          <w:p w:rsidR="00610A69" w:rsidRPr="00610A69" w:rsidRDefault="00610A69" w:rsidP="00610A69">
            <w:pPr>
              <w:ind w:left="0" w:hanging="2"/>
              <w:jc w:val="both"/>
              <w:rPr>
                <w:sz w:val="24"/>
                <w:szCs w:val="24"/>
              </w:rPr>
            </w:pPr>
            <w:r w:rsidRPr="00610A69">
              <w:rPr>
                <w:sz w:val="24"/>
                <w:szCs w:val="24"/>
              </w:rPr>
              <w:t>5. Четвёртый игрок выполняет вычисления по формуле, записывает ответ.</w:t>
            </w:r>
          </w:p>
          <w:p w:rsidR="00610A69" w:rsidRPr="00610A69" w:rsidRDefault="00610A69" w:rsidP="00610A69">
            <w:pPr>
              <w:ind w:left="0" w:hanging="2"/>
              <w:jc w:val="both"/>
              <w:rPr>
                <w:sz w:val="24"/>
                <w:szCs w:val="24"/>
              </w:rPr>
            </w:pPr>
            <w:r w:rsidRPr="00610A69">
              <w:rPr>
                <w:sz w:val="24"/>
                <w:szCs w:val="24"/>
              </w:rPr>
              <w:tab/>
              <w:t>При решении следующих трёх задач игроки меняются ролями.</w:t>
            </w:r>
          </w:p>
          <w:p w:rsidR="00610A69" w:rsidRPr="00610A69" w:rsidRDefault="00610A69" w:rsidP="00610A69">
            <w:pPr>
              <w:ind w:left="0" w:hanging="2"/>
              <w:jc w:val="both"/>
              <w:rPr>
                <w:b/>
                <w:i/>
                <w:sz w:val="24"/>
                <w:szCs w:val="24"/>
              </w:rPr>
            </w:pPr>
            <w:r w:rsidRPr="00610A69">
              <w:rPr>
                <w:b/>
                <w:i/>
                <w:sz w:val="24"/>
                <w:szCs w:val="24"/>
              </w:rPr>
              <w:t>Критерии оценивания:</w:t>
            </w:r>
          </w:p>
          <w:p w:rsidR="00610A69" w:rsidRPr="00610A69" w:rsidRDefault="00610A69" w:rsidP="00610A69">
            <w:pPr>
              <w:ind w:left="0" w:hanging="2"/>
              <w:jc w:val="both"/>
              <w:rPr>
                <w:sz w:val="24"/>
                <w:szCs w:val="24"/>
              </w:rPr>
            </w:pPr>
            <w:r w:rsidRPr="00610A69">
              <w:rPr>
                <w:sz w:val="24"/>
                <w:szCs w:val="24"/>
              </w:rPr>
              <w:t>1. За каждое правильно решённое задание команда получает 4 балла: 1 балл – за краткую запись условия, 1 балл – за формулу, 1 балл – за подстановку величин в формулу, 1 балл – за верно выполненные вычисления.</w:t>
            </w:r>
          </w:p>
          <w:p w:rsidR="00610A69" w:rsidRPr="00610A69" w:rsidRDefault="00610A69" w:rsidP="00610A69">
            <w:pPr>
              <w:ind w:left="0" w:hanging="2"/>
              <w:jc w:val="both"/>
              <w:rPr>
                <w:sz w:val="24"/>
                <w:szCs w:val="24"/>
              </w:rPr>
            </w:pPr>
            <w:r w:rsidRPr="00610A69">
              <w:rPr>
                <w:sz w:val="24"/>
                <w:szCs w:val="24"/>
              </w:rPr>
              <w:t>2. Оценивается скорость выполнения заданий: 2 балла получает команда, пришедшая к финишу первой, 1,5 баллов – второй, 1 балл – третьей, 0,5 балла – четвёртой.</w:t>
            </w:r>
          </w:p>
          <w:p w:rsidR="003E7BD0" w:rsidRDefault="00610A69" w:rsidP="00610A69">
            <w:pPr>
              <w:ind w:left="0" w:hanging="2"/>
              <w:jc w:val="both"/>
              <w:rPr>
                <w:b/>
                <w:i/>
                <w:sz w:val="24"/>
                <w:szCs w:val="24"/>
              </w:rPr>
            </w:pPr>
            <w:r w:rsidRPr="00610A69">
              <w:rPr>
                <w:sz w:val="24"/>
                <w:szCs w:val="24"/>
              </w:rPr>
              <w:tab/>
            </w:r>
            <w:r w:rsidRPr="00610A69">
              <w:rPr>
                <w:b/>
                <w:i/>
                <w:sz w:val="24"/>
                <w:szCs w:val="24"/>
              </w:rPr>
              <w:t>Побеждает команда, набравшая наибольшее количество баллов.</w:t>
            </w:r>
          </w:p>
          <w:p w:rsidR="006453E8" w:rsidRPr="006453E8" w:rsidRDefault="006453E8" w:rsidP="006453E8">
            <w:pPr>
              <w:ind w:left="0" w:hanging="2"/>
              <w:jc w:val="center"/>
              <w:rPr>
                <w:b/>
                <w:sz w:val="24"/>
                <w:szCs w:val="24"/>
              </w:rPr>
            </w:pPr>
            <w:r w:rsidRPr="006453E8">
              <w:rPr>
                <w:b/>
                <w:sz w:val="24"/>
                <w:szCs w:val="24"/>
              </w:rPr>
              <w:t>Условия задач и решение</w:t>
            </w:r>
          </w:p>
          <w:tbl>
            <w:tblPr>
              <w:tblStyle w:val="ac"/>
              <w:tblW w:w="0" w:type="auto"/>
              <w:tblLayout w:type="fixed"/>
              <w:tblLook w:val="04A0"/>
            </w:tblPr>
            <w:tblGrid>
              <w:gridCol w:w="3652"/>
              <w:gridCol w:w="6150"/>
            </w:tblGrid>
            <w:tr w:rsidR="006453E8" w:rsidRPr="006453E8" w:rsidTr="0069533C">
              <w:tc>
                <w:tcPr>
                  <w:tcW w:w="3652" w:type="dxa"/>
                </w:tcPr>
                <w:p w:rsidR="006453E8" w:rsidRPr="006453E8" w:rsidRDefault="008B7645" w:rsidP="008B7645">
                  <w:pPr>
                    <w:ind w:left="0" w:hanging="2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="006453E8" w:rsidRPr="006453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Сергей Васильевич</w:t>
                  </w:r>
                  <w:r w:rsidR="006453E8" w:rsidRPr="006453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взял в кредит 9000 рублей и должен вернуть через четыре года. Найти </w:t>
                  </w:r>
                  <w:r w:rsidR="006453E8" w:rsidRPr="006453E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простую</w:t>
                  </w:r>
                  <w:r w:rsidR="006453E8" w:rsidRPr="006453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процентную ставку кредита, если известно, что нужно отдать банку 11 160 руб.</w:t>
                  </w:r>
                </w:p>
              </w:tc>
              <w:tc>
                <w:tcPr>
                  <w:tcW w:w="6150" w:type="dxa"/>
                </w:tcPr>
                <w:p w:rsidR="006453E8" w:rsidRDefault="00337544" w:rsidP="0069533C">
                  <w:pPr>
                    <w:spacing w:line="360" w:lineRule="auto"/>
                    <w:ind w:left="0" w:hanging="2"/>
                    <w:jc w:val="left"/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</w:pPr>
                  <w:r w:rsidRPr="00337544">
                    <w:rPr>
                      <w:rFonts w:eastAsia="Times New Roman"/>
                      <w:b/>
                      <w:noProof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28" type="#_x0000_t32" style="position:absolute;margin-left:85.9pt;margin-top:4.15pt;width:.05pt;height:96.75pt;z-index:251662336;mso-position-horizontal-relative:text;mso-position-vertical-relative:text" o:connectortype="straight"/>
                    </w:pic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=9000 р.</m:t>
                    </m:r>
                  </m:oMath>
                  <w:r w:rsidR="006453E8" w:rsidRPr="006453E8"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  <w:t xml:space="preserve">   </w:t>
                  </w:r>
                  <w:r w:rsidR="0069533C"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  <w:t xml:space="preserve">                </w:t>
                  </w:r>
                  <w:r w:rsidR="006453E8" w:rsidRPr="006453E8"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  <w:t xml:space="preserve">  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 xml:space="preserve"> S=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∙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p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100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∙n</m:t>
                        </m:r>
                      </m:e>
                    </m:d>
                  </m:oMath>
                  <w:r w:rsidR="006453E8" w:rsidRPr="006453E8"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  <w:t xml:space="preserve">  </w:t>
                  </w:r>
                </w:p>
                <w:p w:rsidR="006453E8" w:rsidRDefault="006453E8" w:rsidP="0069533C">
                  <w:pPr>
                    <w:spacing w:line="360" w:lineRule="auto"/>
                    <w:ind w:left="0" w:hanging="2"/>
                    <w:jc w:val="left"/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</w:pPr>
                  <m:oMath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S=11 160 р.</m:t>
                    </m:r>
                  </m:oMath>
                  <w:r w:rsidRPr="006453E8"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="0069533C"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  <w:t xml:space="preserve">              </w:t>
                  </w:r>
                  <w:r w:rsidRPr="006453E8"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  <w:t xml:space="preserve">    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11160=9000∙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p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100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∙4</m:t>
                        </m:r>
                      </m:e>
                    </m:d>
                  </m:oMath>
                </w:p>
                <w:p w:rsidR="006453E8" w:rsidRDefault="006453E8" w:rsidP="0069533C">
                  <w:pPr>
                    <w:spacing w:line="360" w:lineRule="auto"/>
                    <w:ind w:left="0" w:hanging="2"/>
                    <w:rPr>
                      <w:rFonts w:ascii="Times New Roman" w:eastAsiaTheme="minorEastAsia" w:hAnsi="Times New Roman" w:cs="Times New Roman"/>
                      <w:i/>
                      <w:noProof/>
                      <w:sz w:val="20"/>
                      <w:szCs w:val="20"/>
                    </w:rPr>
                  </w:pPr>
                  <m:oMath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  <w:lang w:val="en-US"/>
                      </w:rPr>
                      <m:t>n</m:t>
                    </m:r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=4</m:t>
                    </m:r>
                  </m:oMath>
                  <w:r w:rsidRPr="006453E8">
                    <w:rPr>
                      <w:rFonts w:ascii="Times New Roman" w:eastAsiaTheme="minorEastAsia" w:hAnsi="Times New Roman" w:cs="Times New Roman"/>
                      <w:i/>
                      <w:noProof/>
                      <w:sz w:val="20"/>
                      <w:szCs w:val="20"/>
                    </w:rPr>
                    <w:t xml:space="preserve">               </w:t>
                  </w:r>
                  <w:r w:rsidR="0069533C">
                    <w:rPr>
                      <w:rFonts w:ascii="Times New Roman" w:eastAsiaTheme="minorEastAsia" w:hAnsi="Times New Roman" w:cs="Times New Roman"/>
                      <w:i/>
                      <w:noProof/>
                      <w:sz w:val="20"/>
                      <w:szCs w:val="20"/>
                    </w:rPr>
                    <w:t xml:space="preserve">              </w:t>
                  </w:r>
                  <w:r w:rsidRPr="006453E8">
                    <w:rPr>
                      <w:rFonts w:ascii="Times New Roman" w:eastAsiaTheme="minorEastAsia" w:hAnsi="Times New Roman" w:cs="Times New Roman"/>
                      <w:i/>
                      <w:noProof/>
                      <w:sz w:val="20"/>
                      <w:szCs w:val="20"/>
                    </w:rPr>
                    <w:t xml:space="preserve">    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  <w:lang w:val="en-US"/>
                          </w:rPr>
                          <m:t>p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100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∙4</m:t>
                    </m:r>
                    <m:r>
                      <w:rPr>
                        <w:rFonts w:ascii="Cambria Math" w:eastAsiaTheme="minorEastAsia" w:hAnsi="Cambria Math" w:cs="Times New Roman"/>
                        <w:noProof/>
                        <w:sz w:val="20"/>
                        <w:szCs w:val="20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noProof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noProof/>
                            <w:sz w:val="20"/>
                            <w:szCs w:val="20"/>
                          </w:rPr>
                          <m:t>11160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noProof/>
                            <w:sz w:val="20"/>
                            <w:szCs w:val="20"/>
                          </w:rPr>
                          <m:t>9000</m:t>
                        </m:r>
                      </m:den>
                    </m:f>
                  </m:oMath>
                </w:p>
                <w:p w:rsidR="006453E8" w:rsidRPr="0069533C" w:rsidRDefault="00337544" w:rsidP="0069533C">
                  <w:pPr>
                    <w:spacing w:line="360" w:lineRule="auto"/>
                    <w:ind w:left="0" w:hanging="2"/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eastAsiaTheme="minorEastAsia"/>
                      <w:i/>
                      <w:noProof/>
                    </w:rPr>
                    <w:pict>
                      <v:shape id="_x0000_s1029" type="#_x0000_t32" style="position:absolute;left:0;text-align:left;margin-left:-3.3pt;margin-top:.7pt;width:89.25pt;height:0;z-index:251663360" o:connectortype="straight"/>
                    </w:pic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p=?</m:t>
                    </m:r>
                  </m:oMath>
                  <w:r w:rsidR="006453E8" w:rsidRPr="006453E8"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  <w:t xml:space="preserve">        </w:t>
                  </w:r>
                  <w:r w:rsidR="006453E8" w:rsidRPr="0069533C"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  <w:t xml:space="preserve">  </w:t>
                  </w:r>
                  <w:r w:rsidR="006453E8" w:rsidRPr="006453E8"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  <w:t xml:space="preserve">  </w:t>
                  </w:r>
                  <w:r w:rsidR="0069533C"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  <w:t xml:space="preserve">                  </w:t>
                  </w:r>
                  <w:r w:rsidR="006453E8" w:rsidRPr="006453E8"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  <w:t xml:space="preserve"> 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 xml:space="preserve">      1+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  <w:lang w:val="en-US"/>
                          </w:rPr>
                          <m:t>p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100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∙4=1,24</m:t>
                    </m:r>
                  </m:oMath>
                  <w:r w:rsidR="006453E8" w:rsidRPr="006453E8"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</w:p>
                <w:p w:rsidR="006453E8" w:rsidRPr="006453E8" w:rsidRDefault="006453E8" w:rsidP="0069533C">
                  <w:pPr>
                    <w:tabs>
                      <w:tab w:val="left" w:pos="1830"/>
                    </w:tabs>
                    <w:spacing w:line="360" w:lineRule="auto"/>
                    <w:ind w:left="0" w:hanging="2"/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</w:pPr>
                  <w:r w:rsidRPr="006453E8"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6453E8"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  <w:tab/>
                  </w:r>
                  <w:r w:rsidR="0069533C"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  <w:t xml:space="preserve">     </w:t>
                  </w:r>
                  <w:r w:rsidRPr="006453E8">
                    <w:rPr>
                      <w:rFonts w:ascii="Times New Roman" w:eastAsiaTheme="minorEastAsia" w:hAnsi="Times New Roman" w:cs="Times New Roman"/>
                      <w:i/>
                      <w:sz w:val="20"/>
                      <w:szCs w:val="20"/>
                    </w:rPr>
                    <w:t xml:space="preserve">   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p=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1,24-1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:0,04=6</m:t>
                    </m:r>
                  </m:oMath>
                </w:p>
                <w:p w:rsidR="006453E8" w:rsidRPr="006453E8" w:rsidRDefault="006453E8" w:rsidP="006453E8">
                  <w:pPr>
                    <w:ind w:left="0" w:hanging="2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6453E8">
                    <w:rPr>
                      <w:rFonts w:ascii="Times New Roman" w:eastAsiaTheme="minorEastAsia" w:hAnsi="Times New Roman" w:cs="Times New Roman"/>
                      <w:b/>
                      <w:sz w:val="20"/>
                      <w:szCs w:val="20"/>
                    </w:rPr>
                    <w:t xml:space="preserve">Ответ: </w:t>
                  </w:r>
                  <w:r w:rsidRPr="0069533C">
                    <w:rPr>
                      <w:rFonts w:ascii="Times New Roman" w:eastAsiaTheme="minorEastAsia" w:hAnsi="Times New Roman" w:cs="Times New Roman"/>
                      <w:b/>
                      <w:sz w:val="20"/>
                      <w:szCs w:val="20"/>
                    </w:rPr>
                    <w:t>6</w:t>
                  </w:r>
                  <w:r w:rsidRPr="006453E8">
                    <w:rPr>
                      <w:rFonts w:ascii="Times New Roman" w:eastAsiaTheme="minorEastAsia" w:hAnsi="Times New Roman" w:cs="Times New Roman"/>
                      <w:b/>
                      <w:sz w:val="20"/>
                      <w:szCs w:val="20"/>
                    </w:rPr>
                    <w:t>%.</w:t>
                  </w:r>
                </w:p>
              </w:tc>
            </w:tr>
          </w:tbl>
          <w:p w:rsidR="006453E8" w:rsidRPr="00610A69" w:rsidRDefault="006453E8" w:rsidP="00610A69">
            <w:pPr>
              <w:ind w:left="0" w:hanging="2"/>
              <w:jc w:val="both"/>
              <w:rPr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453E8" w:rsidTr="005F7B00">
        <w:trPr>
          <w:trHeight w:val="964"/>
        </w:trPr>
        <w:tc>
          <w:tcPr>
            <w:tcW w:w="380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53E8" w:rsidRDefault="006453E8" w:rsidP="00720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107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53E8" w:rsidRPr="00C41F32" w:rsidRDefault="006453E8" w:rsidP="00941309">
            <w:pPr>
              <w:ind w:left="0" w:hanging="2"/>
              <w:rPr>
                <w:b/>
                <w:bCs/>
                <w:sz w:val="24"/>
                <w:szCs w:val="24"/>
              </w:rPr>
            </w:pPr>
            <w:r w:rsidRPr="00C41F32">
              <w:rPr>
                <w:b/>
                <w:bCs/>
                <w:sz w:val="24"/>
                <w:szCs w:val="24"/>
              </w:rPr>
              <w:t>Что проверяет:</w:t>
            </w:r>
          </w:p>
          <w:p w:rsidR="006453E8" w:rsidRPr="00C41F32" w:rsidRDefault="006453E8" w:rsidP="00941309">
            <w:pPr>
              <w:ind w:left="0" w:hanging="2"/>
              <w:rPr>
                <w:sz w:val="24"/>
                <w:szCs w:val="24"/>
              </w:rPr>
            </w:pPr>
            <w:r w:rsidRPr="00C41F32">
              <w:rPr>
                <w:sz w:val="24"/>
                <w:szCs w:val="24"/>
              </w:rPr>
              <w:t>Знания:</w:t>
            </w:r>
          </w:p>
          <w:p w:rsidR="00687CDC" w:rsidRPr="00C41F32" w:rsidRDefault="006453E8" w:rsidP="00941309">
            <w:pPr>
              <w:pStyle w:val="a9"/>
              <w:numPr>
                <w:ilvl w:val="0"/>
                <w:numId w:val="9"/>
              </w:numPr>
              <w:ind w:leftChars="0" w:firstLineChars="0"/>
              <w:textDirection w:val="lrTb"/>
              <w:rPr>
                <w:sz w:val="24"/>
                <w:szCs w:val="24"/>
              </w:rPr>
            </w:pPr>
            <w:r w:rsidRPr="00C41F32">
              <w:rPr>
                <w:sz w:val="24"/>
                <w:szCs w:val="24"/>
              </w:rPr>
              <w:t xml:space="preserve">Знать </w:t>
            </w:r>
            <w:r w:rsidR="00687CDC" w:rsidRPr="00C41F32">
              <w:rPr>
                <w:sz w:val="24"/>
                <w:szCs w:val="24"/>
              </w:rPr>
              <w:t>формулы простых и сложных процентов в банковском деле.</w:t>
            </w:r>
          </w:p>
          <w:p w:rsidR="006453E8" w:rsidRPr="00C41F32" w:rsidRDefault="006453E8" w:rsidP="00941309">
            <w:pPr>
              <w:ind w:left="0" w:hanging="2"/>
              <w:rPr>
                <w:sz w:val="24"/>
                <w:szCs w:val="24"/>
              </w:rPr>
            </w:pPr>
            <w:r w:rsidRPr="00C41F32">
              <w:rPr>
                <w:sz w:val="24"/>
                <w:szCs w:val="24"/>
              </w:rPr>
              <w:t>Умения:</w:t>
            </w:r>
          </w:p>
          <w:p w:rsidR="00687CDC" w:rsidRPr="00C41F32" w:rsidRDefault="006453E8" w:rsidP="00941309">
            <w:pPr>
              <w:pStyle w:val="a9"/>
              <w:numPr>
                <w:ilvl w:val="0"/>
                <w:numId w:val="9"/>
              </w:numPr>
              <w:ind w:leftChars="0" w:firstLineChars="0"/>
              <w:rPr>
                <w:sz w:val="24"/>
                <w:szCs w:val="24"/>
              </w:rPr>
            </w:pPr>
            <w:r w:rsidRPr="00C41F32">
              <w:rPr>
                <w:sz w:val="24"/>
                <w:szCs w:val="24"/>
              </w:rPr>
              <w:t xml:space="preserve">Рассчитывать </w:t>
            </w:r>
            <w:r w:rsidR="00687CDC" w:rsidRPr="00C41F32">
              <w:rPr>
                <w:sz w:val="24"/>
                <w:szCs w:val="24"/>
              </w:rPr>
              <w:t>простые и сложные проценты;</w:t>
            </w:r>
          </w:p>
          <w:p w:rsidR="00687CDC" w:rsidRPr="00C41F32" w:rsidRDefault="006453E8" w:rsidP="00687CDC">
            <w:pPr>
              <w:pStyle w:val="a9"/>
              <w:numPr>
                <w:ilvl w:val="0"/>
                <w:numId w:val="9"/>
              </w:numPr>
              <w:ind w:leftChars="0" w:firstLineChars="0"/>
              <w:textDirection w:val="lrTb"/>
              <w:rPr>
                <w:sz w:val="24"/>
                <w:szCs w:val="24"/>
              </w:rPr>
            </w:pPr>
            <w:r w:rsidRPr="00C41F32">
              <w:rPr>
                <w:sz w:val="24"/>
                <w:szCs w:val="24"/>
              </w:rPr>
              <w:t xml:space="preserve">Уметь </w:t>
            </w:r>
            <w:r w:rsidR="00687CDC" w:rsidRPr="00C41F32">
              <w:rPr>
                <w:sz w:val="24"/>
                <w:szCs w:val="24"/>
              </w:rPr>
              <w:t>решать задачи на простые и сложные проценты.</w:t>
            </w:r>
          </w:p>
          <w:p w:rsidR="006453E8" w:rsidRPr="00C41F32" w:rsidRDefault="006453E8" w:rsidP="00687CDC">
            <w:pPr>
              <w:pStyle w:val="a9"/>
              <w:ind w:leftChars="0" w:left="27" w:firstLineChars="0" w:firstLine="0"/>
              <w:textDirection w:val="lrTb"/>
              <w:rPr>
                <w:sz w:val="24"/>
                <w:szCs w:val="24"/>
              </w:rPr>
            </w:pPr>
            <w:r w:rsidRPr="00C41F32">
              <w:rPr>
                <w:sz w:val="24"/>
                <w:szCs w:val="24"/>
              </w:rPr>
              <w:t>Установки:</w:t>
            </w:r>
          </w:p>
          <w:p w:rsidR="006453E8" w:rsidRPr="00C41F32" w:rsidRDefault="00C41F32" w:rsidP="00C41F32">
            <w:pPr>
              <w:pStyle w:val="a9"/>
              <w:numPr>
                <w:ilvl w:val="0"/>
                <w:numId w:val="9"/>
              </w:numPr>
              <w:ind w:leftChars="0" w:firstLineChars="0"/>
              <w:rPr>
                <w:b/>
                <w:bCs/>
                <w:sz w:val="24"/>
                <w:szCs w:val="24"/>
              </w:rPr>
            </w:pPr>
            <w:r w:rsidRPr="00C41F32">
              <w:rPr>
                <w:sz w:val="24"/>
                <w:szCs w:val="24"/>
              </w:rPr>
              <w:t>Проявлять уверенность при принятии обоснованного решения о получении заёмных сре</w:t>
            </w:r>
            <w:proofErr w:type="gramStart"/>
            <w:r w:rsidRPr="00C41F32">
              <w:rPr>
                <w:sz w:val="24"/>
                <w:szCs w:val="24"/>
              </w:rPr>
              <w:t>дств дл</w:t>
            </w:r>
            <w:proofErr w:type="gramEnd"/>
            <w:r w:rsidRPr="00C41F32">
              <w:rPr>
                <w:sz w:val="24"/>
                <w:szCs w:val="24"/>
              </w:rPr>
              <w:t>я достижения поставленной цели.</w:t>
            </w:r>
          </w:p>
        </w:tc>
      </w:tr>
      <w:tr w:rsidR="006453E8" w:rsidTr="005F7B00">
        <w:trPr>
          <w:trHeight w:val="964"/>
        </w:trPr>
        <w:tc>
          <w:tcPr>
            <w:tcW w:w="380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53E8" w:rsidRDefault="006453E8" w:rsidP="00720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107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08A9" w:rsidRPr="00B008A9" w:rsidRDefault="00B008A9" w:rsidP="00B008A9">
            <w:pPr>
              <w:ind w:leftChars="0" w:left="0" w:firstLineChars="0" w:firstLine="0"/>
              <w:jc w:val="both"/>
              <w:rPr>
                <w:b/>
                <w:bCs/>
                <w:sz w:val="24"/>
                <w:szCs w:val="24"/>
              </w:rPr>
            </w:pPr>
            <w:r w:rsidRPr="00B008A9">
              <w:rPr>
                <w:b/>
                <w:bCs/>
                <w:sz w:val="24"/>
                <w:szCs w:val="24"/>
              </w:rPr>
              <w:t>Интегративное задание:</w:t>
            </w:r>
          </w:p>
          <w:p w:rsidR="00B008A9" w:rsidRDefault="00B008A9" w:rsidP="00B008A9">
            <w:pPr>
              <w:ind w:leftChars="0" w:left="0" w:firstLineChars="0" w:firstLine="0"/>
              <w:jc w:val="both"/>
              <w:rPr>
                <w:b/>
                <w:bCs/>
                <w:sz w:val="24"/>
                <w:szCs w:val="24"/>
              </w:rPr>
            </w:pPr>
            <w:r w:rsidRPr="00B008A9">
              <w:rPr>
                <w:b/>
                <w:bCs/>
                <w:sz w:val="24"/>
                <w:szCs w:val="24"/>
              </w:rPr>
              <w:t>Командное соревнование «Финансовая драка»</w:t>
            </w:r>
          </w:p>
          <w:p w:rsidR="00B008A9" w:rsidRPr="00610A69" w:rsidRDefault="00B008A9" w:rsidP="00B008A9">
            <w:pPr>
              <w:ind w:left="0" w:hanging="2"/>
              <w:jc w:val="both"/>
              <w:rPr>
                <w:b/>
                <w:sz w:val="24"/>
                <w:szCs w:val="24"/>
              </w:rPr>
            </w:pPr>
            <w:r w:rsidRPr="00610A69">
              <w:rPr>
                <w:b/>
                <w:sz w:val="24"/>
                <w:szCs w:val="24"/>
              </w:rPr>
              <w:t>Условия игры:</w:t>
            </w:r>
          </w:p>
          <w:p w:rsidR="00B008A9" w:rsidRPr="00B008A9" w:rsidRDefault="00B008A9" w:rsidP="00B008A9">
            <w:pPr>
              <w:ind w:left="0" w:hanging="2"/>
              <w:jc w:val="both"/>
              <w:rPr>
                <w:sz w:val="24"/>
                <w:szCs w:val="24"/>
              </w:rPr>
            </w:pPr>
            <w:r w:rsidRPr="00B008A9">
              <w:rPr>
                <w:b/>
                <w:sz w:val="24"/>
                <w:szCs w:val="24"/>
              </w:rPr>
              <w:t>1.</w:t>
            </w:r>
            <w:r w:rsidRPr="00B008A9">
              <w:rPr>
                <w:rFonts w:ascii="Cambria Math" w:hAnsi="Cambria Math" w:cs="Cambria Math"/>
                <w:sz w:val="24"/>
                <w:szCs w:val="24"/>
              </w:rPr>
              <w:t xml:space="preserve"> </w:t>
            </w:r>
            <w:r w:rsidRPr="00B008A9">
              <w:rPr>
                <w:sz w:val="24"/>
                <w:szCs w:val="24"/>
              </w:rPr>
              <w:t>Каждая команда получает список задач, которые можно решать в произвольном порядке.</w:t>
            </w:r>
          </w:p>
          <w:p w:rsidR="00B008A9" w:rsidRDefault="00B008A9" w:rsidP="00B008A9">
            <w:pPr>
              <w:ind w:left="0" w:hanging="2"/>
              <w:jc w:val="both"/>
              <w:rPr>
                <w:sz w:val="24"/>
                <w:szCs w:val="24"/>
              </w:rPr>
            </w:pPr>
            <w:r w:rsidRPr="00B008A9">
              <w:rPr>
                <w:b/>
                <w:sz w:val="24"/>
                <w:szCs w:val="24"/>
              </w:rPr>
              <w:t>2.</w:t>
            </w:r>
            <w:r w:rsidRPr="00B008A9">
              <w:rPr>
                <w:rFonts w:ascii="Cambria Math" w:hAnsi="Cambria Math" w:cs="Cambria Math"/>
                <w:sz w:val="24"/>
                <w:szCs w:val="24"/>
              </w:rPr>
              <w:t xml:space="preserve"> </w:t>
            </w:r>
            <w:r w:rsidRPr="00B008A9">
              <w:rPr>
                <w:sz w:val="24"/>
                <w:szCs w:val="24"/>
              </w:rPr>
              <w:t>Изначально на «счету» каждой команды по 10 фингриков.</w:t>
            </w:r>
          </w:p>
          <w:p w:rsidR="00B008A9" w:rsidRPr="00B008A9" w:rsidRDefault="00B008A9" w:rsidP="00B008A9">
            <w:pPr>
              <w:ind w:left="0" w:hanging="2"/>
              <w:jc w:val="both"/>
              <w:rPr>
                <w:sz w:val="24"/>
                <w:szCs w:val="24"/>
              </w:rPr>
            </w:pPr>
            <w:r w:rsidRPr="00B008A9">
              <w:rPr>
                <w:b/>
                <w:sz w:val="24"/>
                <w:szCs w:val="24"/>
              </w:rPr>
              <w:t>3.</w:t>
            </w:r>
            <w:r w:rsidRPr="00B008A9">
              <w:rPr>
                <w:rFonts w:ascii="Cambria Math" w:hAnsi="Cambria Math" w:cs="Cambria Math"/>
                <w:sz w:val="24"/>
                <w:szCs w:val="24"/>
              </w:rPr>
              <w:t xml:space="preserve"> </w:t>
            </w:r>
            <w:r w:rsidRPr="00B008A9">
              <w:rPr>
                <w:sz w:val="24"/>
                <w:szCs w:val="24"/>
              </w:rPr>
              <w:t>Команда, считающая, что она решила задачу, пишет на листочке название команды, номер задачи и ответ на неё. После этого капитан команды поднимает руку, и команда сдает ответ.</w:t>
            </w:r>
          </w:p>
          <w:p w:rsidR="00B008A9" w:rsidRPr="00B008A9" w:rsidRDefault="00B008A9" w:rsidP="00B008A9">
            <w:pPr>
              <w:ind w:left="0" w:hanging="2"/>
              <w:jc w:val="both"/>
              <w:rPr>
                <w:sz w:val="24"/>
                <w:szCs w:val="24"/>
              </w:rPr>
            </w:pPr>
            <w:r w:rsidRPr="00B008A9">
              <w:rPr>
                <w:b/>
                <w:sz w:val="24"/>
                <w:szCs w:val="24"/>
              </w:rPr>
              <w:t>4.</w:t>
            </w:r>
            <w:r w:rsidRPr="00B008A9">
              <w:rPr>
                <w:rFonts w:ascii="Cambria Math" w:hAnsi="Cambria Math" w:cs="Cambria Math"/>
                <w:sz w:val="24"/>
                <w:szCs w:val="24"/>
              </w:rPr>
              <w:t xml:space="preserve"> </w:t>
            </w:r>
            <w:r w:rsidRPr="00B008A9">
              <w:rPr>
                <w:sz w:val="24"/>
                <w:szCs w:val="24"/>
              </w:rPr>
              <w:t xml:space="preserve">Первоначальная цена каждой задачи – 3 </w:t>
            </w:r>
            <w:proofErr w:type="spellStart"/>
            <w:r w:rsidRPr="00B008A9">
              <w:rPr>
                <w:sz w:val="24"/>
                <w:szCs w:val="24"/>
              </w:rPr>
              <w:t>фингрика</w:t>
            </w:r>
            <w:proofErr w:type="spellEnd"/>
            <w:r w:rsidRPr="00B008A9">
              <w:rPr>
                <w:sz w:val="24"/>
                <w:szCs w:val="24"/>
              </w:rPr>
              <w:t xml:space="preserve">. Если команда дала неверный ответ, из её капитала </w:t>
            </w:r>
            <w:r w:rsidRPr="00B008A9">
              <w:rPr>
                <w:sz w:val="24"/>
                <w:szCs w:val="24"/>
              </w:rPr>
              <w:lastRenderedPageBreak/>
              <w:t xml:space="preserve">вычитается 1 </w:t>
            </w:r>
            <w:proofErr w:type="spellStart"/>
            <w:r w:rsidRPr="00B008A9">
              <w:rPr>
                <w:sz w:val="24"/>
                <w:szCs w:val="24"/>
              </w:rPr>
              <w:t>фингрик</w:t>
            </w:r>
            <w:proofErr w:type="spellEnd"/>
            <w:r w:rsidRPr="00B008A9">
              <w:rPr>
                <w:sz w:val="24"/>
                <w:szCs w:val="24"/>
              </w:rPr>
              <w:t xml:space="preserve">, а текущая цена соответствующей задачи увеличивается на 1 </w:t>
            </w:r>
            <w:proofErr w:type="spellStart"/>
            <w:r w:rsidRPr="00B008A9">
              <w:rPr>
                <w:sz w:val="24"/>
                <w:szCs w:val="24"/>
              </w:rPr>
              <w:t>фингрик</w:t>
            </w:r>
            <w:proofErr w:type="spellEnd"/>
            <w:r w:rsidRPr="00B008A9">
              <w:rPr>
                <w:sz w:val="24"/>
                <w:szCs w:val="24"/>
              </w:rPr>
              <w:t xml:space="preserve">. Команда, которая </w:t>
            </w:r>
            <w:proofErr w:type="gramStart"/>
            <w:r w:rsidRPr="00B008A9">
              <w:rPr>
                <w:sz w:val="24"/>
                <w:szCs w:val="24"/>
              </w:rPr>
              <w:t>первой</w:t>
            </w:r>
            <w:proofErr w:type="gramEnd"/>
            <w:r w:rsidRPr="00B008A9">
              <w:rPr>
                <w:sz w:val="24"/>
                <w:szCs w:val="24"/>
              </w:rPr>
              <w:t xml:space="preserve"> верно решила задачу, увеличивает свой капитал на цену задачи, а приём ответов по этой задаче прекращается.</w:t>
            </w:r>
          </w:p>
          <w:p w:rsidR="00B008A9" w:rsidRPr="00B008A9" w:rsidRDefault="00B008A9" w:rsidP="00B008A9">
            <w:pPr>
              <w:ind w:left="0" w:hanging="2"/>
              <w:jc w:val="both"/>
              <w:rPr>
                <w:sz w:val="24"/>
                <w:szCs w:val="24"/>
              </w:rPr>
            </w:pPr>
            <w:r w:rsidRPr="00B008A9">
              <w:rPr>
                <w:b/>
                <w:sz w:val="24"/>
                <w:szCs w:val="24"/>
              </w:rPr>
              <w:t>5.</w:t>
            </w:r>
            <w:r w:rsidRPr="00B008A9">
              <w:rPr>
                <w:rFonts w:ascii="Cambria Math" w:hAnsi="Cambria Math" w:cs="Cambria Math"/>
                <w:sz w:val="24"/>
                <w:szCs w:val="24"/>
              </w:rPr>
              <w:t xml:space="preserve"> </w:t>
            </w:r>
            <w:r w:rsidRPr="00B008A9">
              <w:rPr>
                <w:sz w:val="24"/>
                <w:szCs w:val="24"/>
              </w:rPr>
              <w:t xml:space="preserve">Текущие цены задач и количество </w:t>
            </w:r>
            <w:proofErr w:type="spellStart"/>
            <w:r w:rsidRPr="00B008A9">
              <w:rPr>
                <w:sz w:val="24"/>
                <w:szCs w:val="24"/>
              </w:rPr>
              <w:t>фингриков</w:t>
            </w:r>
            <w:proofErr w:type="spellEnd"/>
            <w:r w:rsidRPr="00B008A9">
              <w:rPr>
                <w:sz w:val="24"/>
                <w:szCs w:val="24"/>
              </w:rPr>
              <w:t xml:space="preserve"> на счетах команд отмечаются на доске. Решённые задачи вычёркиваются, о снятии каждой задачи ведущий объявляет вслух.</w:t>
            </w:r>
          </w:p>
          <w:p w:rsidR="00B008A9" w:rsidRPr="00B008A9" w:rsidRDefault="00B008A9" w:rsidP="00B008A9">
            <w:pPr>
              <w:ind w:left="0" w:hanging="2"/>
              <w:jc w:val="both"/>
              <w:rPr>
                <w:sz w:val="24"/>
                <w:szCs w:val="24"/>
              </w:rPr>
            </w:pPr>
            <w:r w:rsidRPr="00B008A9">
              <w:rPr>
                <w:b/>
                <w:sz w:val="24"/>
                <w:szCs w:val="24"/>
              </w:rPr>
              <w:t>6.</w:t>
            </w:r>
            <w:r w:rsidRPr="00B008A9">
              <w:rPr>
                <w:rFonts w:ascii="Cambria Math" w:hAnsi="Cambria Math" w:cs="Cambria Math"/>
                <w:sz w:val="24"/>
                <w:szCs w:val="24"/>
              </w:rPr>
              <w:t xml:space="preserve"> </w:t>
            </w:r>
            <w:r w:rsidRPr="00B008A9">
              <w:rPr>
                <w:sz w:val="24"/>
                <w:szCs w:val="24"/>
              </w:rPr>
              <w:t>Драка заканчивается, если решены все задачи или истекло время (полтора часа).</w:t>
            </w:r>
          </w:p>
          <w:p w:rsidR="00B008A9" w:rsidRDefault="00B008A9" w:rsidP="00B008A9">
            <w:pPr>
              <w:ind w:left="0" w:hanging="2"/>
              <w:jc w:val="both"/>
              <w:rPr>
                <w:sz w:val="24"/>
                <w:szCs w:val="24"/>
              </w:rPr>
            </w:pPr>
            <w:r w:rsidRPr="00B008A9">
              <w:rPr>
                <w:b/>
                <w:sz w:val="24"/>
                <w:szCs w:val="24"/>
              </w:rPr>
              <w:t>7.</w:t>
            </w:r>
            <w:r w:rsidRPr="00B008A9">
              <w:rPr>
                <w:rFonts w:ascii="Cambria Math" w:hAnsi="Cambria Math" w:cs="Cambria Math"/>
                <w:sz w:val="24"/>
                <w:szCs w:val="24"/>
              </w:rPr>
              <w:t xml:space="preserve"> </w:t>
            </w:r>
            <w:r w:rsidRPr="00B008A9">
              <w:rPr>
                <w:sz w:val="24"/>
                <w:szCs w:val="24"/>
              </w:rPr>
              <w:t xml:space="preserve">Победителем считается команда, у которой к концу драки на счету больше всего </w:t>
            </w:r>
            <w:proofErr w:type="spellStart"/>
            <w:r w:rsidRPr="00B008A9">
              <w:rPr>
                <w:sz w:val="24"/>
                <w:szCs w:val="24"/>
              </w:rPr>
              <w:t>фингриков</w:t>
            </w:r>
            <w:proofErr w:type="spellEnd"/>
            <w:r w:rsidRPr="00B008A9">
              <w:rPr>
                <w:sz w:val="24"/>
                <w:szCs w:val="24"/>
              </w:rPr>
              <w:t xml:space="preserve">. При равном числе </w:t>
            </w:r>
            <w:proofErr w:type="spellStart"/>
            <w:r w:rsidRPr="00B008A9">
              <w:rPr>
                <w:sz w:val="24"/>
                <w:szCs w:val="24"/>
              </w:rPr>
              <w:t>фингриков</w:t>
            </w:r>
            <w:proofErr w:type="spellEnd"/>
            <w:r w:rsidRPr="00B008A9">
              <w:rPr>
                <w:sz w:val="24"/>
                <w:szCs w:val="24"/>
              </w:rPr>
              <w:t xml:space="preserve"> у нескольких команд выше считается та, которая дала больше верных ответов.</w:t>
            </w:r>
          </w:p>
          <w:p w:rsidR="00B008A9" w:rsidRPr="00B008A9" w:rsidRDefault="00B008A9" w:rsidP="00B008A9">
            <w:pPr>
              <w:ind w:left="0" w:hanging="2"/>
              <w:jc w:val="both"/>
              <w:rPr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/>
            </w:tblPr>
            <w:tblGrid>
              <w:gridCol w:w="534"/>
              <w:gridCol w:w="4819"/>
              <w:gridCol w:w="4218"/>
            </w:tblGrid>
            <w:tr w:rsidR="00B008A9" w:rsidRPr="00B008A9" w:rsidTr="00941309">
              <w:tc>
                <w:tcPr>
                  <w:tcW w:w="534" w:type="dxa"/>
                </w:tcPr>
                <w:p w:rsidR="00B008A9" w:rsidRPr="00B008A9" w:rsidRDefault="00B008A9" w:rsidP="00B008A9">
                  <w:pPr>
                    <w:ind w:left="0" w:hanging="2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008A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</w:p>
              </w:tc>
              <w:tc>
                <w:tcPr>
                  <w:tcW w:w="4819" w:type="dxa"/>
                </w:tcPr>
                <w:p w:rsidR="00B008A9" w:rsidRPr="00B008A9" w:rsidRDefault="00B008A9" w:rsidP="00B008A9">
                  <w:pPr>
                    <w:ind w:left="0" w:hanging="2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008A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Задание</w:t>
                  </w:r>
                </w:p>
              </w:tc>
              <w:tc>
                <w:tcPr>
                  <w:tcW w:w="4218" w:type="dxa"/>
                </w:tcPr>
                <w:p w:rsidR="00B008A9" w:rsidRPr="00B008A9" w:rsidRDefault="00B008A9" w:rsidP="00B008A9">
                  <w:pPr>
                    <w:ind w:left="0" w:hanging="2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008A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Ответ</w:t>
                  </w:r>
                </w:p>
              </w:tc>
            </w:tr>
            <w:tr w:rsidR="00B008A9" w:rsidRPr="00B008A9" w:rsidTr="00941309">
              <w:tc>
                <w:tcPr>
                  <w:tcW w:w="534" w:type="dxa"/>
                </w:tcPr>
                <w:p w:rsidR="00B008A9" w:rsidRPr="00B008A9" w:rsidRDefault="00B008A9" w:rsidP="00B008A9">
                  <w:pPr>
                    <w:ind w:left="0" w:hanging="2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008A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819" w:type="dxa"/>
                </w:tcPr>
                <w:p w:rsidR="00B008A9" w:rsidRPr="00B008A9" w:rsidRDefault="00B008A9" w:rsidP="008514E3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08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такое МФО? Чем занимаются МФО?</w:t>
                  </w:r>
                </w:p>
              </w:tc>
              <w:tc>
                <w:tcPr>
                  <w:tcW w:w="4218" w:type="dxa"/>
                </w:tcPr>
                <w:p w:rsidR="00B008A9" w:rsidRPr="00B008A9" w:rsidRDefault="00B008A9" w:rsidP="008514E3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08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МФО — микрофинансовая организация  — это организация, которая дает деньги в долг под процент.</w:t>
                  </w:r>
                </w:p>
              </w:tc>
            </w:tr>
            <w:tr w:rsidR="00B008A9" w:rsidRPr="00B008A9" w:rsidTr="00941309">
              <w:tc>
                <w:tcPr>
                  <w:tcW w:w="534" w:type="dxa"/>
                </w:tcPr>
                <w:p w:rsidR="00B008A9" w:rsidRPr="00B008A9" w:rsidRDefault="00B008A9" w:rsidP="00B008A9">
                  <w:pPr>
                    <w:ind w:left="0" w:hanging="2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008A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819" w:type="dxa"/>
                </w:tcPr>
                <w:p w:rsidR="00B008A9" w:rsidRPr="00B008A9" w:rsidRDefault="00B008A9" w:rsidP="008514E3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08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такое кредит?</w:t>
                  </w:r>
                </w:p>
              </w:tc>
              <w:tc>
                <w:tcPr>
                  <w:tcW w:w="4218" w:type="dxa"/>
                </w:tcPr>
                <w:p w:rsidR="00B008A9" w:rsidRPr="00B008A9" w:rsidRDefault="00B008A9" w:rsidP="008514E3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08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Кредит – это операция банка по предоставлению заёмщику средств на условиях платности, возвратности, срочности и гарантированности.</w:t>
                  </w:r>
                </w:p>
              </w:tc>
            </w:tr>
            <w:tr w:rsidR="00B008A9" w:rsidRPr="00B008A9" w:rsidTr="00941309">
              <w:tc>
                <w:tcPr>
                  <w:tcW w:w="534" w:type="dxa"/>
                </w:tcPr>
                <w:p w:rsidR="00B008A9" w:rsidRPr="00B008A9" w:rsidRDefault="00B008A9" w:rsidP="00B008A9">
                  <w:pPr>
                    <w:ind w:left="0" w:hanging="2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008A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819" w:type="dxa"/>
                </w:tcPr>
                <w:p w:rsidR="00B008A9" w:rsidRPr="00B008A9" w:rsidRDefault="00B008A9" w:rsidP="00B008A9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08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такое капитализация процентов?</w:t>
                  </w:r>
                </w:p>
              </w:tc>
              <w:tc>
                <w:tcPr>
                  <w:tcW w:w="4218" w:type="dxa"/>
                </w:tcPr>
                <w:p w:rsidR="00B008A9" w:rsidRPr="00B008A9" w:rsidRDefault="00B008A9" w:rsidP="00B008A9">
                  <w:pPr>
                    <w:ind w:left="0" w:hanging="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008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Процесс постоянного добавления начислений к основной сумме.</w:t>
                  </w:r>
                </w:p>
              </w:tc>
            </w:tr>
            <w:tr w:rsidR="00B008A9" w:rsidRPr="00B008A9" w:rsidTr="00941309">
              <w:tc>
                <w:tcPr>
                  <w:tcW w:w="534" w:type="dxa"/>
                </w:tcPr>
                <w:p w:rsidR="00B008A9" w:rsidRPr="00B008A9" w:rsidRDefault="00B008A9" w:rsidP="00B008A9">
                  <w:pPr>
                    <w:ind w:left="0" w:hanging="2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008A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819" w:type="dxa"/>
                </w:tcPr>
                <w:p w:rsidR="00B008A9" w:rsidRPr="00B008A9" w:rsidRDefault="00B008A9" w:rsidP="00B008A9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08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Какие проценты называют простыми?</w:t>
                  </w:r>
                </w:p>
              </w:tc>
              <w:tc>
                <w:tcPr>
                  <w:tcW w:w="4218" w:type="dxa"/>
                </w:tcPr>
                <w:p w:rsidR="00B008A9" w:rsidRPr="00B008A9" w:rsidRDefault="00B008A9" w:rsidP="00B008A9">
                  <w:pPr>
                    <w:ind w:left="0" w:hanging="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008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Это такой способ наращения, при котором проценты начисляются на первоначальную сумму.</w:t>
                  </w:r>
                </w:p>
              </w:tc>
            </w:tr>
            <w:tr w:rsidR="00B35800" w:rsidRPr="00B008A9" w:rsidTr="00395C31">
              <w:tc>
                <w:tcPr>
                  <w:tcW w:w="534" w:type="dxa"/>
                </w:tcPr>
                <w:p w:rsidR="00B35800" w:rsidRPr="00B35800" w:rsidRDefault="00B35800" w:rsidP="00B35800">
                  <w:pPr>
                    <w:ind w:left="0" w:hanging="2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819" w:type="dxa"/>
                </w:tcPr>
                <w:p w:rsidR="00B35800" w:rsidRPr="00B35800" w:rsidRDefault="00B35800" w:rsidP="00B3580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58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  <w:r w:rsidRPr="00B35800">
                    <w:rPr>
                      <w:rFonts w:ascii="Cambria Math" w:hAnsi="Cambria Math" w:cs="Cambria Math"/>
                      <w:sz w:val="24"/>
                      <w:szCs w:val="24"/>
                    </w:rPr>
                    <w:t>‐</w:t>
                  </w:r>
                  <w:r w:rsidRPr="00B358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 января планируется взять кредит в банке на 14 месяцев. Условия его возврата таковы:</w:t>
                  </w:r>
                </w:p>
                <w:p w:rsidR="00B35800" w:rsidRPr="00B35800" w:rsidRDefault="00B35800" w:rsidP="00B3580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58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— 1-го числа каждого месяца долг возрастает </w:t>
                  </w:r>
                  <w:proofErr w:type="gramStart"/>
                  <w:r w:rsidRPr="00B358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gramEnd"/>
                  <w:r w:rsidRPr="00B358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r%</m:t>
                    </m:r>
                  </m:oMath>
                  <w:r w:rsidRPr="00B358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сравнению с концом предыдущего месяца;</w:t>
                  </w:r>
                </w:p>
                <w:p w:rsidR="00B35800" w:rsidRPr="00B35800" w:rsidRDefault="00B35800" w:rsidP="00B3580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58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— со 2-го по 14-е число каждого месяца необходимо выплатить часть долга;</w:t>
                  </w:r>
                </w:p>
                <w:p w:rsidR="00B35800" w:rsidRPr="00B35800" w:rsidRDefault="00B35800" w:rsidP="00B35800">
                  <w:pPr>
                    <w:ind w:left="0" w:hanging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58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— 15-го числа каждого месяца долг должен быть на одну и ту же сумму меньше долга на 15 число предыдущего месяца. Известно, что общая сумма выплат после полного погашения кредита на 15% больше суммы, взятой в кредит. Найдите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oMath>
                  <w:r w:rsidRPr="00B358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218" w:type="dxa"/>
                  <w:vAlign w:val="center"/>
                </w:tcPr>
                <w:p w:rsidR="00B35800" w:rsidRPr="00B35800" w:rsidRDefault="00B35800" w:rsidP="00B35800">
                  <w:pPr>
                    <w:ind w:left="0" w:hanging="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58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2%</w:t>
                  </w:r>
                </w:p>
              </w:tc>
            </w:tr>
          </w:tbl>
          <w:p w:rsidR="006453E8" w:rsidRPr="00B008A9" w:rsidRDefault="006453E8" w:rsidP="00B008A9">
            <w:pPr>
              <w:ind w:left="0" w:hanging="2"/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B933DD" w:rsidTr="005F7B00">
        <w:trPr>
          <w:trHeight w:val="964"/>
        </w:trPr>
        <w:tc>
          <w:tcPr>
            <w:tcW w:w="380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933DD" w:rsidRDefault="00B933DD" w:rsidP="00720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107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933DD" w:rsidRPr="00C41F32" w:rsidRDefault="00B933DD" w:rsidP="00C6105C">
            <w:pPr>
              <w:ind w:left="0" w:hanging="2"/>
              <w:jc w:val="both"/>
              <w:rPr>
                <w:b/>
                <w:bCs/>
                <w:sz w:val="24"/>
                <w:szCs w:val="24"/>
              </w:rPr>
            </w:pPr>
            <w:r w:rsidRPr="00C41F32">
              <w:rPr>
                <w:b/>
                <w:bCs/>
                <w:sz w:val="24"/>
                <w:szCs w:val="24"/>
              </w:rPr>
              <w:t>Что проверяет:</w:t>
            </w:r>
          </w:p>
          <w:p w:rsidR="00B933DD" w:rsidRPr="00C41F32" w:rsidRDefault="00B933DD" w:rsidP="00C6105C">
            <w:pPr>
              <w:ind w:left="0" w:hanging="2"/>
              <w:jc w:val="both"/>
              <w:rPr>
                <w:sz w:val="24"/>
                <w:szCs w:val="24"/>
              </w:rPr>
            </w:pPr>
            <w:r w:rsidRPr="00C41F32">
              <w:rPr>
                <w:sz w:val="24"/>
                <w:szCs w:val="24"/>
              </w:rPr>
              <w:t>Знания:</w:t>
            </w:r>
          </w:p>
          <w:p w:rsidR="00693B99" w:rsidRPr="00C41F32" w:rsidRDefault="00693B99" w:rsidP="00C6105C">
            <w:pPr>
              <w:numPr>
                <w:ilvl w:val="0"/>
                <w:numId w:val="28"/>
              </w:numPr>
              <w:tabs>
                <w:tab w:val="clear" w:pos="720"/>
                <w:tab w:val="num" w:pos="168"/>
              </w:tabs>
              <w:spacing w:line="240" w:lineRule="auto"/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 w:rsidRPr="00C41F32">
              <w:rPr>
                <w:sz w:val="24"/>
                <w:szCs w:val="24"/>
              </w:rPr>
              <w:t>Что такое заём и что такое кредит;</w:t>
            </w:r>
          </w:p>
          <w:p w:rsidR="00693B99" w:rsidRPr="00C41F32" w:rsidRDefault="00693B99" w:rsidP="00C6105C">
            <w:pPr>
              <w:numPr>
                <w:ilvl w:val="0"/>
                <w:numId w:val="28"/>
              </w:numPr>
              <w:tabs>
                <w:tab w:val="clear" w:pos="720"/>
                <w:tab w:val="num" w:pos="168"/>
              </w:tabs>
              <w:spacing w:line="240" w:lineRule="auto"/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 w:rsidRPr="00C41F32">
              <w:rPr>
                <w:sz w:val="24"/>
                <w:szCs w:val="24"/>
              </w:rPr>
              <w:t>Виды кредитов;</w:t>
            </w:r>
          </w:p>
          <w:p w:rsidR="00693B99" w:rsidRPr="00C41F32" w:rsidRDefault="00C41F32" w:rsidP="00C6105C">
            <w:pPr>
              <w:numPr>
                <w:ilvl w:val="0"/>
                <w:numId w:val="28"/>
              </w:numPr>
              <w:tabs>
                <w:tab w:val="clear" w:pos="720"/>
                <w:tab w:val="num" w:pos="168"/>
              </w:tabs>
              <w:spacing w:line="240" w:lineRule="auto"/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 w:rsidRPr="00C41F32">
              <w:rPr>
                <w:sz w:val="24"/>
                <w:szCs w:val="24"/>
              </w:rPr>
              <w:t>Иметь представление о разных видах платежей по кредитам;</w:t>
            </w:r>
          </w:p>
          <w:p w:rsidR="00C41F32" w:rsidRPr="00C41F32" w:rsidRDefault="00C41F32" w:rsidP="00C6105C">
            <w:pPr>
              <w:numPr>
                <w:ilvl w:val="0"/>
                <w:numId w:val="28"/>
              </w:numPr>
              <w:tabs>
                <w:tab w:val="clear" w:pos="720"/>
                <w:tab w:val="num" w:pos="168"/>
              </w:tabs>
              <w:spacing w:line="240" w:lineRule="auto"/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 w:rsidRPr="00C41F32">
              <w:rPr>
                <w:sz w:val="24"/>
                <w:szCs w:val="24"/>
              </w:rPr>
              <w:t>Знать формулы простых и сложных процентов в банковском деле.</w:t>
            </w:r>
          </w:p>
          <w:p w:rsidR="00B933DD" w:rsidRPr="00C41F32" w:rsidRDefault="00B933DD" w:rsidP="00C6105C">
            <w:pPr>
              <w:ind w:left="0" w:hanging="2"/>
              <w:jc w:val="both"/>
              <w:rPr>
                <w:sz w:val="24"/>
                <w:szCs w:val="24"/>
              </w:rPr>
            </w:pPr>
            <w:r w:rsidRPr="00C41F32">
              <w:rPr>
                <w:sz w:val="24"/>
                <w:szCs w:val="24"/>
              </w:rPr>
              <w:t>Умения:</w:t>
            </w:r>
          </w:p>
          <w:p w:rsidR="00C41F32" w:rsidRPr="00C41F32" w:rsidRDefault="00C41F32" w:rsidP="00C6105C">
            <w:pPr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 w:rsidRPr="00C41F32">
              <w:rPr>
                <w:sz w:val="24"/>
                <w:szCs w:val="24"/>
              </w:rPr>
              <w:t>•</w:t>
            </w:r>
            <w:r w:rsidRPr="00C41F32">
              <w:rPr>
                <w:sz w:val="24"/>
                <w:szCs w:val="24"/>
              </w:rPr>
              <w:tab/>
              <w:t>Рассчитывать простые и сложные проценты;</w:t>
            </w:r>
          </w:p>
          <w:p w:rsidR="00C41F32" w:rsidRPr="00C41F32" w:rsidRDefault="00C41F32" w:rsidP="00C6105C">
            <w:pPr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 w:rsidRPr="00C41F32">
              <w:rPr>
                <w:sz w:val="24"/>
                <w:szCs w:val="24"/>
              </w:rPr>
              <w:t>•</w:t>
            </w:r>
            <w:r w:rsidRPr="00C41F32">
              <w:rPr>
                <w:sz w:val="24"/>
                <w:szCs w:val="24"/>
              </w:rPr>
              <w:tab/>
              <w:t>Уметь решать задачи на простые и сложные проценты;</w:t>
            </w:r>
          </w:p>
          <w:p w:rsidR="00C41F32" w:rsidRPr="00C41F32" w:rsidRDefault="00C41F32" w:rsidP="00C6105C">
            <w:pPr>
              <w:pStyle w:val="a9"/>
              <w:numPr>
                <w:ilvl w:val="0"/>
                <w:numId w:val="36"/>
              </w:numPr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 w:rsidRPr="00C41F32">
              <w:rPr>
                <w:sz w:val="24"/>
                <w:szCs w:val="24"/>
              </w:rPr>
              <w:t>Принимать грамотные решения относительно целесообразности обращения за займом и/или кредитом;</w:t>
            </w:r>
          </w:p>
          <w:p w:rsidR="00C41F32" w:rsidRPr="00C41F32" w:rsidRDefault="00C41F32" w:rsidP="00C6105C">
            <w:pPr>
              <w:pStyle w:val="a9"/>
              <w:numPr>
                <w:ilvl w:val="0"/>
                <w:numId w:val="36"/>
              </w:numPr>
              <w:ind w:leftChars="0" w:left="168" w:firstLineChars="0" w:firstLine="0"/>
              <w:jc w:val="both"/>
              <w:rPr>
                <w:sz w:val="24"/>
                <w:szCs w:val="24"/>
              </w:rPr>
            </w:pPr>
            <w:r w:rsidRPr="00C41F32">
              <w:rPr>
                <w:sz w:val="24"/>
                <w:szCs w:val="24"/>
              </w:rPr>
              <w:t>Уметь рассчитывать размер платы за пользование заемными (кредитными) деньгами в день, месяц, год, за весь период пользования.</w:t>
            </w:r>
          </w:p>
          <w:p w:rsidR="00B933DD" w:rsidRPr="00C41F32" w:rsidRDefault="00B933DD" w:rsidP="00C6105C">
            <w:pPr>
              <w:ind w:left="0" w:hanging="2"/>
              <w:jc w:val="both"/>
              <w:rPr>
                <w:sz w:val="24"/>
                <w:szCs w:val="24"/>
              </w:rPr>
            </w:pPr>
            <w:r w:rsidRPr="00C41F32">
              <w:rPr>
                <w:sz w:val="24"/>
                <w:szCs w:val="24"/>
              </w:rPr>
              <w:t>Установки:</w:t>
            </w:r>
          </w:p>
          <w:p w:rsidR="00B933DD" w:rsidRPr="00C41F32" w:rsidRDefault="00C41F32" w:rsidP="00C6105C">
            <w:pPr>
              <w:pStyle w:val="a9"/>
              <w:ind w:leftChars="0" w:left="168" w:firstLineChars="0" w:firstLine="0"/>
              <w:jc w:val="both"/>
              <w:textDirection w:val="lrTb"/>
              <w:rPr>
                <w:bCs/>
                <w:sz w:val="24"/>
                <w:szCs w:val="24"/>
              </w:rPr>
            </w:pPr>
            <w:r w:rsidRPr="00C41F32">
              <w:rPr>
                <w:b/>
                <w:bCs/>
                <w:sz w:val="24"/>
                <w:szCs w:val="24"/>
              </w:rPr>
              <w:t>•</w:t>
            </w:r>
            <w:r w:rsidRPr="00C41F32">
              <w:rPr>
                <w:b/>
                <w:bCs/>
                <w:sz w:val="24"/>
                <w:szCs w:val="24"/>
              </w:rPr>
              <w:tab/>
            </w:r>
            <w:r w:rsidRPr="00C41F32">
              <w:rPr>
                <w:bCs/>
                <w:sz w:val="24"/>
                <w:szCs w:val="24"/>
              </w:rPr>
              <w:t>Проявлять уверенность при принятии обоснованного решения о получении заёмных сре</w:t>
            </w:r>
            <w:proofErr w:type="gramStart"/>
            <w:r w:rsidRPr="00C41F32">
              <w:rPr>
                <w:bCs/>
                <w:sz w:val="24"/>
                <w:szCs w:val="24"/>
              </w:rPr>
              <w:t>дств дл</w:t>
            </w:r>
            <w:proofErr w:type="gramEnd"/>
            <w:r w:rsidRPr="00C41F32">
              <w:rPr>
                <w:bCs/>
                <w:sz w:val="24"/>
                <w:szCs w:val="24"/>
              </w:rPr>
              <w:t>я достижения поставленной цели;</w:t>
            </w:r>
          </w:p>
          <w:p w:rsidR="00C41F32" w:rsidRPr="00C41F32" w:rsidRDefault="00C41F32" w:rsidP="00C6105C">
            <w:pPr>
              <w:pStyle w:val="a9"/>
              <w:ind w:leftChars="0" w:left="168" w:firstLineChars="0" w:firstLine="0"/>
              <w:jc w:val="both"/>
              <w:textDirection w:val="lrTb"/>
              <w:rPr>
                <w:bCs/>
                <w:sz w:val="24"/>
                <w:szCs w:val="24"/>
              </w:rPr>
            </w:pPr>
            <w:r w:rsidRPr="00C41F32">
              <w:rPr>
                <w:b/>
                <w:bCs/>
                <w:sz w:val="24"/>
                <w:szCs w:val="24"/>
              </w:rPr>
              <w:t>•</w:t>
            </w:r>
            <w:r w:rsidRPr="00C41F32">
              <w:rPr>
                <w:b/>
                <w:bCs/>
                <w:sz w:val="24"/>
                <w:szCs w:val="24"/>
              </w:rPr>
              <w:tab/>
            </w:r>
            <w:r w:rsidRPr="00C41F32">
              <w:rPr>
                <w:bCs/>
                <w:sz w:val="24"/>
                <w:szCs w:val="24"/>
              </w:rPr>
              <w:t>Проявлять уверенность при принятии решения в выборе вида платежа по кредиту;</w:t>
            </w:r>
          </w:p>
          <w:p w:rsidR="00C41F32" w:rsidRPr="00C41F32" w:rsidRDefault="00C41F32" w:rsidP="00C6105C">
            <w:pPr>
              <w:pStyle w:val="a9"/>
              <w:numPr>
                <w:ilvl w:val="0"/>
                <w:numId w:val="37"/>
              </w:numPr>
              <w:ind w:leftChars="0" w:left="168" w:firstLineChars="0" w:firstLine="0"/>
              <w:jc w:val="both"/>
              <w:textDirection w:val="lrTb"/>
              <w:rPr>
                <w:b/>
                <w:bCs/>
                <w:sz w:val="24"/>
                <w:szCs w:val="24"/>
              </w:rPr>
            </w:pPr>
            <w:r w:rsidRPr="00C41F32">
              <w:rPr>
                <w:bCs/>
                <w:sz w:val="24"/>
                <w:szCs w:val="24"/>
              </w:rPr>
              <w:t>Быть мотивированным на получение информации о появлении новых финансовых услуг и продуктов, на критическое осмысление и определение возможностей и необходимости их использования или игнорирования.</w:t>
            </w:r>
          </w:p>
        </w:tc>
      </w:tr>
      <w:tr w:rsidR="00B933DD" w:rsidTr="005F7B00">
        <w:trPr>
          <w:trHeight w:val="230"/>
        </w:trPr>
        <w:tc>
          <w:tcPr>
            <w:tcW w:w="380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933DD" w:rsidRDefault="00B933DD" w:rsidP="00720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107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933DD" w:rsidRPr="00257124" w:rsidRDefault="00B933DD" w:rsidP="00295D1D">
            <w:pPr>
              <w:ind w:left="0" w:hanging="2"/>
              <w:rPr>
                <w:b/>
                <w:bCs/>
                <w:sz w:val="24"/>
                <w:szCs w:val="24"/>
              </w:rPr>
            </w:pPr>
            <w:r w:rsidRPr="00257124">
              <w:rPr>
                <w:b/>
                <w:bCs/>
                <w:sz w:val="24"/>
                <w:szCs w:val="24"/>
              </w:rPr>
              <w:t>Ответ (результат заняти</w:t>
            </w:r>
            <w:r w:rsidR="009E158E">
              <w:rPr>
                <w:b/>
                <w:bCs/>
                <w:sz w:val="24"/>
                <w:szCs w:val="24"/>
              </w:rPr>
              <w:t>й</w:t>
            </w:r>
            <w:r w:rsidRPr="00257124">
              <w:rPr>
                <w:b/>
                <w:bCs/>
                <w:sz w:val="24"/>
                <w:szCs w:val="24"/>
              </w:rPr>
              <w:t>)</w:t>
            </w:r>
          </w:p>
          <w:p w:rsidR="00B933DD" w:rsidRPr="00257124" w:rsidRDefault="00B933DD" w:rsidP="00257124">
            <w:pPr>
              <w:ind w:left="0" w:hanging="2"/>
              <w:rPr>
                <w:sz w:val="24"/>
                <w:szCs w:val="24"/>
              </w:rPr>
            </w:pPr>
            <w:r w:rsidRPr="00257124">
              <w:rPr>
                <w:sz w:val="24"/>
                <w:szCs w:val="24"/>
              </w:rPr>
              <w:t>Все учащиеся принимают активное участие в выполнении</w:t>
            </w:r>
            <w:r w:rsidR="00257124" w:rsidRPr="00257124">
              <w:rPr>
                <w:sz w:val="24"/>
                <w:szCs w:val="24"/>
              </w:rPr>
              <w:t xml:space="preserve"> всех предложенных</w:t>
            </w:r>
            <w:r w:rsidRPr="00257124">
              <w:rPr>
                <w:sz w:val="24"/>
                <w:szCs w:val="24"/>
              </w:rPr>
              <w:t xml:space="preserve"> заданий. В игровой форме систематизированы знания по теме «</w:t>
            </w:r>
            <w:r w:rsidR="00257124" w:rsidRPr="00257124">
              <w:rPr>
                <w:sz w:val="24"/>
                <w:szCs w:val="24"/>
              </w:rPr>
              <w:t>Займы и кредиты</w:t>
            </w:r>
            <w:r w:rsidRPr="00257124">
              <w:rPr>
                <w:sz w:val="24"/>
                <w:szCs w:val="24"/>
              </w:rPr>
              <w:t>»</w:t>
            </w:r>
          </w:p>
        </w:tc>
      </w:tr>
      <w:tr w:rsidR="00B933DD" w:rsidTr="005F7B00">
        <w:trPr>
          <w:trHeight w:val="469"/>
        </w:trPr>
        <w:tc>
          <w:tcPr>
            <w:tcW w:w="38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933DD" w:rsidRPr="00275E9C" w:rsidRDefault="00B933DD" w:rsidP="00F039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 w:themeColor="text1"/>
                <w:sz w:val="24"/>
                <w:szCs w:val="24"/>
              </w:rPr>
            </w:pPr>
            <w:r w:rsidRPr="00275E9C">
              <w:rPr>
                <w:b/>
                <w:bCs/>
                <w:color w:val="000000" w:themeColor="text1"/>
                <w:sz w:val="24"/>
                <w:szCs w:val="24"/>
              </w:rPr>
              <w:t>Воспитательный результат</w:t>
            </w:r>
          </w:p>
        </w:tc>
        <w:tc>
          <w:tcPr>
            <w:tcW w:w="1107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5E9C" w:rsidRPr="00275E9C" w:rsidRDefault="00913C1C" w:rsidP="00275E9C">
            <w:pPr>
              <w:pStyle w:val="a9"/>
              <w:numPr>
                <w:ilvl w:val="0"/>
                <w:numId w:val="41"/>
              </w:numPr>
              <w:ind w:leftChars="0" w:firstLineChars="0"/>
              <w:jc w:val="both"/>
              <w:rPr>
                <w:color w:val="000000" w:themeColor="text1"/>
                <w:sz w:val="24"/>
                <w:szCs w:val="24"/>
              </w:rPr>
            </w:pPr>
            <w:r w:rsidRPr="00275E9C">
              <w:rPr>
                <w:color w:val="000000" w:themeColor="text1"/>
                <w:sz w:val="24"/>
                <w:szCs w:val="24"/>
              </w:rPr>
              <w:t xml:space="preserve">Привлечение внимания обучающихся к ценностному аспекту </w:t>
            </w:r>
            <w:r w:rsidR="00275E9C" w:rsidRPr="00275E9C">
              <w:rPr>
                <w:color w:val="000000" w:themeColor="text1"/>
                <w:sz w:val="24"/>
                <w:szCs w:val="24"/>
              </w:rPr>
              <w:t>изучаемых на занятиях предметов</w:t>
            </w:r>
          </w:p>
          <w:p w:rsidR="00000000" w:rsidRPr="00275E9C" w:rsidRDefault="00913C1C" w:rsidP="00275E9C">
            <w:pPr>
              <w:pStyle w:val="a9"/>
              <w:ind w:leftChars="0" w:left="0" w:firstLineChars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275E9C">
              <w:rPr>
                <w:color w:val="000000" w:themeColor="text1"/>
                <w:sz w:val="24"/>
                <w:szCs w:val="24"/>
              </w:rPr>
              <w:t xml:space="preserve">через: использование на уроках информации, затрагивающей важные социальные, нравственные, этические </w:t>
            </w:r>
            <w:r w:rsidRPr="00275E9C">
              <w:rPr>
                <w:color w:val="000000" w:themeColor="text1"/>
                <w:sz w:val="24"/>
                <w:szCs w:val="24"/>
              </w:rPr>
              <w:t>вопросы (разумное отношение к бюджету семьи и собственным финансам и осознание ответственности за принятие решений).</w:t>
            </w:r>
          </w:p>
          <w:p w:rsidR="00275E9C" w:rsidRPr="00275E9C" w:rsidRDefault="00275E9C" w:rsidP="00275E9C">
            <w:pPr>
              <w:ind w:left="0" w:hanging="2"/>
              <w:jc w:val="both"/>
              <w:rPr>
                <w:color w:val="000000" w:themeColor="text1"/>
                <w:sz w:val="24"/>
                <w:szCs w:val="24"/>
              </w:rPr>
            </w:pPr>
            <w:r w:rsidRPr="00275E9C">
              <w:rPr>
                <w:b/>
                <w:bCs/>
                <w:color w:val="000000" w:themeColor="text1"/>
                <w:sz w:val="24"/>
                <w:szCs w:val="24"/>
              </w:rPr>
              <w:t xml:space="preserve">Работа в команде </w:t>
            </w:r>
          </w:p>
          <w:p w:rsidR="00000000" w:rsidRPr="00275E9C" w:rsidRDefault="00913C1C" w:rsidP="00275E9C">
            <w:pPr>
              <w:numPr>
                <w:ilvl w:val="0"/>
                <w:numId w:val="39"/>
              </w:numPr>
              <w:ind w:left="0" w:hanging="2"/>
              <w:jc w:val="both"/>
              <w:rPr>
                <w:color w:val="000000" w:themeColor="text1"/>
                <w:sz w:val="24"/>
                <w:szCs w:val="24"/>
              </w:rPr>
            </w:pPr>
            <w:r w:rsidRPr="00275E9C">
              <w:rPr>
                <w:color w:val="000000" w:themeColor="text1"/>
                <w:sz w:val="24"/>
                <w:szCs w:val="24"/>
              </w:rPr>
              <w:t>воспитание честности, доброты, справедливости, дружелюбия и взаимопомощи (духовно-нравственное направление)</w:t>
            </w:r>
            <w:r w:rsidRPr="00275E9C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000000" w:rsidRPr="00275E9C" w:rsidRDefault="00913C1C" w:rsidP="00275E9C">
            <w:pPr>
              <w:numPr>
                <w:ilvl w:val="0"/>
                <w:numId w:val="39"/>
              </w:numPr>
              <w:ind w:left="0" w:hanging="2"/>
              <w:jc w:val="both"/>
              <w:rPr>
                <w:color w:val="000000" w:themeColor="text1"/>
                <w:sz w:val="24"/>
                <w:szCs w:val="24"/>
              </w:rPr>
            </w:pPr>
            <w:r w:rsidRPr="00275E9C">
              <w:rPr>
                <w:color w:val="000000" w:themeColor="text1"/>
                <w:sz w:val="24"/>
                <w:szCs w:val="24"/>
              </w:rPr>
              <w:t>воспитание</w:t>
            </w:r>
            <w:r w:rsidRPr="00275E9C">
              <w:rPr>
                <w:color w:val="000000" w:themeColor="text1"/>
                <w:sz w:val="24"/>
                <w:szCs w:val="24"/>
              </w:rPr>
              <w:t xml:space="preserve"> стремления к познанию себя и других людей, природы и общества, к получению знаний, качественного образования с учетом личностных интересов и общественных потребностей (ценности научного познания)</w:t>
            </w:r>
          </w:p>
          <w:p w:rsidR="00B933DD" w:rsidRPr="00275E9C" w:rsidRDefault="00B933DD" w:rsidP="00275E9C">
            <w:pPr>
              <w:ind w:left="0" w:hanging="2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275E9C" w:rsidRDefault="00275E9C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275E9C" w:rsidRDefault="00275E9C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275E9C" w:rsidRDefault="00275E9C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План проведения образовательных активностей</w:t>
      </w:r>
    </w:p>
    <w:tbl>
      <w:tblPr>
        <w:tblW w:w="14806" w:type="dxa"/>
        <w:tblLayout w:type="fixed"/>
        <w:tblLook w:val="0400"/>
      </w:tblPr>
      <w:tblGrid>
        <w:gridCol w:w="730"/>
        <w:gridCol w:w="2991"/>
        <w:gridCol w:w="3156"/>
        <w:gridCol w:w="35"/>
        <w:gridCol w:w="7894"/>
      </w:tblGrid>
      <w:tr w:rsidR="001C1E8B" w:rsidTr="00081B44">
        <w:trPr>
          <w:trHeight w:val="255"/>
        </w:trPr>
        <w:tc>
          <w:tcPr>
            <w:tcW w:w="148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Форма проведения активности: </w:t>
            </w:r>
            <w:r w:rsidRPr="0079451B">
              <w:rPr>
                <w:b/>
                <w:color w:val="000000"/>
                <w:sz w:val="24"/>
                <w:szCs w:val="24"/>
              </w:rPr>
              <w:t>Внеурочная деятельность</w:t>
            </w:r>
          </w:p>
          <w:p w:rsidR="00A255C3" w:rsidRDefault="00A255C3" w:rsidP="00A255C3">
            <w:pPr>
              <w:ind w:leftChars="0" w:left="0" w:firstLineChars="0" w:firstLine="0"/>
              <w:jc w:val="both"/>
              <w:rPr>
                <w:sz w:val="24"/>
                <w:szCs w:val="24"/>
              </w:rPr>
            </w:pPr>
            <w:r w:rsidRPr="00B008A9">
              <w:rPr>
                <w:b/>
                <w:bCs/>
                <w:sz w:val="24"/>
                <w:szCs w:val="24"/>
              </w:rPr>
              <w:t>Командное соревнование «Финансовая драка»</w:t>
            </w:r>
          </w:p>
        </w:tc>
      </w:tr>
      <w:tr w:rsidR="001C1E8B" w:rsidTr="00081B44">
        <w:trPr>
          <w:trHeight w:val="255"/>
        </w:trPr>
        <w:tc>
          <w:tcPr>
            <w:tcW w:w="148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CA69F2">
            <w:pPr>
              <w:ind w:left="0"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Этап </w:t>
            </w:r>
            <w:r w:rsidR="00CA69F2">
              <w:rPr>
                <w:b/>
                <w:color w:val="000000"/>
                <w:sz w:val="24"/>
                <w:szCs w:val="24"/>
              </w:rPr>
              <w:t>0</w:t>
            </w:r>
            <w:r>
              <w:rPr>
                <w:b/>
                <w:color w:val="000000"/>
                <w:sz w:val="24"/>
                <w:szCs w:val="24"/>
              </w:rPr>
              <w:t xml:space="preserve">. </w:t>
            </w:r>
            <w:r w:rsidR="00CA69F2">
              <w:rPr>
                <w:b/>
                <w:color w:val="000000"/>
                <w:sz w:val="24"/>
                <w:szCs w:val="24"/>
              </w:rPr>
              <w:t>Подготовительный</w:t>
            </w:r>
          </w:p>
          <w:p w:rsidR="001F2226" w:rsidRDefault="001F2226" w:rsidP="00CA69F2">
            <w:pPr>
              <w:ind w:left="0" w:hanging="2"/>
              <w:jc w:val="center"/>
              <w:rPr>
                <w:sz w:val="24"/>
                <w:szCs w:val="24"/>
              </w:rPr>
            </w:pPr>
            <w:r w:rsidRPr="001F2226">
              <w:rPr>
                <w:sz w:val="24"/>
                <w:szCs w:val="24"/>
              </w:rPr>
              <w:t xml:space="preserve">Необходимо подготовить раздаточные материалы, ведущих, аудиторию для проведения </w:t>
            </w:r>
            <w:r w:rsidR="00DA095F" w:rsidRPr="00DA095F">
              <w:rPr>
                <w:sz w:val="24"/>
                <w:szCs w:val="24"/>
              </w:rPr>
              <w:t>Командное соревнование «Финансовая драка»</w:t>
            </w:r>
          </w:p>
        </w:tc>
      </w:tr>
      <w:tr w:rsidR="001C1E8B" w:rsidTr="00081B44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247FE9" w:rsidRDefault="001C1E8B" w:rsidP="00081B44">
            <w:pPr>
              <w:ind w:left="0" w:hanging="2"/>
              <w:jc w:val="center"/>
              <w:rPr>
                <w:i/>
                <w:sz w:val="24"/>
                <w:szCs w:val="24"/>
              </w:rPr>
            </w:pPr>
            <w:r w:rsidRPr="00247FE9">
              <w:rPr>
                <w:i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247FE9" w:rsidRDefault="001C1E8B" w:rsidP="00081B44">
            <w:pPr>
              <w:ind w:left="0" w:hanging="2"/>
              <w:jc w:val="center"/>
              <w:rPr>
                <w:i/>
                <w:sz w:val="24"/>
                <w:szCs w:val="24"/>
              </w:rPr>
            </w:pPr>
            <w:r w:rsidRPr="00247FE9">
              <w:rPr>
                <w:i/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247FE9" w:rsidRDefault="001C1E8B" w:rsidP="00081B44">
            <w:pPr>
              <w:ind w:left="0" w:hanging="2"/>
              <w:jc w:val="center"/>
              <w:rPr>
                <w:i/>
                <w:sz w:val="24"/>
                <w:szCs w:val="24"/>
              </w:rPr>
            </w:pPr>
            <w:r w:rsidRPr="00247FE9">
              <w:rPr>
                <w:i/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:rsidTr="00A02234">
        <w:trPr>
          <w:trHeight w:val="255"/>
        </w:trPr>
        <w:tc>
          <w:tcPr>
            <w:tcW w:w="148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372FD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Этап 1.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Мотивационно-целевой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31FD6">
              <w:rPr>
                <w:b/>
                <w:color w:val="000000"/>
                <w:sz w:val="24"/>
                <w:szCs w:val="24"/>
              </w:rPr>
              <w:t>(</w:t>
            </w:r>
            <w:r w:rsidR="00372FD7">
              <w:rPr>
                <w:b/>
                <w:color w:val="000000"/>
                <w:sz w:val="24"/>
                <w:szCs w:val="24"/>
              </w:rPr>
              <w:t>5</w:t>
            </w:r>
            <w:r w:rsidR="001F2226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минут)</w:t>
            </w:r>
          </w:p>
        </w:tc>
      </w:tr>
      <w:tr w:rsidR="00CA69F2" w:rsidTr="00A02234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1F2226" w:rsidRDefault="00CA69F2" w:rsidP="001F2226">
            <w:pPr>
              <w:pStyle w:val="a9"/>
              <w:numPr>
                <w:ilvl w:val="0"/>
                <w:numId w:val="21"/>
              </w:numPr>
              <w:ind w:leftChars="0" w:firstLineChars="0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47FE9" w:rsidRDefault="00CA69F2" w:rsidP="00A02234">
            <w:pPr>
              <w:ind w:left="0" w:hanging="2"/>
              <w:jc w:val="center"/>
              <w:rPr>
                <w:i/>
                <w:sz w:val="24"/>
                <w:szCs w:val="24"/>
              </w:rPr>
            </w:pPr>
            <w:r w:rsidRPr="00247FE9">
              <w:rPr>
                <w:i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47FE9" w:rsidRDefault="00CA69F2" w:rsidP="00A02234">
            <w:pPr>
              <w:ind w:left="0" w:hanging="2"/>
              <w:jc w:val="center"/>
              <w:rPr>
                <w:i/>
                <w:sz w:val="24"/>
                <w:szCs w:val="24"/>
              </w:rPr>
            </w:pPr>
            <w:r w:rsidRPr="00247FE9">
              <w:rPr>
                <w:i/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47FE9" w:rsidRDefault="00CA69F2" w:rsidP="00A02234">
            <w:pPr>
              <w:ind w:left="0" w:hanging="2"/>
              <w:jc w:val="center"/>
              <w:rPr>
                <w:i/>
                <w:sz w:val="24"/>
                <w:szCs w:val="24"/>
              </w:rPr>
            </w:pPr>
            <w:r w:rsidRPr="00247FE9">
              <w:rPr>
                <w:i/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331FD6" w:rsidTr="00372FD7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FD6" w:rsidRDefault="00331FD6" w:rsidP="00247FE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FD6" w:rsidRDefault="00331FD6" w:rsidP="00372FD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1F2226">
              <w:rPr>
                <w:sz w:val="24"/>
                <w:szCs w:val="24"/>
              </w:rPr>
              <w:t xml:space="preserve">Формулирует тему </w:t>
            </w:r>
            <w:r w:rsidR="00372FD7">
              <w:rPr>
                <w:sz w:val="24"/>
                <w:szCs w:val="24"/>
              </w:rPr>
              <w:t xml:space="preserve">и цель </w:t>
            </w:r>
            <w:r w:rsidRPr="001F2226">
              <w:rPr>
                <w:sz w:val="24"/>
                <w:szCs w:val="24"/>
              </w:rPr>
              <w:t>занятия</w:t>
            </w:r>
            <w:r w:rsidR="00247FE9">
              <w:rPr>
                <w:sz w:val="24"/>
                <w:szCs w:val="24"/>
              </w:rPr>
              <w:t>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FD6" w:rsidRDefault="00331FD6" w:rsidP="00372FD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учителя</w:t>
            </w:r>
            <w:r w:rsidR="00247FE9">
              <w:rPr>
                <w:sz w:val="24"/>
                <w:szCs w:val="24"/>
              </w:rPr>
              <w:t>.</w:t>
            </w:r>
          </w:p>
        </w:tc>
        <w:tc>
          <w:tcPr>
            <w:tcW w:w="79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FD6" w:rsidRDefault="00331FD6" w:rsidP="00372FD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331FD6">
              <w:rPr>
                <w:sz w:val="24"/>
                <w:szCs w:val="24"/>
              </w:rPr>
              <w:t>Формирование положительного отноше</w:t>
            </w:r>
            <w:r w:rsidR="00A255C3">
              <w:rPr>
                <w:sz w:val="24"/>
                <w:szCs w:val="24"/>
              </w:rPr>
              <w:t>ния, живого интереса к занятию.</w:t>
            </w:r>
          </w:p>
        </w:tc>
      </w:tr>
      <w:tr w:rsidR="001F2226" w:rsidTr="00A02234">
        <w:trPr>
          <w:trHeight w:val="255"/>
        </w:trPr>
        <w:tc>
          <w:tcPr>
            <w:tcW w:w="148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FD6" w:rsidRPr="00331FD6" w:rsidRDefault="001F2226" w:rsidP="00331FD6">
            <w:pPr>
              <w:ind w:left="0"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2. О</w:t>
            </w:r>
            <w:r w:rsidR="00331FD6">
              <w:rPr>
                <w:b/>
                <w:color w:val="000000"/>
                <w:sz w:val="24"/>
                <w:szCs w:val="24"/>
              </w:rPr>
              <w:t>перационно-</w:t>
            </w:r>
            <w:r>
              <w:rPr>
                <w:b/>
                <w:color w:val="000000"/>
                <w:sz w:val="24"/>
                <w:szCs w:val="24"/>
              </w:rPr>
              <w:t>действенный</w:t>
            </w:r>
            <w:r w:rsidR="00331FD6">
              <w:rPr>
                <w:b/>
                <w:color w:val="000000"/>
                <w:sz w:val="24"/>
                <w:szCs w:val="24"/>
              </w:rPr>
              <w:t xml:space="preserve"> (75</w:t>
            </w:r>
            <w:r>
              <w:rPr>
                <w:b/>
                <w:color w:val="000000"/>
                <w:sz w:val="24"/>
                <w:szCs w:val="24"/>
              </w:rPr>
              <w:t xml:space="preserve"> минут)</w:t>
            </w:r>
          </w:p>
        </w:tc>
      </w:tr>
      <w:tr w:rsidR="001F2226" w:rsidTr="00247FE9">
        <w:trPr>
          <w:trHeight w:val="28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226" w:rsidRDefault="001F2226" w:rsidP="001F2226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226" w:rsidRPr="00247FE9" w:rsidRDefault="001F2226" w:rsidP="001F2226">
            <w:pPr>
              <w:ind w:left="0" w:hanging="2"/>
              <w:jc w:val="center"/>
              <w:rPr>
                <w:i/>
                <w:sz w:val="24"/>
                <w:szCs w:val="24"/>
              </w:rPr>
            </w:pPr>
            <w:r w:rsidRPr="00247FE9">
              <w:rPr>
                <w:i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226" w:rsidRPr="00247FE9" w:rsidRDefault="001F2226" w:rsidP="001F2226">
            <w:pPr>
              <w:ind w:left="0" w:hanging="2"/>
              <w:jc w:val="center"/>
              <w:rPr>
                <w:i/>
                <w:sz w:val="24"/>
                <w:szCs w:val="24"/>
              </w:rPr>
            </w:pPr>
            <w:r w:rsidRPr="00247FE9">
              <w:rPr>
                <w:i/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226" w:rsidRPr="00247FE9" w:rsidRDefault="001F2226" w:rsidP="001F2226">
            <w:pPr>
              <w:ind w:left="0" w:hanging="2"/>
              <w:jc w:val="center"/>
              <w:rPr>
                <w:i/>
                <w:sz w:val="24"/>
                <w:szCs w:val="24"/>
              </w:rPr>
            </w:pPr>
            <w:r w:rsidRPr="00247FE9">
              <w:rPr>
                <w:i/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331FD6" w:rsidTr="0036113F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FD6" w:rsidRDefault="00331FD6" w:rsidP="00247FE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FD6" w:rsidRDefault="00331FD6" w:rsidP="00372FD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331FD6">
              <w:rPr>
                <w:sz w:val="24"/>
                <w:szCs w:val="24"/>
              </w:rPr>
              <w:t>Делит класс на группы. Объясняет правила игры.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FD6" w:rsidRDefault="00331FD6" w:rsidP="00372FD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331FD6">
              <w:rPr>
                <w:sz w:val="24"/>
                <w:szCs w:val="24"/>
              </w:rPr>
              <w:t xml:space="preserve">Рассаживаются по группам. </w:t>
            </w:r>
            <w:r w:rsidR="00372FD7">
              <w:rPr>
                <w:sz w:val="24"/>
                <w:szCs w:val="24"/>
              </w:rPr>
              <w:t>Выстраивают стратегию решения задач в группе.</w:t>
            </w:r>
          </w:p>
        </w:tc>
        <w:tc>
          <w:tcPr>
            <w:tcW w:w="79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5C3" w:rsidRPr="00331FD6" w:rsidRDefault="00A255C3" w:rsidP="00913C1C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A255C3">
              <w:rPr>
                <w:sz w:val="24"/>
                <w:szCs w:val="24"/>
              </w:rPr>
              <w:t>Учащиеся развивают умения решать задачи на проценты разных типов.</w:t>
            </w:r>
          </w:p>
          <w:p w:rsidR="00A255C3" w:rsidRDefault="00331FD6" w:rsidP="00913C1C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331FD6">
              <w:rPr>
                <w:sz w:val="24"/>
                <w:szCs w:val="24"/>
              </w:rPr>
              <w:t xml:space="preserve">Учащиеся </w:t>
            </w:r>
            <w:r w:rsidR="00A255C3" w:rsidRPr="00A255C3">
              <w:rPr>
                <w:sz w:val="24"/>
                <w:szCs w:val="24"/>
              </w:rPr>
              <w:t>обобщ</w:t>
            </w:r>
            <w:r w:rsidR="00A255C3">
              <w:rPr>
                <w:sz w:val="24"/>
                <w:szCs w:val="24"/>
              </w:rPr>
              <w:t>ают</w:t>
            </w:r>
            <w:r w:rsidR="00A255C3" w:rsidRPr="00A255C3">
              <w:rPr>
                <w:sz w:val="24"/>
                <w:szCs w:val="24"/>
              </w:rPr>
              <w:t xml:space="preserve"> знания по теме </w:t>
            </w:r>
            <w:r w:rsidR="00A255C3">
              <w:rPr>
                <w:sz w:val="24"/>
                <w:szCs w:val="24"/>
              </w:rPr>
              <w:t>«</w:t>
            </w:r>
            <w:r w:rsidR="00A255C3" w:rsidRPr="00A255C3">
              <w:rPr>
                <w:sz w:val="24"/>
                <w:szCs w:val="24"/>
              </w:rPr>
              <w:t>Планирование и управление личными финансами: ЗАЙМЫ и КРЕДИТЫ</w:t>
            </w:r>
            <w:r w:rsidR="00A255C3">
              <w:rPr>
                <w:sz w:val="24"/>
                <w:szCs w:val="24"/>
              </w:rPr>
              <w:t>».</w:t>
            </w:r>
          </w:p>
          <w:p w:rsidR="00331FD6" w:rsidRDefault="00331FD6" w:rsidP="00913C1C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331FD6">
              <w:rPr>
                <w:sz w:val="24"/>
                <w:szCs w:val="24"/>
              </w:rPr>
              <w:t>Участники работают в микро-группах, что способствует развитию коммуникационных навыков и умению работать в команде</w:t>
            </w:r>
            <w:r w:rsidR="00A255C3">
              <w:rPr>
                <w:sz w:val="24"/>
                <w:szCs w:val="24"/>
              </w:rPr>
              <w:t>.</w:t>
            </w:r>
          </w:p>
        </w:tc>
      </w:tr>
      <w:tr w:rsidR="00331FD6" w:rsidTr="0036113F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FD6" w:rsidRDefault="00331FD6" w:rsidP="00247FE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560D" w:rsidRDefault="00331FD6" w:rsidP="006A5BF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331FD6">
              <w:rPr>
                <w:sz w:val="24"/>
                <w:szCs w:val="24"/>
              </w:rPr>
              <w:t>Отслеживает ход</w:t>
            </w:r>
            <w:r w:rsidR="0074560D">
              <w:rPr>
                <w:sz w:val="24"/>
                <w:szCs w:val="24"/>
              </w:rPr>
              <w:t xml:space="preserve"> игры, поддерживает дисциплину,</w:t>
            </w:r>
          </w:p>
          <w:p w:rsidR="0074560D" w:rsidRDefault="0074560D" w:rsidP="006A5BF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проверяет ответы на задания,</w:t>
            </w:r>
          </w:p>
          <w:p w:rsidR="0074560D" w:rsidRDefault="0074560D" w:rsidP="006A5BF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фиксирует на доске новую стоимость задания, вычеркивает решенные задачи,</w:t>
            </w:r>
          </w:p>
          <w:p w:rsidR="00331FD6" w:rsidRDefault="00331FD6" w:rsidP="0074560D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331FD6">
              <w:rPr>
                <w:sz w:val="24"/>
                <w:szCs w:val="24"/>
              </w:rPr>
              <w:t>под</w:t>
            </w:r>
            <w:r w:rsidR="0074560D">
              <w:rPr>
                <w:sz w:val="24"/>
                <w:szCs w:val="24"/>
              </w:rPr>
              <w:t>водит</w:t>
            </w:r>
            <w:r w:rsidRPr="00331FD6">
              <w:rPr>
                <w:sz w:val="24"/>
                <w:szCs w:val="24"/>
              </w:rPr>
              <w:t xml:space="preserve"> </w:t>
            </w:r>
            <w:r w:rsidR="0074560D">
              <w:rPr>
                <w:sz w:val="24"/>
                <w:szCs w:val="24"/>
              </w:rPr>
              <w:t xml:space="preserve">итоги </w:t>
            </w:r>
            <w:r w:rsidRPr="00331FD6">
              <w:rPr>
                <w:sz w:val="24"/>
                <w:szCs w:val="24"/>
              </w:rPr>
              <w:t>игры</w:t>
            </w:r>
            <w:r w:rsidR="006A5BF8">
              <w:rPr>
                <w:sz w:val="24"/>
                <w:szCs w:val="24"/>
              </w:rPr>
              <w:t>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FD6" w:rsidRDefault="006A5BF8" w:rsidP="006A5BF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различной степени сложности.</w:t>
            </w:r>
          </w:p>
        </w:tc>
        <w:tc>
          <w:tcPr>
            <w:tcW w:w="792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FD6" w:rsidRDefault="00331FD6" w:rsidP="006A5BF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</w:tr>
      <w:tr w:rsidR="001F2226" w:rsidTr="00A02234">
        <w:trPr>
          <w:trHeight w:val="255"/>
        </w:trPr>
        <w:tc>
          <w:tcPr>
            <w:tcW w:w="148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226" w:rsidRDefault="001F2226" w:rsidP="001F2226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Этап 3. Рефлексивно-оценочный </w:t>
            </w:r>
            <w:r w:rsidR="00331FD6">
              <w:rPr>
                <w:b/>
                <w:color w:val="000000"/>
                <w:sz w:val="24"/>
                <w:szCs w:val="24"/>
              </w:rPr>
              <w:t>(5</w:t>
            </w:r>
            <w:r>
              <w:rPr>
                <w:b/>
                <w:color w:val="000000"/>
                <w:sz w:val="24"/>
                <w:szCs w:val="24"/>
              </w:rPr>
              <w:t xml:space="preserve"> минут)</w:t>
            </w:r>
          </w:p>
        </w:tc>
      </w:tr>
      <w:tr w:rsidR="001F2226" w:rsidTr="000878D2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226" w:rsidRDefault="001F2226" w:rsidP="001F2226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226" w:rsidRPr="00247FE9" w:rsidRDefault="001F2226" w:rsidP="001F2226">
            <w:pPr>
              <w:ind w:left="0" w:hanging="2"/>
              <w:jc w:val="center"/>
              <w:rPr>
                <w:i/>
                <w:sz w:val="24"/>
                <w:szCs w:val="24"/>
              </w:rPr>
            </w:pPr>
            <w:r w:rsidRPr="00247FE9">
              <w:rPr>
                <w:i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226" w:rsidRPr="00247FE9" w:rsidRDefault="001F2226" w:rsidP="001F2226">
            <w:pPr>
              <w:ind w:left="0" w:hanging="2"/>
              <w:jc w:val="center"/>
              <w:rPr>
                <w:i/>
                <w:sz w:val="24"/>
                <w:szCs w:val="24"/>
              </w:rPr>
            </w:pPr>
            <w:r w:rsidRPr="00247FE9">
              <w:rPr>
                <w:i/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226" w:rsidRPr="00247FE9" w:rsidRDefault="001F2226" w:rsidP="001F2226">
            <w:pPr>
              <w:ind w:left="0" w:hanging="2"/>
              <w:jc w:val="center"/>
              <w:rPr>
                <w:i/>
                <w:sz w:val="24"/>
                <w:szCs w:val="24"/>
              </w:rPr>
            </w:pPr>
            <w:r w:rsidRPr="00247FE9">
              <w:rPr>
                <w:i/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1F2226" w:rsidTr="000878D2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2226" w:rsidRPr="000F110F" w:rsidRDefault="00331FD6" w:rsidP="0036113F">
            <w:pPr>
              <w:spacing w:line="240" w:lineRule="auto"/>
              <w:ind w:left="0" w:hanging="2"/>
              <w:jc w:val="right"/>
              <w:rPr>
                <w:sz w:val="24"/>
                <w:szCs w:val="24"/>
              </w:rPr>
            </w:pPr>
            <w:r w:rsidRPr="000F110F">
              <w:rPr>
                <w:sz w:val="24"/>
                <w:szCs w:val="24"/>
              </w:rPr>
              <w:t>3.1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2226" w:rsidRPr="000F110F" w:rsidRDefault="00372FD7" w:rsidP="0035266B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F110F">
              <w:rPr>
                <w:sz w:val="24"/>
                <w:szCs w:val="24"/>
              </w:rPr>
              <w:t>П</w:t>
            </w:r>
            <w:r w:rsidR="00331FD6" w:rsidRPr="000F110F">
              <w:rPr>
                <w:sz w:val="24"/>
                <w:szCs w:val="24"/>
              </w:rPr>
              <w:t xml:space="preserve">редлагает учащимся </w:t>
            </w:r>
            <w:r w:rsidR="0035266B" w:rsidRPr="000F110F">
              <w:rPr>
                <w:sz w:val="24"/>
                <w:szCs w:val="24"/>
              </w:rPr>
              <w:t>заполнить рефлексивные листы</w:t>
            </w:r>
          </w:p>
        </w:tc>
        <w:tc>
          <w:tcPr>
            <w:tcW w:w="3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2226" w:rsidRPr="000F110F" w:rsidRDefault="0035266B" w:rsidP="0035266B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F110F">
              <w:rPr>
                <w:sz w:val="24"/>
                <w:szCs w:val="24"/>
              </w:rPr>
              <w:t>Обучающиеся заполняют рефлексивные листы:</w:t>
            </w:r>
          </w:p>
          <w:tbl>
            <w:tblPr>
              <w:tblStyle w:val="ac"/>
              <w:tblW w:w="0" w:type="auto"/>
              <w:tblLayout w:type="fixed"/>
              <w:tblLook w:val="04A0"/>
            </w:tblPr>
            <w:tblGrid>
              <w:gridCol w:w="556"/>
              <w:gridCol w:w="1112"/>
              <w:gridCol w:w="1127"/>
            </w:tblGrid>
            <w:tr w:rsidR="000F110F" w:rsidRPr="000F110F" w:rsidTr="000878D2">
              <w:tc>
                <w:tcPr>
                  <w:tcW w:w="556" w:type="dxa"/>
                </w:tcPr>
                <w:p w:rsidR="0035266B" w:rsidRPr="000F110F" w:rsidRDefault="0035266B" w:rsidP="0035266B">
                  <w:pPr>
                    <w:ind w:left="0" w:hanging="2"/>
                    <w:jc w:val="lef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12" w:type="dxa"/>
                </w:tcPr>
                <w:p w:rsidR="0035266B" w:rsidRPr="000F110F" w:rsidRDefault="0035266B" w:rsidP="0035266B">
                  <w:pPr>
                    <w:ind w:left="0" w:hanging="2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11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Что получилось?</w:t>
                  </w:r>
                </w:p>
              </w:tc>
              <w:tc>
                <w:tcPr>
                  <w:tcW w:w="1127" w:type="dxa"/>
                </w:tcPr>
                <w:p w:rsidR="0035266B" w:rsidRPr="000F110F" w:rsidRDefault="0035266B" w:rsidP="0035266B">
                  <w:pPr>
                    <w:ind w:left="0" w:hanging="2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11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Что не получилось?</w:t>
                  </w:r>
                </w:p>
              </w:tc>
            </w:tr>
            <w:tr w:rsidR="000F110F" w:rsidRPr="000F110F" w:rsidTr="000878D2">
              <w:tc>
                <w:tcPr>
                  <w:tcW w:w="556" w:type="dxa"/>
                  <w:vAlign w:val="center"/>
                </w:tcPr>
                <w:p w:rsidR="0035266B" w:rsidRPr="000F110F" w:rsidRDefault="0035266B" w:rsidP="0035266B">
                  <w:pPr>
                    <w:ind w:left="0" w:hanging="2"/>
                    <w:jc w:val="lef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11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Я</w:t>
                  </w:r>
                </w:p>
              </w:tc>
              <w:tc>
                <w:tcPr>
                  <w:tcW w:w="1112" w:type="dxa"/>
                </w:tcPr>
                <w:p w:rsidR="0035266B" w:rsidRPr="000F110F" w:rsidRDefault="0035266B" w:rsidP="0035266B">
                  <w:pPr>
                    <w:ind w:left="0" w:hanging="2"/>
                    <w:jc w:val="lef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35266B" w:rsidRPr="000F110F" w:rsidRDefault="0035266B" w:rsidP="0035266B">
                  <w:pPr>
                    <w:ind w:left="0" w:hanging="2"/>
                    <w:jc w:val="lef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27" w:type="dxa"/>
                </w:tcPr>
                <w:p w:rsidR="0035266B" w:rsidRPr="000F110F" w:rsidRDefault="0035266B" w:rsidP="0035266B">
                  <w:pPr>
                    <w:ind w:left="0" w:hanging="2"/>
                    <w:jc w:val="lef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F110F" w:rsidRPr="000F110F" w:rsidTr="000878D2">
              <w:tc>
                <w:tcPr>
                  <w:tcW w:w="556" w:type="dxa"/>
                  <w:vAlign w:val="center"/>
                </w:tcPr>
                <w:p w:rsidR="0035266B" w:rsidRPr="000F110F" w:rsidRDefault="0035266B" w:rsidP="0035266B">
                  <w:pPr>
                    <w:ind w:left="0" w:hanging="2"/>
                    <w:jc w:val="lef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11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Мы</w:t>
                  </w:r>
                </w:p>
              </w:tc>
              <w:tc>
                <w:tcPr>
                  <w:tcW w:w="1112" w:type="dxa"/>
                </w:tcPr>
                <w:p w:rsidR="0035266B" w:rsidRPr="000F110F" w:rsidRDefault="0035266B" w:rsidP="0035266B">
                  <w:pPr>
                    <w:ind w:left="0" w:hanging="2"/>
                    <w:jc w:val="lef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35266B" w:rsidRPr="000F110F" w:rsidRDefault="0035266B" w:rsidP="0035266B">
                  <w:pPr>
                    <w:ind w:left="0" w:hanging="2"/>
                    <w:jc w:val="lef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27" w:type="dxa"/>
                </w:tcPr>
                <w:p w:rsidR="0035266B" w:rsidRPr="000F110F" w:rsidRDefault="0035266B" w:rsidP="0035266B">
                  <w:pPr>
                    <w:ind w:left="0" w:hanging="2"/>
                    <w:jc w:val="lef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F110F" w:rsidRPr="000F110F" w:rsidTr="000878D2">
              <w:tc>
                <w:tcPr>
                  <w:tcW w:w="556" w:type="dxa"/>
                  <w:vAlign w:val="center"/>
                </w:tcPr>
                <w:p w:rsidR="0035266B" w:rsidRPr="000F110F" w:rsidRDefault="0035266B" w:rsidP="0035266B">
                  <w:pPr>
                    <w:ind w:left="0" w:hanging="2"/>
                    <w:jc w:val="lef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11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Дело</w:t>
                  </w:r>
                </w:p>
              </w:tc>
              <w:tc>
                <w:tcPr>
                  <w:tcW w:w="1112" w:type="dxa"/>
                </w:tcPr>
                <w:p w:rsidR="0035266B" w:rsidRPr="000F110F" w:rsidRDefault="0035266B" w:rsidP="0035266B">
                  <w:pPr>
                    <w:ind w:left="0" w:hanging="2"/>
                    <w:jc w:val="lef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35266B" w:rsidRPr="000F110F" w:rsidRDefault="0035266B" w:rsidP="0035266B">
                  <w:pPr>
                    <w:ind w:left="0" w:hanging="2"/>
                    <w:jc w:val="lef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27" w:type="dxa"/>
                </w:tcPr>
                <w:p w:rsidR="0035266B" w:rsidRPr="000F110F" w:rsidRDefault="0035266B" w:rsidP="0035266B">
                  <w:pPr>
                    <w:ind w:left="0" w:hanging="2"/>
                    <w:jc w:val="lef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35266B" w:rsidRPr="000F110F" w:rsidRDefault="0035266B" w:rsidP="0035266B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E7F" w:rsidRDefault="00331FD6" w:rsidP="003B4844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331FD6">
              <w:rPr>
                <w:sz w:val="24"/>
                <w:szCs w:val="24"/>
              </w:rPr>
              <w:t xml:space="preserve">Учащиеся осознают, что могут оказать помощь родителям и знакомым в планировании бюджета </w:t>
            </w:r>
            <w:r w:rsidR="00372FD7" w:rsidRPr="00397DE4">
              <w:rPr>
                <w:sz w:val="24"/>
                <w:szCs w:val="24"/>
              </w:rPr>
              <w:t>в части пр</w:t>
            </w:r>
            <w:r w:rsidR="00372FD7">
              <w:rPr>
                <w:sz w:val="24"/>
                <w:szCs w:val="24"/>
              </w:rPr>
              <w:t xml:space="preserve">инятия решений по приобретению </w:t>
            </w:r>
            <w:r w:rsidR="00372FD7" w:rsidRPr="00397DE4">
              <w:rPr>
                <w:sz w:val="24"/>
                <w:szCs w:val="24"/>
              </w:rPr>
              <w:t>в кре</w:t>
            </w:r>
            <w:r w:rsidR="00372FD7">
              <w:rPr>
                <w:sz w:val="24"/>
                <w:szCs w:val="24"/>
              </w:rPr>
              <w:t xml:space="preserve">дит </w:t>
            </w:r>
            <w:proofErr w:type="spellStart"/>
            <w:r w:rsidR="00372FD7">
              <w:rPr>
                <w:sz w:val="24"/>
                <w:szCs w:val="24"/>
              </w:rPr>
              <w:t>гаджетов</w:t>
            </w:r>
            <w:proofErr w:type="spellEnd"/>
            <w:r w:rsidR="00372FD7">
              <w:rPr>
                <w:sz w:val="24"/>
                <w:szCs w:val="24"/>
              </w:rPr>
              <w:t>, компьютера и т.д.</w:t>
            </w:r>
          </w:p>
        </w:tc>
      </w:tr>
    </w:tbl>
    <w:p w:rsidR="00DB6230" w:rsidRPr="001C1E8B" w:rsidRDefault="00DB6230" w:rsidP="001C1E8B">
      <w:pPr>
        <w:ind w:left="0" w:hanging="2"/>
      </w:pPr>
    </w:p>
    <w:sectPr w:rsidR="00DB6230" w:rsidRPr="001C1E8B" w:rsidSect="006E4007">
      <w:pgSz w:w="16838" w:h="11906" w:orient="landscape"/>
      <w:pgMar w:top="284" w:right="1134" w:bottom="850" w:left="1134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san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2ECA"/>
    <w:multiLevelType w:val="hybridMultilevel"/>
    <w:tmpl w:val="7FCC4F1E"/>
    <w:lvl w:ilvl="0" w:tplc="A65A4E06">
      <w:start w:val="1"/>
      <w:numFmt w:val="bullet"/>
      <w:lvlText w:val="•"/>
      <w:lvlJc w:val="left"/>
      <w:pPr>
        <w:ind w:left="71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>
    <w:nsid w:val="01735A14"/>
    <w:multiLevelType w:val="hybridMultilevel"/>
    <w:tmpl w:val="1298B15E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>
    <w:nsid w:val="042B0BD4"/>
    <w:multiLevelType w:val="hybridMultilevel"/>
    <w:tmpl w:val="E954F3E8"/>
    <w:lvl w:ilvl="0" w:tplc="C9D6B5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D2D8C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A8021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0892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182F0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10C34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52D9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4CAC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DC740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7696AB4"/>
    <w:multiLevelType w:val="hybridMultilevel"/>
    <w:tmpl w:val="89168FA6"/>
    <w:lvl w:ilvl="0" w:tplc="7F14A6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B8839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0E013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2428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BCDF7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F2FF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C47FF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66665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B04D7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77180A"/>
    <w:multiLevelType w:val="hybridMultilevel"/>
    <w:tmpl w:val="AAEA76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F07430"/>
    <w:multiLevelType w:val="hybridMultilevel"/>
    <w:tmpl w:val="4356CD1C"/>
    <w:lvl w:ilvl="0" w:tplc="4A6A3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CC13E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9635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D08C1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D6A4B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5A425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ECD6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46317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24B11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7119C4"/>
    <w:multiLevelType w:val="hybridMultilevel"/>
    <w:tmpl w:val="3EA6DE1A"/>
    <w:lvl w:ilvl="0" w:tplc="4628E49C">
      <w:start w:val="1"/>
      <w:numFmt w:val="bullet"/>
      <w:pStyle w:val="a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>
    <w:nsid w:val="18B20E3B"/>
    <w:multiLevelType w:val="hybridMultilevel"/>
    <w:tmpl w:val="55DA2350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>
    <w:nsid w:val="1A043560"/>
    <w:multiLevelType w:val="hybridMultilevel"/>
    <w:tmpl w:val="DA9E5B74"/>
    <w:lvl w:ilvl="0" w:tplc="C97066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8CE4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FC17D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2637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F6D7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D23B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66C5A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D60C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66C0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0343595"/>
    <w:multiLevelType w:val="hybridMultilevel"/>
    <w:tmpl w:val="AA5E4E3C"/>
    <w:lvl w:ilvl="0" w:tplc="A65A4E06">
      <w:start w:val="1"/>
      <w:numFmt w:val="bullet"/>
      <w:lvlText w:val="•"/>
      <w:lvlJc w:val="left"/>
      <w:pPr>
        <w:ind w:left="88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0">
    <w:nsid w:val="280F799B"/>
    <w:multiLevelType w:val="hybridMultilevel"/>
    <w:tmpl w:val="0F86E14C"/>
    <w:lvl w:ilvl="0" w:tplc="9B465E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E0800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C885C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BC08F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8669B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30407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ACCA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2A2D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7ABDA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9FE2155"/>
    <w:multiLevelType w:val="hybridMultilevel"/>
    <w:tmpl w:val="D3D8B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FFFFFF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FFFFFF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FFFFFF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FFFFFF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FFFFFF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CF208F0"/>
    <w:multiLevelType w:val="singleLevel"/>
    <w:tmpl w:val="9438B372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36286A55"/>
    <w:multiLevelType w:val="hybridMultilevel"/>
    <w:tmpl w:val="3AD8CF9C"/>
    <w:lvl w:ilvl="0" w:tplc="A65A4E06">
      <w:start w:val="1"/>
      <w:numFmt w:val="bullet"/>
      <w:lvlText w:val="•"/>
      <w:lvlJc w:val="left"/>
      <w:pPr>
        <w:ind w:left="71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4">
    <w:nsid w:val="39343BF1"/>
    <w:multiLevelType w:val="hybridMultilevel"/>
    <w:tmpl w:val="BEC88C8C"/>
    <w:lvl w:ilvl="0" w:tplc="4E00E3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1E5C6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0C8C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42607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C8F05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960C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A08A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D648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9E45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E0802D3"/>
    <w:multiLevelType w:val="hybridMultilevel"/>
    <w:tmpl w:val="21727D7A"/>
    <w:lvl w:ilvl="0" w:tplc="A65A4E06">
      <w:start w:val="1"/>
      <w:numFmt w:val="bullet"/>
      <w:lvlText w:val="•"/>
      <w:lvlJc w:val="left"/>
      <w:pPr>
        <w:ind w:left="88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16">
    <w:nsid w:val="3ED951FE"/>
    <w:multiLevelType w:val="hybridMultilevel"/>
    <w:tmpl w:val="D696EFEC"/>
    <w:lvl w:ilvl="0" w:tplc="C9B81208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7">
    <w:nsid w:val="433B60EC"/>
    <w:multiLevelType w:val="hybridMultilevel"/>
    <w:tmpl w:val="012A1F9A"/>
    <w:lvl w:ilvl="0" w:tplc="A65A4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643F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64E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82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8694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4620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C096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84C1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504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3914356"/>
    <w:multiLevelType w:val="hybridMultilevel"/>
    <w:tmpl w:val="F372F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CE5288"/>
    <w:multiLevelType w:val="hybridMultilevel"/>
    <w:tmpl w:val="77B4A4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1F5C5B"/>
    <w:multiLevelType w:val="hybridMultilevel"/>
    <w:tmpl w:val="A5D4368C"/>
    <w:lvl w:ilvl="0" w:tplc="E73A59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BEEA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7A7C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AE7D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BCE8E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EE93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40B7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80D8E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68C59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C0A5646"/>
    <w:multiLevelType w:val="hybridMultilevel"/>
    <w:tmpl w:val="02BC474C"/>
    <w:lvl w:ilvl="0" w:tplc="907430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FE49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36F76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34AB7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DA154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CA96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B0A2E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28744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56B1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575220F2"/>
    <w:multiLevelType w:val="hybridMultilevel"/>
    <w:tmpl w:val="2D76630A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3">
    <w:nsid w:val="5BAA4862"/>
    <w:multiLevelType w:val="hybridMultilevel"/>
    <w:tmpl w:val="42E4957E"/>
    <w:lvl w:ilvl="0" w:tplc="837A7E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388D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2816C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4E43B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7A426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08221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C4F9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3CD0F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B8E7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C351BA4"/>
    <w:multiLevelType w:val="hybridMultilevel"/>
    <w:tmpl w:val="2744CCD0"/>
    <w:lvl w:ilvl="0" w:tplc="C1149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E688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BCCD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8CE0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88C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3683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88D2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225A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7E76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CA02113"/>
    <w:multiLevelType w:val="hybridMultilevel"/>
    <w:tmpl w:val="284AEC22"/>
    <w:lvl w:ilvl="0" w:tplc="5544AB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10E9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F410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049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E648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FE76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AE4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BAC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D60B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D9734E3"/>
    <w:multiLevelType w:val="hybridMultilevel"/>
    <w:tmpl w:val="3E70D87A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7">
    <w:nsid w:val="61665CE7"/>
    <w:multiLevelType w:val="hybridMultilevel"/>
    <w:tmpl w:val="B4D605BC"/>
    <w:lvl w:ilvl="0" w:tplc="7A1C04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BAF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EA4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C28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88B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DC97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64CE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BC03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3814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6178044B"/>
    <w:multiLevelType w:val="hybridMultilevel"/>
    <w:tmpl w:val="8C42249E"/>
    <w:lvl w:ilvl="0" w:tplc="7A1C1DB8">
      <w:start w:val="1"/>
      <w:numFmt w:val="decimal"/>
      <w:lvlText w:val="%1."/>
      <w:lvlJc w:val="left"/>
      <w:pPr>
        <w:ind w:left="35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9">
    <w:nsid w:val="64C118A0"/>
    <w:multiLevelType w:val="hybridMultilevel"/>
    <w:tmpl w:val="B5204528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0">
    <w:nsid w:val="65485389"/>
    <w:multiLevelType w:val="hybridMultilevel"/>
    <w:tmpl w:val="CE6ED7C0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1">
    <w:nsid w:val="66563C7D"/>
    <w:multiLevelType w:val="hybridMultilevel"/>
    <w:tmpl w:val="6FAA41DA"/>
    <w:lvl w:ilvl="0" w:tplc="9D02FC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06D0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B616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5A2B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ACFF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D4B2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0A94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4850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94E8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6A8A6F73"/>
    <w:multiLevelType w:val="hybridMultilevel"/>
    <w:tmpl w:val="AA3E9ACE"/>
    <w:lvl w:ilvl="0" w:tplc="A65A4E06">
      <w:start w:val="1"/>
      <w:numFmt w:val="bullet"/>
      <w:lvlText w:val="•"/>
      <w:lvlJc w:val="left"/>
      <w:pPr>
        <w:ind w:left="71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3">
    <w:nsid w:val="70EA09F0"/>
    <w:multiLevelType w:val="hybridMultilevel"/>
    <w:tmpl w:val="D6528CAE"/>
    <w:lvl w:ilvl="0" w:tplc="864CB2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DA5E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0016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E8B05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E2DAE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F8FF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3E3C3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16D02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D0068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723D50C7"/>
    <w:multiLevelType w:val="hybridMultilevel"/>
    <w:tmpl w:val="6C5A37A6"/>
    <w:lvl w:ilvl="0" w:tplc="3552E9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6A686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0A1B7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54EDB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F6AB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7245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74CD2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404F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6CDD9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72C11B64"/>
    <w:multiLevelType w:val="hybridMultilevel"/>
    <w:tmpl w:val="EE40B48C"/>
    <w:lvl w:ilvl="0" w:tplc="F2E4CB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30430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D631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F244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22C3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F273A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681FA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AA347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665F4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554C79"/>
    <w:multiLevelType w:val="hybridMultilevel"/>
    <w:tmpl w:val="70469CA2"/>
    <w:lvl w:ilvl="0" w:tplc="E80CA69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7">
    <w:nsid w:val="760033AA"/>
    <w:multiLevelType w:val="hybridMultilevel"/>
    <w:tmpl w:val="E92245B4"/>
    <w:lvl w:ilvl="0" w:tplc="A65A4E06">
      <w:start w:val="1"/>
      <w:numFmt w:val="bullet"/>
      <w:lvlText w:val="•"/>
      <w:lvlJc w:val="left"/>
      <w:pPr>
        <w:ind w:left="71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8">
    <w:nsid w:val="765734CF"/>
    <w:multiLevelType w:val="hybridMultilevel"/>
    <w:tmpl w:val="44E0C46E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9">
    <w:nsid w:val="7E9565CD"/>
    <w:multiLevelType w:val="hybridMultilevel"/>
    <w:tmpl w:val="4CB42B98"/>
    <w:lvl w:ilvl="0" w:tplc="A65A4E06">
      <w:start w:val="1"/>
      <w:numFmt w:val="bullet"/>
      <w:lvlText w:val="•"/>
      <w:lvlJc w:val="left"/>
      <w:pPr>
        <w:ind w:left="88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40">
    <w:nsid w:val="7FCD2D53"/>
    <w:multiLevelType w:val="hybridMultilevel"/>
    <w:tmpl w:val="12B2B5EC"/>
    <w:lvl w:ilvl="0" w:tplc="A65A4E06">
      <w:start w:val="1"/>
      <w:numFmt w:val="bullet"/>
      <w:lvlText w:val="•"/>
      <w:lvlJc w:val="left"/>
      <w:pPr>
        <w:ind w:left="88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7"/>
  </w:num>
  <w:num w:numId="3">
    <w:abstractNumId w:val="29"/>
  </w:num>
  <w:num w:numId="4">
    <w:abstractNumId w:val="30"/>
  </w:num>
  <w:num w:numId="5">
    <w:abstractNumId w:val="2"/>
  </w:num>
  <w:num w:numId="6">
    <w:abstractNumId w:val="11"/>
  </w:num>
  <w:num w:numId="7">
    <w:abstractNumId w:val="37"/>
  </w:num>
  <w:num w:numId="8">
    <w:abstractNumId w:val="33"/>
  </w:num>
  <w:num w:numId="9">
    <w:abstractNumId w:val="16"/>
  </w:num>
  <w:num w:numId="10">
    <w:abstractNumId w:val="23"/>
  </w:num>
  <w:num w:numId="11">
    <w:abstractNumId w:val="34"/>
  </w:num>
  <w:num w:numId="12">
    <w:abstractNumId w:val="22"/>
  </w:num>
  <w:num w:numId="13">
    <w:abstractNumId w:val="12"/>
  </w:num>
  <w:num w:numId="14">
    <w:abstractNumId w:val="6"/>
  </w:num>
  <w:num w:numId="15">
    <w:abstractNumId w:val="3"/>
  </w:num>
  <w:num w:numId="16">
    <w:abstractNumId w:val="19"/>
  </w:num>
  <w:num w:numId="17">
    <w:abstractNumId w:val="35"/>
  </w:num>
  <w:num w:numId="18">
    <w:abstractNumId w:val="4"/>
  </w:num>
  <w:num w:numId="19">
    <w:abstractNumId w:val="5"/>
  </w:num>
  <w:num w:numId="20">
    <w:abstractNumId w:val="26"/>
  </w:num>
  <w:num w:numId="21">
    <w:abstractNumId w:val="28"/>
  </w:num>
  <w:num w:numId="22">
    <w:abstractNumId w:val="1"/>
  </w:num>
  <w:num w:numId="23">
    <w:abstractNumId w:val="20"/>
  </w:num>
  <w:num w:numId="24">
    <w:abstractNumId w:val="14"/>
  </w:num>
  <w:num w:numId="25">
    <w:abstractNumId w:val="10"/>
  </w:num>
  <w:num w:numId="26">
    <w:abstractNumId w:val="8"/>
  </w:num>
  <w:num w:numId="27">
    <w:abstractNumId w:val="21"/>
  </w:num>
  <w:num w:numId="28">
    <w:abstractNumId w:val="17"/>
  </w:num>
  <w:num w:numId="29">
    <w:abstractNumId w:val="25"/>
  </w:num>
  <w:num w:numId="30">
    <w:abstractNumId w:val="24"/>
  </w:num>
  <w:num w:numId="31">
    <w:abstractNumId w:val="13"/>
  </w:num>
  <w:num w:numId="32">
    <w:abstractNumId w:val="39"/>
  </w:num>
  <w:num w:numId="33">
    <w:abstractNumId w:val="15"/>
  </w:num>
  <w:num w:numId="34">
    <w:abstractNumId w:val="32"/>
  </w:num>
  <w:num w:numId="35">
    <w:abstractNumId w:val="0"/>
  </w:num>
  <w:num w:numId="36">
    <w:abstractNumId w:val="9"/>
  </w:num>
  <w:num w:numId="37">
    <w:abstractNumId w:val="40"/>
  </w:num>
  <w:num w:numId="38">
    <w:abstractNumId w:val="27"/>
  </w:num>
  <w:num w:numId="39">
    <w:abstractNumId w:val="31"/>
  </w:num>
  <w:num w:numId="40">
    <w:abstractNumId w:val="18"/>
  </w:num>
  <w:num w:numId="41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6230"/>
    <w:rsid w:val="00055EB8"/>
    <w:rsid w:val="00076ECE"/>
    <w:rsid w:val="000878D2"/>
    <w:rsid w:val="000B04D9"/>
    <w:rsid w:val="000B1B5F"/>
    <w:rsid w:val="000F02C6"/>
    <w:rsid w:val="000F110F"/>
    <w:rsid w:val="00113500"/>
    <w:rsid w:val="001227F5"/>
    <w:rsid w:val="00124E61"/>
    <w:rsid w:val="00194B1A"/>
    <w:rsid w:val="001B6AD2"/>
    <w:rsid w:val="001C1E8B"/>
    <w:rsid w:val="001F2226"/>
    <w:rsid w:val="00215389"/>
    <w:rsid w:val="0022144A"/>
    <w:rsid w:val="00235FC2"/>
    <w:rsid w:val="00236EAD"/>
    <w:rsid w:val="00247FE9"/>
    <w:rsid w:val="0025007F"/>
    <w:rsid w:val="002521F3"/>
    <w:rsid w:val="00257124"/>
    <w:rsid w:val="00275E9C"/>
    <w:rsid w:val="00295D1D"/>
    <w:rsid w:val="002C0F71"/>
    <w:rsid w:val="002F237B"/>
    <w:rsid w:val="00304A52"/>
    <w:rsid w:val="00307541"/>
    <w:rsid w:val="00331FD6"/>
    <w:rsid w:val="00337544"/>
    <w:rsid w:val="00343C9E"/>
    <w:rsid w:val="0035266B"/>
    <w:rsid w:val="0036113F"/>
    <w:rsid w:val="003656B7"/>
    <w:rsid w:val="00365730"/>
    <w:rsid w:val="00372FD7"/>
    <w:rsid w:val="00382C30"/>
    <w:rsid w:val="00397DE4"/>
    <w:rsid w:val="003B4844"/>
    <w:rsid w:val="003E3B73"/>
    <w:rsid w:val="003E52BF"/>
    <w:rsid w:val="003E7BD0"/>
    <w:rsid w:val="00416C27"/>
    <w:rsid w:val="00493D38"/>
    <w:rsid w:val="004F0B02"/>
    <w:rsid w:val="005426D5"/>
    <w:rsid w:val="00551F0F"/>
    <w:rsid w:val="005533F8"/>
    <w:rsid w:val="0056179E"/>
    <w:rsid w:val="00566E3B"/>
    <w:rsid w:val="005F7B00"/>
    <w:rsid w:val="00610A69"/>
    <w:rsid w:val="00610E0F"/>
    <w:rsid w:val="006453E8"/>
    <w:rsid w:val="00687CDC"/>
    <w:rsid w:val="00693B99"/>
    <w:rsid w:val="0069533C"/>
    <w:rsid w:val="006A5BF8"/>
    <w:rsid w:val="006E4007"/>
    <w:rsid w:val="00720406"/>
    <w:rsid w:val="007331E9"/>
    <w:rsid w:val="00737E4A"/>
    <w:rsid w:val="0074560D"/>
    <w:rsid w:val="0079451B"/>
    <w:rsid w:val="007A67A6"/>
    <w:rsid w:val="007C477A"/>
    <w:rsid w:val="007E7B39"/>
    <w:rsid w:val="008156E7"/>
    <w:rsid w:val="00835AFE"/>
    <w:rsid w:val="0085750C"/>
    <w:rsid w:val="008B7645"/>
    <w:rsid w:val="008C1CC9"/>
    <w:rsid w:val="008D694D"/>
    <w:rsid w:val="008E0EA1"/>
    <w:rsid w:val="00913C1C"/>
    <w:rsid w:val="00931BBB"/>
    <w:rsid w:val="00963488"/>
    <w:rsid w:val="009A56CD"/>
    <w:rsid w:val="009A673E"/>
    <w:rsid w:val="009E158E"/>
    <w:rsid w:val="00A142A0"/>
    <w:rsid w:val="00A16352"/>
    <w:rsid w:val="00A20123"/>
    <w:rsid w:val="00A255C3"/>
    <w:rsid w:val="00A54C06"/>
    <w:rsid w:val="00B008A9"/>
    <w:rsid w:val="00B34D29"/>
    <w:rsid w:val="00B35800"/>
    <w:rsid w:val="00B42C41"/>
    <w:rsid w:val="00B52E7F"/>
    <w:rsid w:val="00B933DD"/>
    <w:rsid w:val="00BB4322"/>
    <w:rsid w:val="00BC7C22"/>
    <w:rsid w:val="00C17315"/>
    <w:rsid w:val="00C41F32"/>
    <w:rsid w:val="00C42638"/>
    <w:rsid w:val="00C6105C"/>
    <w:rsid w:val="00C66159"/>
    <w:rsid w:val="00C91019"/>
    <w:rsid w:val="00CA69F2"/>
    <w:rsid w:val="00CF06D6"/>
    <w:rsid w:val="00D03B73"/>
    <w:rsid w:val="00D33381"/>
    <w:rsid w:val="00D46AF5"/>
    <w:rsid w:val="00D75E37"/>
    <w:rsid w:val="00D92ADF"/>
    <w:rsid w:val="00DA095F"/>
    <w:rsid w:val="00DA1DF4"/>
    <w:rsid w:val="00DA5B38"/>
    <w:rsid w:val="00DB6230"/>
    <w:rsid w:val="00E353B8"/>
    <w:rsid w:val="00EB78CC"/>
    <w:rsid w:val="00EC035C"/>
    <w:rsid w:val="00EF0495"/>
    <w:rsid w:val="00F0398D"/>
    <w:rsid w:val="00F6763D"/>
    <w:rsid w:val="00F750E5"/>
    <w:rsid w:val="00FA03B5"/>
    <w:rsid w:val="00FB2116"/>
    <w:rsid w:val="00FF12DA"/>
    <w:rsid w:val="00FF7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_x0000_s1029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1916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0"/>
    <w:next w:val="a0"/>
    <w:rsid w:val="006E4007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0"/>
    <w:next w:val="a0"/>
    <w:rsid w:val="006E400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next w:val="a0"/>
    <w:rsid w:val="006E400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rsid w:val="006E400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0"/>
    <w:next w:val="a0"/>
    <w:rsid w:val="006E400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rsid w:val="006E4007"/>
    <w:pPr>
      <w:keepNext/>
      <w:keepLines/>
      <w:spacing w:before="200" w:after="40"/>
      <w:outlineLvl w:val="5"/>
    </w:pPr>
    <w:rPr>
      <w:b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rsid w:val="006E400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rsid w:val="006E4007"/>
    <w:pPr>
      <w:keepNext/>
      <w:keepLines/>
      <w:spacing w:before="480" w:after="120"/>
    </w:pPr>
    <w:rPr>
      <w:b/>
      <w:sz w:val="72"/>
      <w:szCs w:val="72"/>
    </w:rPr>
  </w:style>
  <w:style w:type="paragraph" w:styleId="10">
    <w:name w:val="toc 1"/>
    <w:aliases w:val="Содержание"/>
    <w:basedOn w:val="a0"/>
    <w:next w:val="a0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5">
    <w:name w:val="Subtitle"/>
    <w:basedOn w:val="a0"/>
    <w:next w:val="a0"/>
    <w:rsid w:val="006E400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rsid w:val="006E400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rsid w:val="006E400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rsid w:val="006E400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9">
    <w:name w:val="List Paragraph"/>
    <w:basedOn w:val="a0"/>
    <w:uiPriority w:val="34"/>
    <w:qFormat/>
    <w:rsid w:val="00235FC2"/>
    <w:pPr>
      <w:ind w:left="720"/>
      <w:contextualSpacing/>
    </w:pPr>
  </w:style>
  <w:style w:type="paragraph" w:styleId="aa">
    <w:name w:val="Normal (Web)"/>
    <w:basedOn w:val="a0"/>
    <w:uiPriority w:val="99"/>
    <w:semiHidden/>
    <w:unhideWhenUsed/>
    <w:rsid w:val="0072040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character" w:styleId="ab">
    <w:name w:val="Hyperlink"/>
    <w:basedOn w:val="a1"/>
    <w:uiPriority w:val="99"/>
    <w:unhideWhenUsed/>
    <w:rsid w:val="00D75E37"/>
    <w:rPr>
      <w:color w:val="0563C1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D75E37"/>
    <w:rPr>
      <w:color w:val="605E5C"/>
      <w:shd w:val="clear" w:color="auto" w:fill="E1DFDD"/>
    </w:rPr>
  </w:style>
  <w:style w:type="paragraph" w:styleId="a">
    <w:name w:val="List"/>
    <w:aliases w:val="Список Знак,Список Знак1,Список Знак Знак,Headline1"/>
    <w:basedOn w:val="a0"/>
    <w:link w:val="20"/>
    <w:autoRedefine/>
    <w:rsid w:val="00DA1DF4"/>
    <w:pPr>
      <w:numPr>
        <w:numId w:val="14"/>
      </w:numPr>
      <w:suppressAutoHyphens w:val="0"/>
      <w:spacing w:before="80" w:after="80"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position w:val="0"/>
      <w:sz w:val="22"/>
    </w:rPr>
  </w:style>
  <w:style w:type="character" w:customStyle="1" w:styleId="20">
    <w:name w:val="Список Знак2"/>
    <w:aliases w:val="Список Знак Знак1,Список Знак1 Знак,Список Знак Знак Знак,Headline1 Знак"/>
    <w:link w:val="a"/>
    <w:rsid w:val="00DA1DF4"/>
    <w:rPr>
      <w:sz w:val="22"/>
    </w:rPr>
  </w:style>
  <w:style w:type="table" w:styleId="ac">
    <w:name w:val="Table Grid"/>
    <w:basedOn w:val="a2"/>
    <w:rsid w:val="003E7BD0"/>
    <w:pPr>
      <w:spacing w:line="240" w:lineRule="auto"/>
      <w:ind w:firstLine="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uiPriority w:val="99"/>
    <w:semiHidden/>
    <w:unhideWhenUsed/>
    <w:rsid w:val="006453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6453E8"/>
    <w:rPr>
      <w:rFonts w:ascii="Tahoma" w:hAnsi="Tahoma" w:cs="Tahoma"/>
      <w:position w:val="-1"/>
      <w:sz w:val="16"/>
      <w:szCs w:val="16"/>
    </w:rPr>
  </w:style>
  <w:style w:type="paragraph" w:customStyle="1" w:styleId="docdata">
    <w:name w:val="docdata"/>
    <w:aliases w:val="docy,v5,3012,bqiaagaaeyqcaaagiaiaaamrcwaabtklaaaaaaaaaaaaaaaaaaaaaaaaaaaaaaaaaaaaaaaaaaaaaaaaaaaaaaaaaaaaaaaaaaaaaaaaaaaaaaaaaaaaaaaaaaaaaaaaaaaaaaaaaaaaaaaaaaaaaaaaaaaaaaaaaaaaaaaaaaaaaaaaaaaaaaaaaaaaaaaaaaaaaaaaaaaaaaaaaaaaaaaaaaaaaaaaaaaaaaaa"/>
    <w:basedOn w:val="a0"/>
    <w:rsid w:val="004F0B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5063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149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71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73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95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61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36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9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5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38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20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0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528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0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27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1737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1041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9630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2623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1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089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764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7008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324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75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67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5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8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4775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245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2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750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311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lculator-credi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vashifinancy.ru/materials-portal/studentam-i-molodym-spetsialistam/videorolik-mikrofinansovye-organizatsii-kak-ne-popast-v-dolgovuyu-yamu/?ysclid=m2sveef45077801107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video-98475195_456239890?ysclid=m2stt18hei934982614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alculator-credi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alculator-cred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JbzDnSZN8e1vcL1cZfpfMQuUQ==">CgMxLjAyCGguZ2pkZ3hzOAByITE3bHEwLWt4dlJpTF9YWTJ4N1AwcE9ldVZhWnJNR2NHNQ==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2566</Words>
  <Characters>14630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67</cp:revision>
  <dcterms:created xsi:type="dcterms:W3CDTF">2024-07-01T17:26:00Z</dcterms:created>
  <dcterms:modified xsi:type="dcterms:W3CDTF">2024-10-30T10:48:00Z</dcterms:modified>
</cp:coreProperties>
</file>