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Pr="00862D8A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3B335C">
        <w:rPr>
          <w:color w:val="000000"/>
          <w:sz w:val="28"/>
          <w:szCs w:val="28"/>
          <w:u w:val="single"/>
        </w:rPr>
        <w:t xml:space="preserve"> </w:t>
      </w:r>
      <w:r w:rsidR="00720308" w:rsidRPr="00862D8A">
        <w:rPr>
          <w:color w:val="000000"/>
          <w:sz w:val="28"/>
          <w:szCs w:val="28"/>
          <w:u w:val="single"/>
        </w:rPr>
        <w:t>7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1C1E8B" w:rsidRPr="00D92ADF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1. </w:t>
      </w:r>
      <w:r w:rsidR="003B335C">
        <w:rPr>
          <w:color w:val="000000"/>
          <w:sz w:val="28"/>
          <w:szCs w:val="28"/>
        </w:rPr>
        <w:t>Нестеренко Ольга Николаевна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2. </w:t>
      </w:r>
      <w:r w:rsidR="003B335C">
        <w:rPr>
          <w:color w:val="000000"/>
          <w:sz w:val="28"/>
          <w:szCs w:val="28"/>
        </w:rPr>
        <w:t>Туминбаева Зульфия Канатбаевна</w:t>
      </w:r>
    </w:p>
    <w:p w:rsidR="001C1E8B" w:rsidRPr="008D01D4" w:rsidRDefault="001C1E8B" w:rsidP="001C1E8B">
      <w:pPr>
        <w:spacing w:line="240" w:lineRule="auto"/>
        <w:ind w:left="0" w:hanging="2"/>
        <w:jc w:val="center"/>
        <w:rPr>
          <w:sz w:val="24"/>
          <w:szCs w:val="24"/>
          <w:lang w:val="en-US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0308" w:rsidRPr="00720308" w:rsidRDefault="001C1E8B" w:rsidP="007203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8D01D4">
              <w:rPr>
                <w:color w:val="000000"/>
                <w:sz w:val="24"/>
                <w:szCs w:val="24"/>
              </w:rPr>
              <w:t xml:space="preserve"> </w:t>
            </w:r>
            <w:r w:rsidR="00720308" w:rsidRPr="00720308">
              <w:rPr>
                <w:sz w:val="24"/>
                <w:szCs w:val="24"/>
              </w:rPr>
              <w:t>Вашей проектной группе необходимо разработать комплекс образовательных активностей по финансовой грамотности для СОШ, находящейся в сельской местности по тематике «Планирование и управление личными финансами: займы и кредиты» для учащихся 10 класса, в котором учатся 21 ребенок. Особенностями класса является то, что дети хорошо воспитанные, дисциплинированные, в классе позитивная и добрая атмосфера</w:t>
            </w:r>
            <w:r w:rsidR="00720308" w:rsidRPr="00720308">
              <w:rPr>
                <w:i/>
                <w:sz w:val="24"/>
                <w:szCs w:val="24"/>
              </w:rPr>
              <w:t xml:space="preserve">, </w:t>
            </w:r>
            <w:r w:rsidR="00720308" w:rsidRPr="00720308">
              <w:rPr>
                <w:sz w:val="24"/>
                <w:szCs w:val="24"/>
              </w:rPr>
              <w:t>дети из семей со средними доходами, родители имеют высшее образование, постоянную работу, мобильны.</w:t>
            </w:r>
          </w:p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037B0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pStyle w:val="a8"/>
              <w:spacing w:before="0" w:beforeAutospacing="0" w:after="0" w:afterAutospacing="0" w:line="276" w:lineRule="auto"/>
              <w:ind w:left="4" w:hanging="6"/>
              <w:jc w:val="both"/>
            </w:pPr>
            <w:r w:rsidRPr="00037B0F">
              <w:t>1.</w:t>
            </w:r>
            <w:r w:rsidRPr="00037B0F">
              <w:rPr>
                <w:rFonts w:ascii="Arial" w:eastAsia="+mn-ea" w:hAnsi="Arial" w:cs="+mn-cs"/>
                <w:color w:val="000000"/>
              </w:rPr>
              <w:t xml:space="preserve"> </w:t>
            </w:r>
            <w:r w:rsidRPr="00037B0F">
              <w:rPr>
                <w:rFonts w:eastAsia="+mn-ea"/>
                <w:color w:val="000000"/>
              </w:rPr>
              <w:t xml:space="preserve">Сельская школа </w:t>
            </w:r>
          </w:p>
          <w:p w:rsidR="00037B0F" w:rsidRPr="00037B0F" w:rsidRDefault="00037B0F" w:rsidP="00037B0F">
            <w:pPr>
              <w:spacing w:after="240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Есть потребность в приобретении дополнительных финансовых знаний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7E5E" w:rsidRPr="00987E5E" w:rsidRDefault="00987E5E" w:rsidP="00987E5E">
            <w:pPr>
              <w:tabs>
                <w:tab w:val="left" w:pos="33"/>
              </w:tabs>
              <w:spacing w:line="240" w:lineRule="auto"/>
              <w:ind w:leftChars="0" w:left="0" w:right="173" w:firstLineChars="0" w:hanging="2"/>
              <w:jc w:val="both"/>
              <w:rPr>
                <w:bCs/>
                <w:sz w:val="24"/>
                <w:szCs w:val="24"/>
              </w:rPr>
            </w:pPr>
            <w:r w:rsidRPr="00987E5E">
              <w:rPr>
                <w:bCs/>
                <w:sz w:val="24"/>
                <w:szCs w:val="24"/>
              </w:rPr>
              <w:t>Низкий уровень оснащения школы (интерактивная доска, компьютерные классы, мультимедийное оснащение и т.д.)</w:t>
            </w:r>
          </w:p>
          <w:p w:rsidR="00037B0F" w:rsidRPr="00037B0F" w:rsidRDefault="00037B0F" w:rsidP="00987E5E">
            <w:pPr>
              <w:tabs>
                <w:tab w:val="left" w:pos="33"/>
              </w:tabs>
              <w:spacing w:line="240" w:lineRule="auto"/>
              <w:ind w:leftChars="0" w:left="0" w:right="173" w:firstLineChars="0" w:hanging="2"/>
              <w:jc w:val="both"/>
              <w:rPr>
                <w:sz w:val="24"/>
                <w:szCs w:val="24"/>
              </w:rPr>
            </w:pPr>
            <w:r w:rsidRPr="00987E5E">
              <w:rPr>
                <w:bCs/>
                <w:sz w:val="24"/>
                <w:szCs w:val="24"/>
              </w:rPr>
              <w:t>Плохой доступ в интернет, возможно его полное отсутствие</w:t>
            </w:r>
            <w:r w:rsidR="00987E5E" w:rsidRPr="00987E5E">
              <w:rPr>
                <w:bCs/>
                <w:sz w:val="24"/>
                <w:szCs w:val="24"/>
              </w:rPr>
              <w:t>. Невозможность</w:t>
            </w:r>
            <w:r w:rsidR="000E00F1" w:rsidRPr="00987E5E">
              <w:rPr>
                <w:color w:val="000000"/>
                <w:sz w:val="24"/>
                <w:szCs w:val="24"/>
                <w:shd w:val="clear" w:color="auto" w:fill="FFFFFF"/>
              </w:rPr>
              <w:t xml:space="preserve"> пользоваться многими финансовыми услугами.</w:t>
            </w:r>
            <w:r w:rsidR="000E00F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:rsidR="00037B0F" w:rsidRPr="00037B0F" w:rsidRDefault="00037B0F" w:rsidP="00037B0F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Заранее скачать видео, презентации, распечатать необходимую для занятия информацию</w:t>
            </w:r>
            <w:r w:rsidR="00987E5E">
              <w:rPr>
                <w:sz w:val="24"/>
                <w:szCs w:val="24"/>
              </w:rPr>
              <w:t>, подготовить раздаточный материал.</w:t>
            </w:r>
          </w:p>
        </w:tc>
      </w:tr>
      <w:tr w:rsidR="00037B0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2. Тема: «Планирование и управление личными финансами: займы и кредиты»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95D87" w:rsidRPr="00D95D87" w:rsidRDefault="00D95D87" w:rsidP="00D95D87">
            <w:pPr>
              <w:tabs>
                <w:tab w:val="left" w:pos="178"/>
                <w:tab w:val="left" w:pos="358"/>
              </w:tabs>
              <w:spacing w:line="240" w:lineRule="auto"/>
              <w:ind w:leftChars="0" w:left="0" w:right="34" w:firstLineChars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Обучающиеся</w:t>
            </w:r>
            <w:r w:rsidRPr="00D95D87">
              <w:rPr>
                <w:color w:val="000000"/>
                <w:sz w:val="24"/>
                <w:szCs w:val="24"/>
              </w:rPr>
              <w:t xml:space="preserve"> информированы по данной теме. </w:t>
            </w:r>
          </w:p>
          <w:p w:rsidR="00037B0F" w:rsidRPr="00037B0F" w:rsidRDefault="00037B0F" w:rsidP="00037B0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 xml:space="preserve">Тема имеет практическое значение и дает возможность рассмотреть реальные </w:t>
            </w:r>
            <w:r w:rsidRPr="00037B0F">
              <w:rPr>
                <w:sz w:val="24"/>
                <w:szCs w:val="24"/>
              </w:rPr>
              <w:lastRenderedPageBreak/>
              <w:t>жизненные ситуации</w:t>
            </w:r>
            <w:r w:rsidR="00AB0B6E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AB0B6E" w:rsidP="0060425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Обучающиеся не всегда владеют информацией о финансовом положении </w:t>
            </w:r>
            <w:r w:rsidR="00604252">
              <w:rPr>
                <w:sz w:val="24"/>
                <w:szCs w:val="24"/>
              </w:rPr>
              <w:t xml:space="preserve">семьи, </w:t>
            </w:r>
            <w:r w:rsidR="00604252" w:rsidRPr="00037B0F">
              <w:rPr>
                <w:sz w:val="24"/>
                <w:szCs w:val="24"/>
              </w:rPr>
              <w:t>осторожны</w:t>
            </w:r>
            <w:r w:rsidR="00037B0F" w:rsidRPr="00037B0F">
              <w:rPr>
                <w:sz w:val="24"/>
                <w:szCs w:val="24"/>
              </w:rPr>
              <w:t xml:space="preserve"> в предоставлении </w:t>
            </w:r>
            <w:r w:rsidR="00604252">
              <w:rPr>
                <w:sz w:val="24"/>
                <w:szCs w:val="24"/>
              </w:rPr>
              <w:t xml:space="preserve">данной </w:t>
            </w:r>
            <w:r w:rsidR="00037B0F" w:rsidRPr="00037B0F">
              <w:rPr>
                <w:sz w:val="24"/>
                <w:szCs w:val="24"/>
              </w:rPr>
              <w:lastRenderedPageBreak/>
              <w:t>информации</w:t>
            </w:r>
            <w:r w:rsidR="0060425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037B0F" w:rsidRPr="0035347F" w:rsidRDefault="0035347F" w:rsidP="0035347F">
            <w:pPr>
              <w:spacing w:line="240" w:lineRule="auto"/>
              <w:ind w:leftChars="0" w:firstLineChars="0" w:firstLine="0"/>
              <w:rPr>
                <w:color w:val="1A1A1A"/>
                <w:sz w:val="24"/>
                <w:szCs w:val="24"/>
                <w:shd w:val="clear" w:color="auto" w:fill="FFFFFF"/>
              </w:rPr>
            </w:pPr>
            <w:r>
              <w:rPr>
                <w:color w:val="1A1A1A"/>
                <w:sz w:val="24"/>
                <w:szCs w:val="24"/>
                <w:shd w:val="clear" w:color="auto" w:fill="FFFFFF"/>
              </w:rPr>
              <w:lastRenderedPageBreak/>
              <w:t xml:space="preserve">Обратить внимание обучающихся на разные виды кредитов, </w:t>
            </w:r>
            <w:r w:rsidRPr="0035347F">
              <w:rPr>
                <w:color w:val="1A1A1A"/>
                <w:sz w:val="24"/>
                <w:szCs w:val="24"/>
                <w:shd w:val="clear" w:color="auto" w:fill="FFFFFF"/>
              </w:rPr>
              <w:t>их предназначени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>е</w:t>
            </w:r>
            <w:r w:rsidRPr="0035347F">
              <w:rPr>
                <w:color w:val="1A1A1A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lastRenderedPageBreak/>
              <w:t>потенциальные риски.</w:t>
            </w:r>
          </w:p>
        </w:tc>
      </w:tr>
      <w:tr w:rsidR="00037B0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3. 10 класс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8A6E96" w:rsidP="003971F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готовы</w:t>
            </w:r>
            <w:r w:rsidRPr="00037B0F"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>изучению</w:t>
            </w:r>
            <w:r w:rsidRPr="00037B0F">
              <w:rPr>
                <w:sz w:val="24"/>
                <w:szCs w:val="24"/>
              </w:rPr>
              <w:t xml:space="preserve"> тем по финансовой грамотности</w:t>
            </w:r>
            <w:r>
              <w:rPr>
                <w:sz w:val="24"/>
                <w:szCs w:val="24"/>
              </w:rPr>
              <w:t>, т.к. у них</w:t>
            </w:r>
            <w:r w:rsidR="00037B0F" w:rsidRPr="00037B0F">
              <w:rPr>
                <w:sz w:val="24"/>
                <w:szCs w:val="24"/>
              </w:rPr>
              <w:t xml:space="preserve"> есть опыт</w:t>
            </w:r>
            <w:r>
              <w:rPr>
                <w:sz w:val="24"/>
                <w:szCs w:val="24"/>
              </w:rPr>
              <w:t xml:space="preserve"> трудовой деятельности и</w:t>
            </w:r>
            <w:r w:rsidR="00037B0F" w:rsidRPr="00037B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следовательно,</w:t>
            </w:r>
            <w:r w:rsidR="00037B0F" w:rsidRPr="00037B0F">
              <w:rPr>
                <w:sz w:val="24"/>
                <w:szCs w:val="24"/>
              </w:rPr>
              <w:t xml:space="preserve"> опыт </w:t>
            </w:r>
            <w:r>
              <w:rPr>
                <w:sz w:val="24"/>
                <w:szCs w:val="24"/>
              </w:rPr>
              <w:t>распоряжения личными финансами.</w:t>
            </w:r>
            <w:r w:rsidR="00037B0F" w:rsidRPr="00037B0F">
              <w:rPr>
                <w:sz w:val="24"/>
                <w:szCs w:val="24"/>
              </w:rPr>
              <w:t xml:space="preserve"> </w:t>
            </w:r>
            <w:r w:rsidR="004279E2">
              <w:rPr>
                <w:sz w:val="24"/>
                <w:szCs w:val="24"/>
              </w:rPr>
              <w:t xml:space="preserve">Они </w:t>
            </w:r>
            <w:r w:rsidR="003971F3">
              <w:rPr>
                <w:sz w:val="24"/>
                <w:szCs w:val="24"/>
              </w:rPr>
              <w:t>участвуют в управлении семейного бюджета.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8A6E96" w:rsidP="00A4741F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Обучающиеся могут </w:t>
            </w:r>
            <w:r w:rsidR="00A4741F">
              <w:rPr>
                <w:sz w:val="24"/>
                <w:szCs w:val="24"/>
              </w:rPr>
              <w:t>эмоционально совершать</w:t>
            </w:r>
            <w:r w:rsidR="00037B0F" w:rsidRPr="00037B0F">
              <w:rPr>
                <w:sz w:val="24"/>
                <w:szCs w:val="24"/>
              </w:rPr>
              <w:t xml:space="preserve"> </w:t>
            </w:r>
            <w:r w:rsidR="00A4741F">
              <w:rPr>
                <w:sz w:val="24"/>
                <w:szCs w:val="24"/>
              </w:rPr>
              <w:t xml:space="preserve">необдуманные покупки. </w:t>
            </w:r>
            <w:r w:rsidR="00671556">
              <w:rPr>
                <w:sz w:val="24"/>
                <w:szCs w:val="24"/>
              </w:rPr>
              <w:t xml:space="preserve">В большинстве своем не умеют грамотно </w:t>
            </w:r>
            <w:r w:rsidR="007B7DD8">
              <w:rPr>
                <w:sz w:val="24"/>
                <w:szCs w:val="24"/>
              </w:rPr>
              <w:t xml:space="preserve">распоряжаться личными финансами, </w:t>
            </w:r>
            <w:r w:rsidR="007B7DD8" w:rsidRPr="007B7DD8">
              <w:rPr>
                <w:sz w:val="24"/>
                <w:szCs w:val="24"/>
              </w:rPr>
              <w:t>склонны принимать импульсивные, рискованные решения</w:t>
            </w:r>
            <w:r w:rsidR="007B7DD8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37B0F" w:rsidRPr="00037B0F" w:rsidRDefault="00A4741F" w:rsidP="00A4741F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1A1A1A"/>
                <w:position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Обучающиеся</w:t>
            </w:r>
            <w:r w:rsidR="00037B0F" w:rsidRPr="00037B0F">
              <w:rPr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основном </w:t>
            </w:r>
            <w:r w:rsidR="00037B0F" w:rsidRPr="00037B0F">
              <w:rPr>
                <w:color w:val="000000"/>
                <w:sz w:val="24"/>
                <w:szCs w:val="24"/>
                <w:shd w:val="clear" w:color="auto" w:fill="FFFFFF"/>
              </w:rPr>
              <w:t xml:space="preserve">с интересом воспринимают информацию,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разбирают жизненные ситуации, предлагают пути решения</w:t>
            </w:r>
            <w:r w:rsidR="00BF23FC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37B0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4. 21 человек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671556" w:rsidP="00037B0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хорошо знают друг друга, поэтому возможна организация</w:t>
            </w:r>
            <w:r w:rsidR="00037B0F" w:rsidRPr="00037B0F">
              <w:rPr>
                <w:sz w:val="24"/>
                <w:szCs w:val="24"/>
              </w:rPr>
              <w:t xml:space="preserve"> групповой </w:t>
            </w:r>
            <w:r>
              <w:rPr>
                <w:sz w:val="24"/>
                <w:szCs w:val="24"/>
              </w:rPr>
              <w:t xml:space="preserve">или парной </w:t>
            </w:r>
            <w:r w:rsidR="00037B0F" w:rsidRPr="00037B0F">
              <w:rPr>
                <w:sz w:val="24"/>
                <w:szCs w:val="24"/>
              </w:rPr>
              <w:t>работы</w:t>
            </w:r>
            <w:r w:rsidR="00BB041D">
              <w:rPr>
                <w:sz w:val="24"/>
                <w:szCs w:val="24"/>
              </w:rPr>
              <w:t xml:space="preserve">, </w:t>
            </w:r>
            <w:r w:rsidR="00BB041D" w:rsidRPr="00BB041D">
              <w:rPr>
                <w:sz w:val="24"/>
                <w:szCs w:val="24"/>
              </w:rPr>
              <w:t>проявляют интерес к коллективным видам деятельности</w:t>
            </w:r>
            <w:r w:rsidR="00BB041D">
              <w:rPr>
                <w:sz w:val="24"/>
                <w:szCs w:val="24"/>
              </w:rPr>
              <w:t>,</w:t>
            </w:r>
            <w:r w:rsidR="00BB041D" w:rsidRPr="00BB041D">
              <w:rPr>
                <w:sz w:val="24"/>
                <w:szCs w:val="24"/>
              </w:rPr>
              <w:t xml:space="preserve"> готовы к сотрудничеству</w:t>
            </w:r>
            <w:r w:rsidR="00BB041D">
              <w:rPr>
                <w:sz w:val="24"/>
                <w:szCs w:val="24"/>
              </w:rPr>
              <w:t>.</w:t>
            </w:r>
          </w:p>
          <w:p w:rsidR="00037B0F" w:rsidRPr="00037B0F" w:rsidRDefault="00037B0F" w:rsidP="00037B0F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5D5E4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Отсутствие желания работать в группах</w:t>
            </w:r>
            <w:r w:rsidR="005D5E4F">
              <w:rPr>
                <w:sz w:val="24"/>
                <w:szCs w:val="24"/>
              </w:rPr>
              <w:t xml:space="preserve"> или парах.</w:t>
            </w:r>
            <w:r w:rsidR="00BB041D">
              <w:rPr>
                <w:sz w:val="24"/>
                <w:szCs w:val="24"/>
              </w:rPr>
              <w:t xml:space="preserve"> </w:t>
            </w:r>
            <w:r w:rsidR="00BB041D" w:rsidRPr="00BB041D">
              <w:rPr>
                <w:sz w:val="24"/>
                <w:szCs w:val="24"/>
              </w:rPr>
              <w:tab/>
              <w:t>Соревнование за лидерство</w:t>
            </w:r>
            <w:r w:rsidR="00BB041D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37B0F" w:rsidRPr="00037B0F" w:rsidRDefault="00037B0F" w:rsidP="005D5E4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 xml:space="preserve">Предложить </w:t>
            </w:r>
            <w:r w:rsidR="005D5E4F">
              <w:rPr>
                <w:sz w:val="24"/>
                <w:szCs w:val="24"/>
              </w:rPr>
              <w:t xml:space="preserve">обучающимся </w:t>
            </w:r>
            <w:r w:rsidRPr="00037B0F">
              <w:rPr>
                <w:sz w:val="24"/>
                <w:szCs w:val="24"/>
              </w:rPr>
              <w:t>самостоятельно распределить обязанности</w:t>
            </w:r>
            <w:r w:rsidR="005D5E4F" w:rsidRPr="00037B0F">
              <w:rPr>
                <w:sz w:val="24"/>
                <w:szCs w:val="24"/>
              </w:rPr>
              <w:t xml:space="preserve"> в группах</w:t>
            </w:r>
            <w:r w:rsidR="005D5E4F">
              <w:rPr>
                <w:sz w:val="24"/>
                <w:szCs w:val="24"/>
              </w:rPr>
              <w:t xml:space="preserve"> или парах.</w:t>
            </w:r>
          </w:p>
        </w:tc>
      </w:tr>
      <w:tr w:rsidR="00037B0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5. Дети хорошо воспитаны, дисциплинированы, в классе позитивная и добрая атмосфера</w:t>
            </w:r>
          </w:p>
          <w:p w:rsidR="00037B0F" w:rsidRPr="00037B0F" w:rsidRDefault="00037B0F" w:rsidP="00037B0F">
            <w:pPr>
              <w:spacing w:after="240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BB041D" w:rsidP="004279E2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Обучающиеся </w:t>
            </w:r>
            <w:r w:rsidR="004279E2">
              <w:rPr>
                <w:rStyle w:val="c2"/>
                <w:color w:val="000000"/>
              </w:rPr>
              <w:t xml:space="preserve">знают правила работы в группах, </w:t>
            </w:r>
            <w:r w:rsidR="004279E2" w:rsidRPr="00037B0F">
              <w:rPr>
                <w:rStyle w:val="c2"/>
                <w:color w:val="000000"/>
              </w:rPr>
              <w:t>готовы к сотрудничеству и совместной деятельности</w:t>
            </w:r>
            <w:r w:rsidR="004279E2">
              <w:rPr>
                <w:rStyle w:val="c2"/>
                <w:color w:val="000000"/>
              </w:rPr>
              <w:t>.</w:t>
            </w:r>
            <w:r w:rsidR="004279E2" w:rsidRPr="00037B0F">
              <w:rPr>
                <w:rStyle w:val="c2"/>
                <w:color w:val="000000"/>
              </w:rPr>
              <w:t xml:space="preserve"> </w:t>
            </w:r>
            <w:r w:rsidR="004279E2">
              <w:rPr>
                <w:rStyle w:val="c2"/>
                <w:color w:val="000000"/>
              </w:rPr>
              <w:t>С интересом воспринимают новую информацию. Делятся примерами из жизни.</w:t>
            </w:r>
          </w:p>
          <w:p w:rsidR="00037B0F" w:rsidRPr="00037B0F" w:rsidRDefault="00037B0F" w:rsidP="00037B0F">
            <w:pPr>
              <w:pStyle w:val="c19"/>
              <w:shd w:val="clear" w:color="auto" w:fill="FFFFFF"/>
              <w:spacing w:before="0" w:beforeAutospacing="0" w:after="0" w:afterAutospacing="0"/>
              <w:ind w:hanging="2"/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Pr="00037B0F" w:rsidRDefault="00037B0F" w:rsidP="00037B0F">
            <w:pPr>
              <w:pStyle w:val="c19"/>
              <w:shd w:val="clear" w:color="auto" w:fill="FFFFFF"/>
              <w:spacing w:before="0" w:beforeAutospacing="0" w:after="0" w:afterAutospacing="0"/>
              <w:ind w:hanging="2"/>
            </w:pPr>
            <w:r w:rsidRPr="00037B0F">
              <w:rPr>
                <w:rStyle w:val="c2"/>
                <w:color w:val="000000"/>
              </w:rPr>
              <w:t>Выстраивание г</w:t>
            </w:r>
            <w:r w:rsidR="001F3F6C">
              <w:rPr>
                <w:rStyle w:val="c2"/>
                <w:color w:val="000000"/>
              </w:rPr>
              <w:t>руппового финансового поведения.</w:t>
            </w:r>
          </w:p>
        </w:tc>
        <w:tc>
          <w:tcPr>
            <w:tcW w:w="1843" w:type="dxa"/>
          </w:tcPr>
          <w:p w:rsidR="00037B0F" w:rsidRPr="00037B0F" w:rsidRDefault="00037B0F" w:rsidP="00037B0F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1A1A1A"/>
                <w:position w:val="0"/>
                <w:sz w:val="24"/>
                <w:szCs w:val="24"/>
              </w:rPr>
            </w:pPr>
            <w:r w:rsidRPr="00037B0F">
              <w:rPr>
                <w:color w:val="1A1A1A"/>
                <w:position w:val="0"/>
                <w:sz w:val="24"/>
                <w:szCs w:val="24"/>
              </w:rPr>
              <w:t xml:space="preserve">Вовлечение всех обучающихся в </w:t>
            </w:r>
            <w:r w:rsidR="001F3F6C">
              <w:rPr>
                <w:color w:val="1A1A1A"/>
                <w:position w:val="0"/>
                <w:sz w:val="24"/>
                <w:szCs w:val="24"/>
              </w:rPr>
              <w:t>процесс занятия.</w:t>
            </w:r>
          </w:p>
          <w:p w:rsidR="00037B0F" w:rsidRPr="00037B0F" w:rsidRDefault="001F3F6C" w:rsidP="00037B0F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1A1A1A"/>
                <w:position w:val="0"/>
                <w:sz w:val="24"/>
                <w:szCs w:val="24"/>
              </w:rPr>
            </w:pPr>
            <w:r>
              <w:rPr>
                <w:color w:val="1A1A1A"/>
                <w:position w:val="0"/>
                <w:sz w:val="24"/>
                <w:szCs w:val="24"/>
              </w:rPr>
              <w:t>Повышение мотивации обучающихся.</w:t>
            </w:r>
          </w:p>
          <w:p w:rsidR="00037B0F" w:rsidRPr="00BF23FC" w:rsidRDefault="001F3F6C" w:rsidP="001F3F6C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color w:val="1A1A1A"/>
                <w:position w:val="0"/>
                <w:sz w:val="24"/>
                <w:szCs w:val="24"/>
              </w:rPr>
              <w:t>И</w:t>
            </w:r>
            <w:r w:rsidR="00037B0F" w:rsidRPr="00037B0F">
              <w:rPr>
                <w:color w:val="1A1A1A"/>
                <w:position w:val="0"/>
                <w:sz w:val="24"/>
                <w:szCs w:val="24"/>
              </w:rPr>
              <w:t xml:space="preserve">спользование </w:t>
            </w:r>
            <w:r>
              <w:rPr>
                <w:color w:val="1A1A1A"/>
                <w:position w:val="0"/>
                <w:sz w:val="24"/>
                <w:szCs w:val="24"/>
              </w:rPr>
              <w:t>разнообразных форм и методов работы, ч</w:t>
            </w:r>
            <w:r w:rsidR="00037B0F" w:rsidRPr="00037B0F">
              <w:rPr>
                <w:color w:val="1A1A1A"/>
                <w:position w:val="0"/>
                <w:sz w:val="24"/>
                <w:szCs w:val="24"/>
              </w:rPr>
              <w:t>е</w:t>
            </w:r>
            <w:r>
              <w:rPr>
                <w:color w:val="1A1A1A"/>
                <w:position w:val="0"/>
                <w:sz w:val="24"/>
                <w:szCs w:val="24"/>
              </w:rPr>
              <w:t>ре</w:t>
            </w:r>
            <w:r w:rsidR="00037B0F" w:rsidRPr="00037B0F">
              <w:rPr>
                <w:color w:val="1A1A1A"/>
                <w:position w:val="0"/>
                <w:sz w:val="24"/>
                <w:szCs w:val="24"/>
              </w:rPr>
              <w:t>дован</w:t>
            </w:r>
            <w:r w:rsidR="00BF23FC">
              <w:rPr>
                <w:color w:val="1A1A1A"/>
                <w:position w:val="0"/>
                <w:sz w:val="24"/>
                <w:szCs w:val="24"/>
              </w:rPr>
              <w:t xml:space="preserve">ие </w:t>
            </w:r>
            <w:r w:rsidR="00BF23FC">
              <w:rPr>
                <w:color w:val="1A1A1A"/>
                <w:position w:val="0"/>
                <w:sz w:val="24"/>
                <w:szCs w:val="24"/>
              </w:rPr>
              <w:lastRenderedPageBreak/>
              <w:t>видов деятельности.</w:t>
            </w:r>
          </w:p>
        </w:tc>
      </w:tr>
      <w:tr w:rsidR="0035347F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47F" w:rsidRDefault="0035347F" w:rsidP="00353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47F" w:rsidRPr="00037B0F" w:rsidRDefault="0035347F" w:rsidP="0035347F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037B0F">
              <w:rPr>
                <w:sz w:val="24"/>
                <w:szCs w:val="24"/>
              </w:rPr>
              <w:t>6. Дети из семей со средними доходами, родители имеют высшее образование, постоянную работу, мобильны.</w:t>
            </w:r>
          </w:p>
          <w:p w:rsidR="0035347F" w:rsidRPr="00037B0F" w:rsidRDefault="0035347F" w:rsidP="0035347F">
            <w:pPr>
              <w:spacing w:after="240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347F" w:rsidRDefault="0035347F" w:rsidP="0035347F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rStyle w:val="c2"/>
                <w:color w:val="000000"/>
              </w:rPr>
            </w:pPr>
            <w:r w:rsidRPr="00826170">
              <w:rPr>
                <w:rStyle w:val="c2"/>
                <w:color w:val="000000"/>
              </w:rPr>
              <w:t xml:space="preserve">Родители в большинстве своем готовы участвовать в образовательном процессе своих детей. </w:t>
            </w:r>
            <w:r>
              <w:rPr>
                <w:rStyle w:val="c2"/>
                <w:color w:val="000000"/>
              </w:rPr>
              <w:t xml:space="preserve">Обучающиеся </w:t>
            </w:r>
            <w:r w:rsidRPr="00037B0F">
              <w:rPr>
                <w:rStyle w:val="c2"/>
                <w:color w:val="000000"/>
              </w:rPr>
              <w:t>перенимают модель родительского поведения, в том числе и при приобретении покупок.</w:t>
            </w:r>
          </w:p>
          <w:p w:rsidR="0035347F" w:rsidRPr="00037B0F" w:rsidRDefault="0035347F" w:rsidP="0035347F">
            <w:pPr>
              <w:pStyle w:val="c19"/>
              <w:shd w:val="clear" w:color="auto" w:fill="FFFFFF"/>
              <w:spacing w:before="0" w:beforeAutospacing="0" w:after="0" w:afterAutospacing="0"/>
              <w:ind w:hanging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7B7DD8">
              <w:rPr>
                <w:color w:val="000000"/>
              </w:rPr>
              <w:t>ассмотрение жизненных ситуаций, понятных для всех учащихся</w:t>
            </w:r>
            <w:r>
              <w:rPr>
                <w:color w:val="000000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1014" w:rsidRPr="00037B0F" w:rsidRDefault="0035347F" w:rsidP="000C1014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37B0F">
              <w:rPr>
                <w:rStyle w:val="c43"/>
                <w:color w:val="000000"/>
              </w:rPr>
              <w:t xml:space="preserve"> </w:t>
            </w:r>
            <w:r w:rsidR="000C1014">
              <w:rPr>
                <w:color w:val="000000"/>
              </w:rPr>
              <w:t>Могут возникнуть сложности с оценкой риска при получении займа или кредита.</w:t>
            </w:r>
          </w:p>
          <w:p w:rsidR="0035347F" w:rsidRDefault="0035347F" w:rsidP="0035347F">
            <w:pPr>
              <w:pStyle w:val="c19"/>
              <w:shd w:val="clear" w:color="auto" w:fill="FFFFFF"/>
              <w:spacing w:before="0" w:beforeAutospacing="0" w:after="0" w:afterAutospacing="0"/>
              <w:rPr>
                <w:rStyle w:val="c43"/>
                <w:color w:val="000000"/>
              </w:rPr>
            </w:pPr>
            <w:r w:rsidRPr="00037B0F">
              <w:rPr>
                <w:rStyle w:val="c43"/>
                <w:color w:val="000000"/>
              </w:rPr>
              <w:t>У родителей разные ценностные установки, которые усвоены их детьми, поэтому сложно вырабатывать с детьми</w:t>
            </w:r>
            <w:r>
              <w:rPr>
                <w:rStyle w:val="c43"/>
                <w:color w:val="000000"/>
              </w:rPr>
              <w:t xml:space="preserve"> совместные общие решения</w:t>
            </w:r>
            <w:r w:rsidRPr="00037B0F">
              <w:rPr>
                <w:rStyle w:val="c43"/>
                <w:color w:val="000000"/>
              </w:rPr>
              <w:t>.</w:t>
            </w:r>
          </w:p>
          <w:p w:rsidR="0035347F" w:rsidRPr="00037B0F" w:rsidRDefault="0035347F" w:rsidP="000C1014">
            <w:pPr>
              <w:pStyle w:val="c1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843" w:type="dxa"/>
          </w:tcPr>
          <w:p w:rsidR="0035347F" w:rsidRPr="00037B0F" w:rsidRDefault="0035347F" w:rsidP="0035347F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037B0F">
              <w:rPr>
                <w:color w:val="1A1A1A"/>
                <w:sz w:val="24"/>
                <w:szCs w:val="24"/>
                <w:shd w:val="clear" w:color="auto" w:fill="FFFFFF"/>
              </w:rPr>
              <w:t>Использовать практико-ориентированные задания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>, финансовые задачи.</w:t>
            </w:r>
          </w:p>
          <w:p w:rsidR="0035347F" w:rsidRPr="00037B0F" w:rsidRDefault="0035347F" w:rsidP="0035347F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037B0F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037B0F" w:rsidRPr="0085750C" w:rsidRDefault="00037B0F" w:rsidP="00037B0F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7B0F" w:rsidRDefault="00037B0F" w:rsidP="00037B0F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037B0F" w:rsidRDefault="00037B0F" w:rsidP="00037B0F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037B0F" w:rsidRDefault="00037B0F" w:rsidP="00037B0F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037B0F" w:rsidRDefault="00037B0F" w:rsidP="00037B0F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037B0F" w:rsidRDefault="00037B0F" w:rsidP="00037B0F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063BCC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2D8A" w:rsidRPr="00862D8A" w:rsidRDefault="00862D8A" w:rsidP="00862D8A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862D8A">
              <w:rPr>
                <w:sz w:val="24"/>
                <w:szCs w:val="24"/>
              </w:rPr>
              <w:t>Ба</w:t>
            </w:r>
            <w:r>
              <w:rPr>
                <w:sz w:val="24"/>
                <w:szCs w:val="24"/>
              </w:rPr>
              <w:t xml:space="preserve">зовые понятия и знания: кредит, заём. </w:t>
            </w:r>
            <w:r w:rsidRPr="00862D8A">
              <w:rPr>
                <w:sz w:val="24"/>
                <w:szCs w:val="24"/>
              </w:rPr>
              <w:t xml:space="preserve"> ссуда, ежемесячный платеж, задолженность, годовой доход, кредитный потребительский </w:t>
            </w:r>
          </w:p>
          <w:p w:rsidR="00862D8A" w:rsidRDefault="00862D8A" w:rsidP="00862D8A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862D8A">
              <w:rPr>
                <w:sz w:val="24"/>
                <w:szCs w:val="24"/>
              </w:rPr>
              <w:t>кооператив, микрофинансовая организация, поручитель.</w:t>
            </w:r>
          </w:p>
          <w:p w:rsidR="00063BCC" w:rsidRPr="00063BCC" w:rsidRDefault="00063BCC" w:rsidP="00063BC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>Знать основные принципы предоставления заёмных средств</w:t>
            </w:r>
            <w:r w:rsidR="000D4924">
              <w:rPr>
                <w:sz w:val="24"/>
                <w:szCs w:val="24"/>
              </w:rPr>
              <w:t xml:space="preserve">, </w:t>
            </w:r>
            <w:r w:rsidRPr="00063BCC">
              <w:rPr>
                <w:sz w:val="24"/>
                <w:szCs w:val="24"/>
              </w:rPr>
              <w:t xml:space="preserve">условия предоставления заёмных </w:t>
            </w:r>
            <w:r w:rsidR="000D4924">
              <w:rPr>
                <w:sz w:val="24"/>
                <w:szCs w:val="24"/>
              </w:rPr>
              <w:t>средств и требования к заёмщику.</w:t>
            </w:r>
          </w:p>
          <w:p w:rsidR="00063BCC" w:rsidRPr="00063BCC" w:rsidRDefault="00063BCC" w:rsidP="00063BC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Понимать, в каких случаях заём и/или кредит бывает необходим</w:t>
            </w:r>
            <w:r w:rsidR="000D4924">
              <w:rPr>
                <w:sz w:val="24"/>
                <w:szCs w:val="24"/>
              </w:rPr>
              <w:t>.</w:t>
            </w:r>
          </w:p>
          <w:p w:rsidR="00063BCC" w:rsidRPr="00063BCC" w:rsidRDefault="00063BCC" w:rsidP="00063BC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Иметь представление о трудностях, с которыми сталкиваются люди с высоким </w:t>
            </w:r>
            <w:r w:rsidRPr="00063BCC">
              <w:rPr>
                <w:sz w:val="24"/>
                <w:szCs w:val="24"/>
              </w:rPr>
              <w:lastRenderedPageBreak/>
              <w:t>уровнем задолженности по займам и/или кредитам</w:t>
            </w:r>
            <w:r w:rsidR="000D4924">
              <w:rPr>
                <w:sz w:val="24"/>
                <w:szCs w:val="24"/>
              </w:rPr>
              <w:t>.</w:t>
            </w:r>
          </w:p>
          <w:p w:rsidR="000D4924" w:rsidRDefault="00063BCC" w:rsidP="00063BCC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Иметь представление о разных видах кредитов (потребительский, ипотечный, автокредит, образовательный кредит), их предназначении и потенциальных рисках</w:t>
            </w:r>
            <w:r w:rsidR="000D4924">
              <w:rPr>
                <w:sz w:val="24"/>
                <w:szCs w:val="24"/>
              </w:rPr>
              <w:t>.</w:t>
            </w:r>
          </w:p>
          <w:p w:rsidR="00063BCC" w:rsidRPr="00063BCC" w:rsidRDefault="00063BCC" w:rsidP="000D4924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>Понимать, что такое кредитный риск</w:t>
            </w:r>
            <w:r w:rsidR="000D4924"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  <w:gridSpan w:val="2"/>
          </w:tcPr>
          <w:p w:rsidR="00EF3083" w:rsidRPr="00EF3083" w:rsidRDefault="00AE2A65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EF3083" w:rsidRPr="00EF3083">
              <w:rPr>
                <w:sz w:val="24"/>
                <w:szCs w:val="24"/>
              </w:rPr>
              <w:t>онимание сущности кредита и почему он даётся под про</w:t>
            </w:r>
            <w:r>
              <w:rPr>
                <w:sz w:val="24"/>
                <w:szCs w:val="24"/>
              </w:rPr>
              <w:t>центы.</w:t>
            </w:r>
          </w:p>
          <w:p w:rsidR="00EF3083" w:rsidRPr="00EF3083" w:rsidRDefault="00AE2A65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3083" w:rsidRPr="00EF3083">
              <w:rPr>
                <w:sz w:val="24"/>
                <w:szCs w:val="24"/>
              </w:rPr>
              <w:t>онимание выгод и рисков, связанных с различными спосо</w:t>
            </w:r>
            <w:r>
              <w:rPr>
                <w:sz w:val="24"/>
                <w:szCs w:val="24"/>
              </w:rPr>
              <w:t>бами кредитования.</w:t>
            </w:r>
          </w:p>
          <w:p w:rsidR="00EF3083" w:rsidRPr="00EF3083" w:rsidRDefault="00AE2A65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3083" w:rsidRPr="00EF3083">
              <w:rPr>
                <w:sz w:val="24"/>
                <w:szCs w:val="24"/>
              </w:rPr>
              <w:t>онимание необходимости осознания мотивов и целей по</w:t>
            </w:r>
            <w:r>
              <w:rPr>
                <w:sz w:val="24"/>
                <w:szCs w:val="24"/>
              </w:rPr>
              <w:t>лучения кредита.</w:t>
            </w:r>
          </w:p>
          <w:p w:rsidR="00EF3083" w:rsidRPr="00EF3083" w:rsidRDefault="00AE2A65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3083" w:rsidRPr="00EF3083">
              <w:rPr>
                <w:sz w:val="24"/>
                <w:szCs w:val="24"/>
              </w:rPr>
              <w:t xml:space="preserve">онимание того, что перед привлечением нового кредита </w:t>
            </w:r>
          </w:p>
          <w:p w:rsidR="00EF3083" w:rsidRPr="00EF3083" w:rsidRDefault="00EF3083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EF3083">
              <w:rPr>
                <w:sz w:val="24"/>
                <w:szCs w:val="24"/>
              </w:rPr>
              <w:t xml:space="preserve">необходимо соотнести ежемесячные платежи по задолженности и </w:t>
            </w:r>
          </w:p>
          <w:p w:rsidR="00EF3083" w:rsidRPr="00EF3083" w:rsidRDefault="00AE2A65" w:rsidP="00EF3083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регулярные доходы.</w:t>
            </w:r>
          </w:p>
          <w:p w:rsidR="00AE2A65" w:rsidRDefault="00AE2A65" w:rsidP="00AE2A65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3083" w:rsidRPr="00EF3083">
              <w:rPr>
                <w:sz w:val="24"/>
                <w:szCs w:val="24"/>
              </w:rPr>
              <w:t xml:space="preserve">онимание необходимости тщательного изучения и сравнения условий кредитования, предлагаемых </w:t>
            </w:r>
            <w:r w:rsidR="00EF3083" w:rsidRPr="00EF3083">
              <w:rPr>
                <w:sz w:val="24"/>
                <w:szCs w:val="24"/>
              </w:rPr>
              <w:lastRenderedPageBreak/>
              <w:t>различными финансовыми организациями.</w:t>
            </w:r>
            <w:r w:rsidRPr="00063BCC">
              <w:rPr>
                <w:sz w:val="24"/>
                <w:szCs w:val="24"/>
              </w:rPr>
              <w:t xml:space="preserve"> </w:t>
            </w:r>
          </w:p>
          <w:p w:rsidR="00AE2A65" w:rsidRDefault="00AE2A65" w:rsidP="00AE2A65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>Осозна</w:t>
            </w:r>
            <w:r>
              <w:rPr>
                <w:sz w:val="24"/>
                <w:szCs w:val="24"/>
              </w:rPr>
              <w:t>ние</w:t>
            </w:r>
            <w:r w:rsidRPr="00063BCC">
              <w:rPr>
                <w:sz w:val="24"/>
                <w:szCs w:val="24"/>
              </w:rPr>
              <w:t xml:space="preserve"> ответственност</w:t>
            </w:r>
            <w:r>
              <w:rPr>
                <w:sz w:val="24"/>
                <w:szCs w:val="24"/>
              </w:rPr>
              <w:t>и</w:t>
            </w:r>
            <w:r w:rsidRPr="00063BCC">
              <w:rPr>
                <w:sz w:val="24"/>
                <w:szCs w:val="24"/>
              </w:rPr>
              <w:t xml:space="preserve"> за возвращение средств по кредитам и займам</w:t>
            </w:r>
            <w:r>
              <w:rPr>
                <w:sz w:val="24"/>
                <w:szCs w:val="24"/>
              </w:rPr>
              <w:t>.</w:t>
            </w:r>
          </w:p>
          <w:p w:rsidR="00EF3083" w:rsidRPr="00063BCC" w:rsidRDefault="00EF3083" w:rsidP="00AE2A65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0D4924" w:rsidRDefault="00063BCC" w:rsidP="00063BC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lastRenderedPageBreak/>
              <w:t>Уметь выделять плюсы и минусы использования заёмных средств</w:t>
            </w:r>
            <w:r w:rsidR="000D4924">
              <w:rPr>
                <w:sz w:val="24"/>
                <w:szCs w:val="24"/>
              </w:rPr>
              <w:t>.</w:t>
            </w:r>
          </w:p>
          <w:p w:rsidR="0062379C" w:rsidRPr="0062379C" w:rsidRDefault="00426ED2" w:rsidP="0062379C">
            <w:pPr>
              <w:spacing w:line="240" w:lineRule="auto"/>
              <w:ind w:leftChars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и</w:t>
            </w:r>
            <w:r w:rsidR="0062379C" w:rsidRPr="0062379C">
              <w:rPr>
                <w:sz w:val="24"/>
                <w:szCs w:val="24"/>
              </w:rPr>
              <w:t xml:space="preserve">дентифицировать риски, связанные с получением кредита или </w:t>
            </w:r>
          </w:p>
          <w:p w:rsidR="0062379C" w:rsidRDefault="00BC469A" w:rsidP="0062379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2379C" w:rsidRPr="0062379C">
              <w:rPr>
                <w:sz w:val="24"/>
                <w:szCs w:val="24"/>
              </w:rPr>
              <w:t>айма</w:t>
            </w:r>
            <w:r w:rsidR="0062379C">
              <w:rPr>
                <w:sz w:val="24"/>
                <w:szCs w:val="24"/>
              </w:rPr>
              <w:t>.</w:t>
            </w:r>
          </w:p>
          <w:p w:rsidR="00063BCC" w:rsidRPr="00063BCC" w:rsidRDefault="00063BCC" w:rsidP="00063BC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Уметь оценивать материальные возможности возврата заёмных средств</w:t>
            </w:r>
            <w:r w:rsidR="000D4924">
              <w:rPr>
                <w:sz w:val="24"/>
                <w:szCs w:val="24"/>
              </w:rPr>
              <w:t>.</w:t>
            </w:r>
          </w:p>
          <w:p w:rsidR="000D4924" w:rsidRDefault="00063BCC" w:rsidP="00063BC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Принимать грамотные решения относительно целесообразности обращения за займом и/или кредитом</w:t>
            </w:r>
            <w:r w:rsidR="000D4924">
              <w:rPr>
                <w:sz w:val="24"/>
                <w:szCs w:val="24"/>
              </w:rPr>
              <w:t>.</w:t>
            </w:r>
          </w:p>
          <w:p w:rsidR="00063BCC" w:rsidRPr="00063BCC" w:rsidRDefault="00063BCC" w:rsidP="00063BC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Уметь рассчитывать размер платы за </w:t>
            </w:r>
            <w:r w:rsidRPr="00063BCC">
              <w:rPr>
                <w:sz w:val="24"/>
                <w:szCs w:val="24"/>
              </w:rPr>
              <w:lastRenderedPageBreak/>
              <w:t>пользование заемными (кредитными) деньгами в день, месяц, год, за весь период пользования кредитным продуктом</w:t>
            </w:r>
            <w:r w:rsidR="000D4924">
              <w:rPr>
                <w:sz w:val="24"/>
                <w:szCs w:val="24"/>
              </w:rPr>
              <w:t>.</w:t>
            </w:r>
          </w:p>
          <w:p w:rsidR="00063BCC" w:rsidRPr="00063BCC" w:rsidRDefault="00063BCC" w:rsidP="00063BCC">
            <w:pP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063BCC">
              <w:rPr>
                <w:sz w:val="24"/>
                <w:szCs w:val="24"/>
              </w:rPr>
              <w:t xml:space="preserve"> </w:t>
            </w:r>
          </w:p>
        </w:tc>
      </w:tr>
      <w:tr w:rsidR="00063BCC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Образовательные ресурсы (название </w:t>
            </w:r>
            <w:r w:rsidR="002461A3">
              <w:rPr>
                <w:color w:val="000000"/>
                <w:sz w:val="24"/>
                <w:szCs w:val="24"/>
              </w:rPr>
              <w:t xml:space="preserve">УМК,  </w:t>
            </w:r>
            <w:r>
              <w:rPr>
                <w:color w:val="000000"/>
                <w:sz w:val="24"/>
                <w:szCs w:val="24"/>
              </w:rPr>
              <w:t xml:space="preserve">        № темы, параграф, название ц</w:t>
            </w:r>
            <w:r w:rsidRPr="00FB2116">
              <w:rPr>
                <w:color w:val="000000"/>
                <w:sz w:val="24"/>
                <w:szCs w:val="24"/>
              </w:rPr>
              <w:t>ифрово</w:t>
            </w:r>
            <w:r>
              <w:rPr>
                <w:color w:val="000000"/>
                <w:sz w:val="24"/>
                <w:szCs w:val="24"/>
              </w:rPr>
              <w:t xml:space="preserve">го </w:t>
            </w:r>
            <w:r w:rsidRPr="00FB2116">
              <w:rPr>
                <w:color w:val="000000"/>
                <w:sz w:val="24"/>
                <w:szCs w:val="24"/>
              </w:rPr>
              <w:t>образовательн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FB2116">
              <w:rPr>
                <w:color w:val="000000"/>
                <w:sz w:val="24"/>
                <w:szCs w:val="24"/>
              </w:rPr>
              <w:t xml:space="preserve"> ресурс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FB21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063BCC" w:rsidRDefault="00063BCC" w:rsidP="00063BCC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461A3" w:rsidRPr="002461A3" w:rsidRDefault="002461A3" w:rsidP="002461A3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>1.Брехова Ю.В. Финансовая грамотность: учебная программа.10–11 классы общеобразоват.орг. / Ю. В. Брехова, А. П. Алмосов, Д. Ю. Завьялов. — М.: ВАКО, 2018. —48 с. (Учимся разумному финансовому поведению)</w:t>
            </w:r>
          </w:p>
          <w:p w:rsidR="002461A3" w:rsidRPr="002461A3" w:rsidRDefault="002461A3" w:rsidP="002461A3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2461A3">
              <w:rPr>
                <w:sz w:val="24"/>
                <w:szCs w:val="24"/>
              </w:rPr>
              <w:t>Брехова Ю.В. Финансовая грамотность: материалы для учащихся. 10–11 классы общеобразоват. орг. / Ю. В. Брехова, А. П. Алмосов, Д. Ю. Завьялов. — М.: ВАКО, 2018. — 344 с., - (Учимся разумному финансовому поведению).</w:t>
            </w:r>
          </w:p>
          <w:p w:rsidR="002461A3" w:rsidRPr="002461A3" w:rsidRDefault="002461A3" w:rsidP="002461A3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>3.Брехова Ю.В. Финансовая грамотность: методические рекомендации для учителя. 10–11 классы общеобразоват. орг. / Ю. В. Брехова, А. П. Алмосов, Д. Ю. Завьялов. — М.: ВАКО, 2018. — 232 с. («Учимся разумному финансовому поведению»).</w:t>
            </w:r>
          </w:p>
          <w:p w:rsidR="002461A3" w:rsidRPr="002461A3" w:rsidRDefault="002461A3" w:rsidP="002461A3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>4.Брехова Ю.В. Финансовая грамотность: рабочая тетрадь. 10–11 классы общеобразоват. орг. / Ю. В. Брехова, А. П. Алмосов, Д. Ю. Завьялов. — М.: ВАКО, 2018. — 96 с.- («Учимся разумному финансовому поведению»).</w:t>
            </w:r>
          </w:p>
          <w:p w:rsidR="002461A3" w:rsidRPr="002461A3" w:rsidRDefault="002461A3" w:rsidP="002461A3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 xml:space="preserve">5. Анимированные презентации. Уроки финансовой грамотности: «Что такое кредит?». Официальный сайт «Образовательные проекты ПАКК» [Электронный ресурс]. Режим доступа: </w:t>
            </w:r>
            <w:hyperlink r:id="rId6" w:history="1">
              <w:r w:rsidRPr="00614DFA">
                <w:rPr>
                  <w:rStyle w:val="ab"/>
                  <w:sz w:val="24"/>
                  <w:szCs w:val="24"/>
                </w:rPr>
                <w:t>https://edu.pacc.ru/Videosandpresentations/articles/presenations/TV2MJu7cG-8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291749" w:rsidRDefault="002461A3" w:rsidP="00157168">
            <w:pPr>
              <w:ind w:left="0" w:hanging="2"/>
              <w:rPr>
                <w:sz w:val="24"/>
                <w:szCs w:val="24"/>
              </w:rPr>
            </w:pPr>
            <w:r w:rsidRPr="002461A3">
              <w:rPr>
                <w:sz w:val="24"/>
                <w:szCs w:val="24"/>
              </w:rPr>
              <w:t xml:space="preserve">6. Фильм «Кредит не подарок». Официальный сайт «Образовательные проекты ПАКК» [Электронный ресурс]. Режим </w:t>
            </w:r>
            <w:r w:rsidR="00157168" w:rsidRPr="002461A3">
              <w:rPr>
                <w:sz w:val="24"/>
                <w:szCs w:val="24"/>
              </w:rPr>
              <w:t xml:space="preserve">доступа: </w:t>
            </w:r>
            <w:hyperlink r:id="rId7" w:anchor="99" w:history="1">
              <w:r w:rsidR="00157168" w:rsidRPr="00614DFA">
                <w:rPr>
                  <w:rStyle w:val="ab"/>
                  <w:sz w:val="24"/>
                  <w:szCs w:val="24"/>
                </w:rPr>
                <w:t>https://edu.pacc.ru/kinopacc/articles/1011/#99</w:t>
              </w:r>
            </w:hyperlink>
            <w:r w:rsidR="00157168">
              <w:rPr>
                <w:sz w:val="24"/>
                <w:szCs w:val="24"/>
              </w:rPr>
              <w:t xml:space="preserve"> </w:t>
            </w:r>
          </w:p>
          <w:p w:rsidR="00063BCC" w:rsidRDefault="00291749" w:rsidP="0029174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Учебно-методические материалы для учащихся 10-11 классов. </w:t>
            </w:r>
            <w:r w:rsidRPr="00291749">
              <w:rPr>
                <w:sz w:val="24"/>
                <w:szCs w:val="24"/>
              </w:rPr>
              <w:t>[Электронный ресурс]. Режим доступа: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Pr="00614DFA">
                <w:rPr>
                  <w:rStyle w:val="ab"/>
                  <w:sz w:val="24"/>
                  <w:szCs w:val="24"/>
                </w:rPr>
                <w:t>https://vashifinancy.ru/books/metodicheskie-materialy-dlya-uchashchikhsya-10-11-klassov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063BCC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063BCC" w:rsidRDefault="00063BCC" w:rsidP="00063BCC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Использование элементов групповой технологии, технологии проблемного обучения.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Методы: наглядный, практический, частично-поисковый, словесный, </w:t>
            </w:r>
            <w:r w:rsidR="00E26D1D">
              <w:rPr>
                <w:sz w:val="24"/>
                <w:szCs w:val="24"/>
              </w:rPr>
              <w:t>обмен информацией, дискуссия.</w:t>
            </w:r>
          </w:p>
          <w:p w:rsidR="00063BCC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Приемы: фронтальный опрос, постановка проблемы, беседа.</w:t>
            </w:r>
          </w:p>
        </w:tc>
      </w:tr>
      <w:tr w:rsidR="00063BCC" w:rsidTr="007307F8">
        <w:trPr>
          <w:trHeight w:val="553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07F8" w:rsidRDefault="007307F8" w:rsidP="007307F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</w:p>
          <w:p w:rsidR="007307F8" w:rsidRDefault="007307F8" w:rsidP="007307F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</w:p>
          <w:p w:rsidR="007307F8" w:rsidRDefault="007307F8" w:rsidP="007307F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и </w:t>
            </w:r>
            <w:r w:rsidRPr="00551F0F">
              <w:rPr>
                <w:sz w:val="24"/>
                <w:szCs w:val="24"/>
              </w:rPr>
              <w:t>естественно-научн</w:t>
            </w:r>
            <w:r>
              <w:rPr>
                <w:sz w:val="24"/>
                <w:szCs w:val="24"/>
              </w:rPr>
              <w:t>ая грамотность</w:t>
            </w:r>
          </w:p>
          <w:p w:rsidR="00063BCC" w:rsidRDefault="007307F8" w:rsidP="007307F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</w:p>
        </w:tc>
      </w:tr>
      <w:tr w:rsidR="00063BCC" w:rsidTr="00FA03B5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3ACF" w:rsidRDefault="00063BCC" w:rsidP="00E33ACF">
            <w:pPr>
              <w:ind w:leftChars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  <w:r w:rsidR="00E33ACF">
              <w:rPr>
                <w:sz w:val="24"/>
                <w:szCs w:val="24"/>
              </w:rPr>
              <w:t xml:space="preserve"> </w:t>
            </w:r>
          </w:p>
          <w:p w:rsidR="00E33ACF" w:rsidRPr="00E33ACF" w:rsidRDefault="00E33ACF" w:rsidP="00E33ACF">
            <w:pPr>
              <w:ind w:leftChars="0" w:firstLineChars="0" w:firstLine="0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Решите задачу.</w:t>
            </w:r>
          </w:p>
          <w:p w:rsidR="00063BCC" w:rsidRDefault="00E33ACF" w:rsidP="00CE0BC9">
            <w:pPr>
              <w:ind w:leftChars="0" w:left="0" w:firstLineChars="0" w:firstLine="0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 Заработная плата </w:t>
            </w:r>
            <w:r w:rsidR="00954775">
              <w:rPr>
                <w:sz w:val="24"/>
                <w:szCs w:val="24"/>
              </w:rPr>
              <w:t>Иванова Сергея Николаевича</w:t>
            </w:r>
            <w:r w:rsidRPr="00E33ACF">
              <w:rPr>
                <w:sz w:val="24"/>
                <w:szCs w:val="24"/>
              </w:rPr>
              <w:t xml:space="preserve"> составляет </w:t>
            </w:r>
            <w:r w:rsidR="00CE0BC9">
              <w:rPr>
                <w:sz w:val="24"/>
                <w:szCs w:val="24"/>
              </w:rPr>
              <w:t>30</w:t>
            </w:r>
            <w:r w:rsidRPr="00E33ACF">
              <w:rPr>
                <w:sz w:val="24"/>
                <w:szCs w:val="24"/>
              </w:rPr>
              <w:t xml:space="preserve"> тыс. руб., а его жены – 2</w:t>
            </w:r>
            <w:r w:rsidR="00CE0BC9">
              <w:rPr>
                <w:sz w:val="24"/>
                <w:szCs w:val="24"/>
              </w:rPr>
              <w:t>5</w:t>
            </w:r>
            <w:r w:rsidRPr="00E33ACF">
              <w:rPr>
                <w:sz w:val="24"/>
                <w:szCs w:val="24"/>
              </w:rPr>
              <w:t xml:space="preserve"> тыс. руб. Постоянные обязательные расходы семьи – </w:t>
            </w:r>
            <w:r w:rsidR="00CE0BC9">
              <w:rPr>
                <w:sz w:val="24"/>
                <w:szCs w:val="24"/>
              </w:rPr>
              <w:t>40</w:t>
            </w:r>
            <w:r w:rsidRPr="00E33ACF">
              <w:rPr>
                <w:sz w:val="24"/>
                <w:szCs w:val="24"/>
              </w:rPr>
              <w:t xml:space="preserve"> тыс. руб. Какой максимальный платёж по кредиту может позволить себе семья </w:t>
            </w:r>
            <w:r w:rsidR="00CE0BC9">
              <w:rPr>
                <w:sz w:val="24"/>
                <w:szCs w:val="24"/>
              </w:rPr>
              <w:t>Ивановых</w:t>
            </w:r>
            <w:r w:rsidRPr="00E33ACF">
              <w:rPr>
                <w:sz w:val="24"/>
                <w:szCs w:val="24"/>
              </w:rPr>
              <w:t xml:space="preserve">, чтобы сохранять привычный образ жизни в течение срока кредита и своевременно выплачивать кредитные платежи? Какова в этом случае будет сумма максимального кредита на 1 год при процентной ставке </w:t>
            </w:r>
            <w:r w:rsidR="00CE0BC9">
              <w:rPr>
                <w:sz w:val="24"/>
                <w:szCs w:val="24"/>
              </w:rPr>
              <w:t>20</w:t>
            </w:r>
            <w:r w:rsidRPr="00E33ACF">
              <w:rPr>
                <w:sz w:val="24"/>
                <w:szCs w:val="24"/>
              </w:rPr>
              <w:t>% годовых?</w:t>
            </w:r>
          </w:p>
        </w:tc>
      </w:tr>
      <w:tr w:rsidR="00063BCC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:rsidR="00E33ACF" w:rsidRPr="00CE0BC9" w:rsidRDefault="00063BCC" w:rsidP="00E33ACF">
            <w:pPr>
              <w:ind w:left="0" w:hanging="2"/>
              <w:rPr>
                <w:b/>
                <w:sz w:val="24"/>
                <w:szCs w:val="24"/>
              </w:rPr>
            </w:pPr>
            <w:r w:rsidRPr="00CE0BC9">
              <w:rPr>
                <w:b/>
                <w:sz w:val="24"/>
                <w:szCs w:val="24"/>
              </w:rPr>
              <w:t>Знания:</w:t>
            </w:r>
            <w:r w:rsidR="00E33ACF" w:rsidRPr="00CE0BC9">
              <w:rPr>
                <w:b/>
                <w:sz w:val="24"/>
                <w:szCs w:val="24"/>
              </w:rPr>
              <w:t xml:space="preserve"> 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3ACF">
              <w:rPr>
                <w:sz w:val="24"/>
                <w:szCs w:val="24"/>
              </w:rPr>
              <w:t>иметь представление о трудностях, с которыми сталкиваются люди с высоким уровнем задолженности по займам и/или кредитам;</w:t>
            </w:r>
          </w:p>
          <w:p w:rsidR="00063BCC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п</w:t>
            </w:r>
            <w:r w:rsidRPr="00E33ACF">
              <w:rPr>
                <w:sz w:val="24"/>
                <w:szCs w:val="24"/>
              </w:rPr>
              <w:t>он</w:t>
            </w:r>
            <w:r>
              <w:rPr>
                <w:sz w:val="24"/>
                <w:szCs w:val="24"/>
              </w:rPr>
              <w:t>имать, что такое кредитный риск.</w:t>
            </w:r>
          </w:p>
          <w:p w:rsidR="00063BCC" w:rsidRPr="00CE0BC9" w:rsidRDefault="00063BCC" w:rsidP="00063BCC">
            <w:pPr>
              <w:ind w:left="0" w:hanging="2"/>
              <w:rPr>
                <w:b/>
                <w:sz w:val="24"/>
                <w:szCs w:val="24"/>
              </w:rPr>
            </w:pPr>
            <w:r w:rsidRPr="00CE0BC9">
              <w:rPr>
                <w:b/>
                <w:sz w:val="24"/>
                <w:szCs w:val="24"/>
              </w:rPr>
              <w:t>Умения: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3ACF">
              <w:rPr>
                <w:sz w:val="24"/>
                <w:szCs w:val="24"/>
              </w:rPr>
              <w:t>уметь рассчитывать размер платы за пользование заемными (кредитными) деньгами в день, месяц, год, за весь период пользования кредитным продуктом;</w:t>
            </w:r>
          </w:p>
          <w:p w:rsid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33ACF">
              <w:rPr>
                <w:sz w:val="24"/>
                <w:szCs w:val="24"/>
              </w:rPr>
              <w:t>уметь выделять плюсы и минусы</w:t>
            </w:r>
            <w:r>
              <w:rPr>
                <w:sz w:val="24"/>
                <w:szCs w:val="24"/>
              </w:rPr>
              <w:t xml:space="preserve"> использования заемных средств.</w:t>
            </w:r>
          </w:p>
          <w:p w:rsidR="00063BCC" w:rsidRPr="00CE0BC9" w:rsidRDefault="00063BCC" w:rsidP="00063BCC">
            <w:pPr>
              <w:ind w:left="0" w:hanging="2"/>
              <w:rPr>
                <w:b/>
                <w:sz w:val="24"/>
                <w:szCs w:val="24"/>
              </w:rPr>
            </w:pPr>
            <w:r w:rsidRPr="00CE0BC9">
              <w:rPr>
                <w:b/>
                <w:sz w:val="24"/>
                <w:szCs w:val="24"/>
              </w:rPr>
              <w:t>Установки: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-осознавать ответственность за возвращение средств по кредитам и займам;</w:t>
            </w:r>
          </w:p>
          <w:p w:rsidR="00063BCC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-брать ответственность за принятие решения об использовании заемных средств (в том числе при получении кредита)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063BCC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Совокупный месячный доход семьи </w:t>
            </w:r>
            <w:r w:rsidR="00CE0BC9">
              <w:rPr>
                <w:sz w:val="24"/>
                <w:szCs w:val="24"/>
              </w:rPr>
              <w:t>Ивановых</w:t>
            </w:r>
            <w:r w:rsidRPr="00E33ACF">
              <w:rPr>
                <w:sz w:val="24"/>
                <w:szCs w:val="24"/>
              </w:rPr>
              <w:t>:</w:t>
            </w:r>
          </w:p>
          <w:p w:rsidR="00E33ACF" w:rsidRPr="00E33ACF" w:rsidRDefault="00CE0BC9" w:rsidP="00E33ACF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33ACF" w:rsidRPr="00E33ACF">
              <w:rPr>
                <w:sz w:val="24"/>
                <w:szCs w:val="24"/>
              </w:rPr>
              <w:t xml:space="preserve"> + 25 = </w:t>
            </w:r>
            <w:r>
              <w:rPr>
                <w:sz w:val="24"/>
                <w:szCs w:val="24"/>
              </w:rPr>
              <w:t xml:space="preserve">55 </w:t>
            </w:r>
            <w:r w:rsidR="00E33ACF" w:rsidRPr="00E33ACF">
              <w:rPr>
                <w:sz w:val="24"/>
                <w:szCs w:val="24"/>
              </w:rPr>
              <w:t>(тыс. руб.).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Чистый располагаемый доход семьи </w:t>
            </w:r>
            <w:r w:rsidR="00CE0BC9">
              <w:rPr>
                <w:sz w:val="24"/>
                <w:szCs w:val="24"/>
              </w:rPr>
              <w:t>Ивановых</w:t>
            </w:r>
            <w:r w:rsidRPr="00E33ACF">
              <w:rPr>
                <w:sz w:val="24"/>
                <w:szCs w:val="24"/>
              </w:rPr>
              <w:t xml:space="preserve"> в месяц (то, что остаётся за вычетом суммы, необходимой для удовлетворения минимальных потребностей семьи):</w:t>
            </w:r>
          </w:p>
          <w:p w:rsidR="00E33ACF" w:rsidRPr="00E33ACF" w:rsidRDefault="00CE0BC9" w:rsidP="00E33ACF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E33ACF" w:rsidRPr="00E33AC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40</w:t>
            </w:r>
            <w:r w:rsidR="00E33ACF" w:rsidRPr="00E33ACF">
              <w:rPr>
                <w:sz w:val="24"/>
                <w:szCs w:val="24"/>
              </w:rPr>
              <w:t xml:space="preserve"> = 1</w:t>
            </w:r>
            <w:r>
              <w:rPr>
                <w:sz w:val="24"/>
                <w:szCs w:val="24"/>
              </w:rPr>
              <w:t>5</w:t>
            </w:r>
            <w:r w:rsidR="00E33ACF" w:rsidRPr="00E33ACF">
              <w:rPr>
                <w:sz w:val="24"/>
                <w:szCs w:val="24"/>
              </w:rPr>
              <w:t xml:space="preserve"> (тыс. руб.).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Максимальный ежемесячный платёж по кредиту, который может позволить семья </w:t>
            </w:r>
            <w:r w:rsidR="00CE0BC9">
              <w:rPr>
                <w:sz w:val="24"/>
                <w:szCs w:val="24"/>
              </w:rPr>
              <w:t>Ивано</w:t>
            </w:r>
            <w:r w:rsidRPr="00E33ACF">
              <w:rPr>
                <w:sz w:val="24"/>
                <w:szCs w:val="24"/>
              </w:rPr>
              <w:t>вых: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1</w:t>
            </w:r>
            <w:r w:rsidR="00CE0BC9">
              <w:rPr>
                <w:sz w:val="24"/>
                <w:szCs w:val="24"/>
              </w:rPr>
              <w:t>5</w:t>
            </w:r>
            <w:r w:rsidRPr="00E33ACF">
              <w:rPr>
                <w:sz w:val="24"/>
                <w:szCs w:val="24"/>
              </w:rPr>
              <w:t xml:space="preserve"> · 0,5 = </w:t>
            </w:r>
            <w:r w:rsidR="00CE0BC9">
              <w:rPr>
                <w:sz w:val="24"/>
                <w:szCs w:val="24"/>
              </w:rPr>
              <w:t>7</w:t>
            </w:r>
            <w:r w:rsidRPr="00E33ACF">
              <w:rPr>
                <w:sz w:val="24"/>
                <w:szCs w:val="24"/>
              </w:rPr>
              <w:t>,5 (тыс. руб.).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Максимальный платёж за год по кредиту, который может позволить себе семья </w:t>
            </w:r>
            <w:r w:rsidR="00CE0BC9">
              <w:rPr>
                <w:sz w:val="24"/>
                <w:szCs w:val="24"/>
              </w:rPr>
              <w:t>Ивановых</w:t>
            </w:r>
            <w:r w:rsidRPr="00E33ACF">
              <w:rPr>
                <w:sz w:val="24"/>
                <w:szCs w:val="24"/>
              </w:rPr>
              <w:t>:</w:t>
            </w:r>
          </w:p>
          <w:p w:rsidR="00E33ACF" w:rsidRPr="00E33ACF" w:rsidRDefault="00CE0BC9" w:rsidP="00E33ACF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3ACF" w:rsidRPr="00E33ACF">
              <w:rPr>
                <w:sz w:val="24"/>
                <w:szCs w:val="24"/>
              </w:rPr>
              <w:t xml:space="preserve">,5 · 12 = </w:t>
            </w:r>
            <w:r>
              <w:rPr>
                <w:sz w:val="24"/>
                <w:szCs w:val="24"/>
              </w:rPr>
              <w:t>90</w:t>
            </w:r>
            <w:r w:rsidR="00E33ACF" w:rsidRPr="00E33ACF">
              <w:rPr>
                <w:sz w:val="24"/>
                <w:szCs w:val="24"/>
              </w:rPr>
              <w:t xml:space="preserve"> (тыс. руб.).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Обозначим сумму кредита как х и составим уравнение:</w:t>
            </w:r>
          </w:p>
          <w:p w:rsid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>x + 0,</w:t>
            </w:r>
            <w:r w:rsidR="00CE0BC9">
              <w:rPr>
                <w:sz w:val="24"/>
                <w:szCs w:val="24"/>
              </w:rPr>
              <w:t>2</w:t>
            </w:r>
            <w:r w:rsidRPr="00E33ACF">
              <w:rPr>
                <w:sz w:val="24"/>
                <w:szCs w:val="24"/>
              </w:rPr>
              <w:t xml:space="preserve">x = </w:t>
            </w:r>
            <w:r w:rsidR="00CE0BC9">
              <w:rPr>
                <w:sz w:val="24"/>
                <w:szCs w:val="24"/>
              </w:rPr>
              <w:t>90</w:t>
            </w:r>
          </w:p>
          <w:p w:rsidR="00CE0BC9" w:rsidRPr="00E33ACF" w:rsidRDefault="00CE0BC9" w:rsidP="00E33ACF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1,2х = 90</w:t>
            </w:r>
          </w:p>
          <w:p w:rsidR="00E33ACF" w:rsidRPr="00E33ACF" w:rsidRDefault="00E33ACF" w:rsidP="00E33ACF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x = </w:t>
            </w:r>
            <w:r w:rsidR="00CE0BC9">
              <w:rPr>
                <w:sz w:val="24"/>
                <w:szCs w:val="24"/>
              </w:rPr>
              <w:t>75</w:t>
            </w:r>
          </w:p>
          <w:p w:rsidR="00063BCC" w:rsidRDefault="00E33ACF" w:rsidP="00CE0BC9">
            <w:pPr>
              <w:ind w:left="0" w:hanging="2"/>
              <w:rPr>
                <w:sz w:val="24"/>
                <w:szCs w:val="24"/>
              </w:rPr>
            </w:pPr>
            <w:r w:rsidRPr="00E33ACF">
              <w:rPr>
                <w:sz w:val="24"/>
                <w:szCs w:val="24"/>
              </w:rPr>
              <w:t xml:space="preserve">Ответ: максимальная сумма кредита составит </w:t>
            </w:r>
            <w:r w:rsidR="00CE0BC9">
              <w:rPr>
                <w:sz w:val="24"/>
                <w:szCs w:val="24"/>
              </w:rPr>
              <w:t>75</w:t>
            </w:r>
            <w:r w:rsidRPr="00E33ACF">
              <w:rPr>
                <w:sz w:val="24"/>
                <w:szCs w:val="24"/>
              </w:rPr>
              <w:t xml:space="preserve"> </w:t>
            </w:r>
            <w:r w:rsidR="00CE0BC9">
              <w:rPr>
                <w:sz w:val="24"/>
                <w:szCs w:val="24"/>
              </w:rPr>
              <w:t>0</w:t>
            </w:r>
            <w:r w:rsidRPr="00E33ACF">
              <w:rPr>
                <w:sz w:val="24"/>
                <w:szCs w:val="24"/>
              </w:rPr>
              <w:t>00 руб.</w:t>
            </w:r>
          </w:p>
        </w:tc>
      </w:tr>
      <w:tr w:rsidR="00063BCC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3BCC" w:rsidRDefault="00063BCC" w:rsidP="00063B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3ACF" w:rsidRDefault="00063BCC" w:rsidP="00CE0BC9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Пояснение:</w:t>
            </w:r>
            <w:r w:rsidR="00CE0BC9">
              <w:rPr>
                <w:sz w:val="24"/>
                <w:szCs w:val="24"/>
              </w:rPr>
              <w:t xml:space="preserve"> </w:t>
            </w:r>
            <w:r w:rsidR="00E33ACF" w:rsidRPr="00E33ACF">
              <w:rPr>
                <w:sz w:val="24"/>
                <w:szCs w:val="24"/>
              </w:rPr>
              <w:t>обучающиеся работают в парах</w:t>
            </w: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E33ACF" w:rsidRDefault="00E33ACF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p w:rsidR="00762ADF" w:rsidRDefault="00762ADF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tbl>
      <w:tblPr>
        <w:tblW w:w="14879" w:type="dxa"/>
        <w:tblLayout w:type="fixed"/>
        <w:tblLook w:val="0400"/>
      </w:tblPr>
      <w:tblGrid>
        <w:gridCol w:w="730"/>
        <w:gridCol w:w="5786"/>
        <w:gridCol w:w="3969"/>
        <w:gridCol w:w="4394"/>
      </w:tblGrid>
      <w:tr w:rsidR="001C1E8B" w:rsidTr="00876A9D">
        <w:trPr>
          <w:trHeight w:val="255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>Урочная деятельность /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 xml:space="preserve"> / Программа воспитания</w:t>
            </w:r>
          </w:p>
        </w:tc>
      </w:tr>
      <w:tr w:rsidR="001C1E8B" w:rsidTr="00876A9D">
        <w:trPr>
          <w:trHeight w:val="255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Tr="00876A9D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9565B8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9565B8" w:rsidRDefault="009565B8" w:rsidP="009565B8">
            <w:pPr>
              <w:ind w:left="0" w:hanging="2"/>
              <w:jc w:val="both"/>
              <w:rPr>
                <w:sz w:val="24"/>
                <w:szCs w:val="24"/>
              </w:rPr>
            </w:pPr>
            <w:r w:rsidRPr="009565B8">
              <w:rPr>
                <w:sz w:val="24"/>
                <w:szCs w:val="24"/>
              </w:rPr>
              <w:t>Подготовка раздаточных материалов, кабинета для проведения занятия</w:t>
            </w:r>
          </w:p>
          <w:p w:rsidR="009565B8" w:rsidRPr="009565B8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9565B8" w:rsidRDefault="009565B8" w:rsidP="00876A9D">
            <w:pPr>
              <w:spacing w:line="240" w:lineRule="auto"/>
              <w:ind w:leftChars="0" w:left="0" w:right="-30" w:firstLineChars="0" w:firstLine="0"/>
              <w:rPr>
                <w:sz w:val="24"/>
                <w:szCs w:val="24"/>
              </w:rPr>
            </w:pPr>
            <w:r w:rsidRPr="009565B8">
              <w:rPr>
                <w:sz w:val="24"/>
                <w:szCs w:val="24"/>
              </w:rPr>
              <w:t>Организуют свое рабочее место. Настраиваются на урок.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565B8">
              <w:rPr>
                <w:sz w:val="24"/>
                <w:szCs w:val="24"/>
              </w:rPr>
              <w:t>Дети проявят готовность к предстоящей деятельности, проверка готовности к уроку.</w:t>
            </w:r>
          </w:p>
        </w:tc>
      </w:tr>
      <w:tr w:rsidR="009565B8" w:rsidTr="00876A9D">
        <w:trPr>
          <w:trHeight w:val="255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876A9D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876A9D">
              <w:rPr>
                <w:b/>
                <w:color w:val="000000"/>
                <w:sz w:val="24"/>
                <w:szCs w:val="24"/>
              </w:rPr>
              <w:t xml:space="preserve">10 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9565B8" w:rsidTr="00876A9D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9565B8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876A9D" w:rsidRDefault="009565B8" w:rsidP="00876A9D">
            <w:pPr>
              <w:pStyle w:val="TableParagraph"/>
              <w:spacing w:before="159"/>
              <w:ind w:right="-68"/>
              <w:rPr>
                <w:b/>
                <w:spacing w:val="-7"/>
                <w:sz w:val="24"/>
                <w:szCs w:val="24"/>
              </w:rPr>
            </w:pPr>
            <w:r w:rsidRPr="00876A9D">
              <w:rPr>
                <w:b/>
                <w:sz w:val="24"/>
                <w:szCs w:val="24"/>
              </w:rPr>
              <w:t>Прочитайте</w:t>
            </w:r>
            <w:r w:rsidRPr="00876A9D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76A9D">
              <w:rPr>
                <w:b/>
                <w:sz w:val="24"/>
                <w:szCs w:val="24"/>
              </w:rPr>
              <w:t>высказывания,</w:t>
            </w:r>
            <w:r w:rsidRPr="00876A9D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76A9D">
              <w:rPr>
                <w:b/>
                <w:sz w:val="24"/>
                <w:szCs w:val="24"/>
              </w:rPr>
              <w:t>продемонстрированные</w:t>
            </w:r>
            <w:r w:rsidRPr="00876A9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b/>
                <w:sz w:val="24"/>
                <w:szCs w:val="24"/>
              </w:rPr>
              <w:t>на</w:t>
            </w:r>
            <w:r w:rsidRPr="00876A9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b/>
                <w:sz w:val="24"/>
                <w:szCs w:val="24"/>
              </w:rPr>
              <w:t>слайде.</w:t>
            </w:r>
            <w:r w:rsidRPr="00876A9D">
              <w:rPr>
                <w:b/>
                <w:spacing w:val="-7"/>
                <w:sz w:val="24"/>
                <w:szCs w:val="24"/>
              </w:rPr>
              <w:t xml:space="preserve"> </w:t>
            </w:r>
          </w:p>
          <w:p w:rsidR="009565B8" w:rsidRPr="00876A9D" w:rsidRDefault="009565B8" w:rsidP="009565B8">
            <w:pPr>
              <w:pStyle w:val="TableParagraph"/>
              <w:spacing w:before="159"/>
              <w:ind w:right="221"/>
              <w:rPr>
                <w:b/>
                <w:sz w:val="24"/>
                <w:szCs w:val="24"/>
              </w:rPr>
            </w:pPr>
            <w:r w:rsidRPr="00876A9D">
              <w:rPr>
                <w:b/>
                <w:sz w:val="24"/>
                <w:szCs w:val="24"/>
              </w:rPr>
              <w:t>Что объединяет эти высказывания?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i/>
                <w:spacing w:val="-2"/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1.</w:t>
            </w:r>
            <w:r w:rsidRPr="00876A9D">
              <w:rPr>
                <w:spacing w:val="-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«Стал</w:t>
            </w:r>
            <w:r w:rsidRPr="00876A9D">
              <w:rPr>
                <w:spacing w:val="-4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Пантелеймон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деньги</w:t>
            </w:r>
            <w:r w:rsidRPr="00876A9D">
              <w:rPr>
                <w:spacing w:val="-8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везде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занимать,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да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разорился.</w:t>
            </w:r>
            <w:r w:rsidRPr="00876A9D">
              <w:rPr>
                <w:spacing w:val="-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10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корону,</w:t>
            </w:r>
            <w:r w:rsidRPr="00876A9D">
              <w:rPr>
                <w:spacing w:val="-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 xml:space="preserve">и дворец, и королевство потерял, а сам в долговую яму попал». </w:t>
            </w:r>
            <w:r w:rsidR="00876A9D">
              <w:rPr>
                <w:sz w:val="24"/>
                <w:szCs w:val="24"/>
              </w:rPr>
              <w:t xml:space="preserve">                 </w:t>
            </w:r>
            <w:r w:rsidRPr="00876A9D">
              <w:rPr>
                <w:i/>
                <w:sz w:val="24"/>
                <w:szCs w:val="24"/>
              </w:rPr>
              <w:t xml:space="preserve">Андрей </w:t>
            </w:r>
            <w:r w:rsidRPr="00876A9D">
              <w:rPr>
                <w:i/>
                <w:spacing w:val="-2"/>
                <w:sz w:val="24"/>
                <w:szCs w:val="24"/>
              </w:rPr>
              <w:t>Усачёв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2.</w:t>
            </w:r>
            <w:r w:rsidR="00876A9D">
              <w:rPr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«Бери</w:t>
            </w:r>
            <w:r w:rsidRPr="00876A9D">
              <w:rPr>
                <w:spacing w:val="-1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сейчас,</w:t>
            </w:r>
            <w:r w:rsidRPr="00876A9D">
              <w:rPr>
                <w:spacing w:val="1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плати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pacing w:val="-2"/>
                <w:sz w:val="24"/>
                <w:szCs w:val="24"/>
              </w:rPr>
              <w:t>потом»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3.</w:t>
            </w:r>
            <w:r w:rsidR="00876A9D">
              <w:rPr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«Берешь</w:t>
            </w:r>
            <w:r w:rsidRPr="00876A9D">
              <w:rPr>
                <w:spacing w:val="-1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чужие</w:t>
            </w:r>
            <w:r w:rsidRPr="00876A9D">
              <w:rPr>
                <w:spacing w:val="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—</w:t>
            </w:r>
            <w:r w:rsidRPr="00876A9D">
              <w:rPr>
                <w:spacing w:val="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на</w:t>
            </w:r>
            <w:r w:rsidRPr="00876A9D">
              <w:rPr>
                <w:spacing w:val="-4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время,</w:t>
            </w:r>
            <w:r w:rsidRPr="00876A9D">
              <w:rPr>
                <w:spacing w:val="-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а</w:t>
            </w:r>
            <w:r w:rsidRPr="00876A9D">
              <w:rPr>
                <w:spacing w:val="-4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отдаешь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свои</w:t>
            </w:r>
            <w:r w:rsidRPr="00876A9D">
              <w:rPr>
                <w:spacing w:val="2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—</w:t>
            </w:r>
            <w:r w:rsidRPr="00876A9D">
              <w:rPr>
                <w:spacing w:val="1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2"/>
                <w:sz w:val="24"/>
                <w:szCs w:val="24"/>
              </w:rPr>
              <w:t xml:space="preserve"> навсегда»</w:t>
            </w: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4.</w:t>
            </w:r>
            <w:r w:rsidR="00876A9D">
              <w:rPr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«Имею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желание</w:t>
            </w:r>
            <w:r w:rsidRPr="00876A9D">
              <w:rPr>
                <w:spacing w:val="-6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купить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корову,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но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не</w:t>
            </w:r>
            <w:r w:rsidRPr="00876A9D">
              <w:rPr>
                <w:spacing w:val="-6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имею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возможности.</w:t>
            </w:r>
            <w:r w:rsidRPr="00876A9D">
              <w:rPr>
                <w:spacing w:val="-8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Имею возможность купить козу, но не имею желания»</w:t>
            </w:r>
          </w:p>
          <w:p w:rsidR="009565B8" w:rsidRPr="00876A9D" w:rsidRDefault="009565B8" w:rsidP="009565B8">
            <w:pPr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ind w:left="0" w:hanging="2"/>
              <w:rPr>
                <w:b/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-</w:t>
            </w:r>
            <w:r w:rsidRPr="00876A9D">
              <w:rPr>
                <w:b/>
                <w:sz w:val="24"/>
                <w:szCs w:val="24"/>
              </w:rPr>
              <w:t>Предположите тему нашего урока.</w:t>
            </w:r>
          </w:p>
          <w:p w:rsidR="009565B8" w:rsidRPr="00876A9D" w:rsidRDefault="009565B8" w:rsidP="009565B8">
            <w:pPr>
              <w:ind w:left="0" w:hanging="2"/>
              <w:rPr>
                <w:b/>
                <w:sz w:val="24"/>
                <w:szCs w:val="24"/>
              </w:rPr>
            </w:pPr>
            <w:r w:rsidRPr="00876A9D">
              <w:rPr>
                <w:b/>
                <w:sz w:val="24"/>
                <w:szCs w:val="24"/>
              </w:rPr>
              <w:t>-Есть ли у вас личная заинтересованность в изучении предлагаемой темы?</w:t>
            </w:r>
          </w:p>
          <w:p w:rsidR="009565B8" w:rsidRPr="00876A9D" w:rsidRDefault="009565B8" w:rsidP="009565B8">
            <w:pPr>
              <w:ind w:left="0" w:hanging="2"/>
              <w:rPr>
                <w:b/>
                <w:sz w:val="24"/>
                <w:szCs w:val="24"/>
              </w:rPr>
            </w:pPr>
            <w:r w:rsidRPr="00876A9D">
              <w:rPr>
                <w:b/>
                <w:sz w:val="24"/>
                <w:szCs w:val="24"/>
              </w:rPr>
              <w:t>-За одну минуту убедите меня в том, что изучение этой темы просто необходимо.</w:t>
            </w:r>
          </w:p>
          <w:p w:rsidR="009565B8" w:rsidRPr="00876A9D" w:rsidRDefault="009565B8" w:rsidP="009565B8">
            <w:pPr>
              <w:ind w:left="0" w:hanging="2"/>
              <w:rPr>
                <w:b/>
                <w:sz w:val="24"/>
                <w:szCs w:val="24"/>
              </w:rPr>
            </w:pPr>
          </w:p>
          <w:p w:rsidR="009565B8" w:rsidRPr="00876A9D" w:rsidRDefault="009565B8" w:rsidP="009565B8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ind w:left="0" w:hanging="2"/>
              <w:rPr>
                <w:b/>
                <w:sz w:val="24"/>
                <w:szCs w:val="24"/>
              </w:rPr>
            </w:pPr>
            <w:r w:rsidRPr="00876A9D">
              <w:rPr>
                <w:b/>
                <w:sz w:val="24"/>
                <w:szCs w:val="24"/>
              </w:rPr>
              <w:lastRenderedPageBreak/>
              <w:t>Учитель организует показ анимированной презентации «Что такое кредит?»</w:t>
            </w:r>
          </w:p>
          <w:p w:rsidR="009565B8" w:rsidRPr="00876A9D" w:rsidRDefault="009565B8" w:rsidP="00876A9D">
            <w:pPr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 xml:space="preserve"> Обсуждение базовых понятий: кредит, заем, ежемесячный платеж, ссуда, кредитный потребительский кооператив, микрофинансовая организация.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lastRenderedPageBreak/>
              <w:t>Читают высказывания, высказывают свои предположения, проявляют интерес.</w:t>
            </w: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Определяют тему урока.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876A9D" w:rsidRDefault="00876A9D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Актуализируют знания, формулируют и высказывают свою точку зрения, приводят аргументы, анализируют мнения других учащихся;</w:t>
            </w: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lastRenderedPageBreak/>
              <w:t>Смотрят презентацию.</w:t>
            </w:r>
          </w:p>
          <w:p w:rsidR="009565B8" w:rsidRPr="00876A9D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Отвечают на поставленные вопросы.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lastRenderedPageBreak/>
              <w:t>Формирование интереса к образовательной деятельности.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 xml:space="preserve"> Внутренняя мотивация на деятельность.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876A9D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565B8" w:rsidRPr="00876A9D">
              <w:rPr>
                <w:sz w:val="24"/>
                <w:szCs w:val="24"/>
              </w:rPr>
              <w:t>азвитие коммуникативных навыков.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876A9D" w:rsidRDefault="00876A9D" w:rsidP="009565B8">
            <w:pPr>
              <w:pStyle w:val="a9"/>
              <w:suppressAutoHyphens w:val="0"/>
              <w:spacing w:after="20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  <w:p w:rsidR="00876A9D" w:rsidRDefault="00876A9D" w:rsidP="009565B8">
            <w:pPr>
              <w:pStyle w:val="a9"/>
              <w:suppressAutoHyphens w:val="0"/>
              <w:spacing w:after="20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pStyle w:val="a9"/>
              <w:suppressAutoHyphens w:val="0"/>
              <w:spacing w:after="200"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lastRenderedPageBreak/>
              <w:t>Понимание и правильное использование терминов.</w:t>
            </w: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9565B8" w:rsidRPr="00876A9D" w:rsidRDefault="009565B8" w:rsidP="009565B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9565B8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9565B8" w:rsidTr="00876A9D">
        <w:trPr>
          <w:trHeight w:val="255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876A9D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</w:t>
            </w:r>
            <w:r w:rsidR="00876A9D">
              <w:rPr>
                <w:b/>
                <w:color w:val="000000"/>
                <w:sz w:val="24"/>
                <w:szCs w:val="24"/>
              </w:rPr>
              <w:t>25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9565B8" w:rsidTr="00876A9D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65B8" w:rsidRDefault="009565B8" w:rsidP="009565B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876A9D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Pr="00876A9D" w:rsidRDefault="00876A9D" w:rsidP="00876A9D">
            <w:pPr>
              <w:ind w:leftChars="0" w:left="0" w:firstLineChars="0" w:firstLine="0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 xml:space="preserve">-Сегодня слово «кредит» знакомо всем россиянам. </w:t>
            </w: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-При каких ситуациях можно воспользоваться кредитными предложениями, а при каких лучше ими не пользоваться?</w:t>
            </w: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-Как нам решить эту проблему?</w:t>
            </w: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 xml:space="preserve">Предложите план действий. </w:t>
            </w:r>
          </w:p>
          <w:p w:rsidR="00876A9D" w:rsidRPr="00876A9D" w:rsidRDefault="00876A9D" w:rsidP="00876A9D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right="221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Мы попробуем разложить всю информацию по полочкам, в простой и наглядной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форме.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9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тогда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увидим</w:t>
            </w:r>
            <w:r w:rsidRPr="00876A9D">
              <w:rPr>
                <w:spacing w:val="-3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четкое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видение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кредитования,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«за»</w:t>
            </w:r>
            <w:r w:rsidRPr="00876A9D">
              <w:rPr>
                <w:spacing w:val="-9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</w:p>
          <w:p w:rsidR="00876A9D" w:rsidRPr="00876A9D" w:rsidRDefault="00876A9D" w:rsidP="00876A9D">
            <w:pPr>
              <w:pStyle w:val="TableParagraph"/>
              <w:ind w:right="221" w:hanging="2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«против»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6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примем</w:t>
            </w:r>
            <w:r w:rsidRPr="00876A9D">
              <w:rPr>
                <w:spacing w:val="-5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более</w:t>
            </w:r>
            <w:r w:rsidRPr="00876A9D">
              <w:rPr>
                <w:spacing w:val="-8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взвешенное</w:t>
            </w:r>
            <w:r w:rsidRPr="00876A9D">
              <w:rPr>
                <w:spacing w:val="-8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и</w:t>
            </w:r>
            <w:r w:rsidRPr="00876A9D">
              <w:rPr>
                <w:spacing w:val="-6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продуманное</w:t>
            </w:r>
            <w:r w:rsidRPr="00876A9D">
              <w:rPr>
                <w:spacing w:val="-8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>решение. Для</w:t>
            </w:r>
            <w:r w:rsidRPr="00876A9D">
              <w:rPr>
                <w:spacing w:val="-7"/>
                <w:sz w:val="24"/>
                <w:szCs w:val="24"/>
              </w:rPr>
              <w:t xml:space="preserve"> </w:t>
            </w:r>
            <w:r w:rsidRPr="00876A9D">
              <w:rPr>
                <w:sz w:val="24"/>
                <w:szCs w:val="24"/>
              </w:rPr>
              <w:t xml:space="preserve">этого </w:t>
            </w:r>
            <w:r w:rsidR="00121CC0">
              <w:rPr>
                <w:sz w:val="24"/>
                <w:szCs w:val="24"/>
              </w:rPr>
              <w:t>мы сегодня поиграем.</w:t>
            </w: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</w:p>
          <w:p w:rsidR="00121CC0" w:rsidRDefault="00410424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21CC0">
              <w:rPr>
                <w:sz w:val="24"/>
                <w:szCs w:val="24"/>
              </w:rPr>
              <w:t xml:space="preserve">На сайте «Финансовые грабли» на предлагают три игры, связанные с кредитованием: </w:t>
            </w:r>
          </w:p>
          <w:p w:rsidR="00876A9D" w:rsidRPr="00876A9D" w:rsidRDefault="00121CC0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Кто прав? </w:t>
            </w:r>
          </w:p>
          <w:p w:rsidR="00876A9D" w:rsidRDefault="00121CC0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Поверить или нет?</w:t>
            </w:r>
          </w:p>
          <w:p w:rsidR="00121CC0" w:rsidRPr="00876A9D" w:rsidRDefault="00121CC0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кого занять?</w:t>
            </w:r>
          </w:p>
          <w:p w:rsidR="00121CC0" w:rsidRDefault="00121CC0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Это будет своеобразная разминка.</w:t>
            </w:r>
          </w:p>
          <w:p w:rsidR="00121CC0" w:rsidRDefault="00121CC0" w:rsidP="00876A9D">
            <w:pPr>
              <w:ind w:left="0" w:hanging="2"/>
              <w:rPr>
                <w:sz w:val="24"/>
                <w:szCs w:val="24"/>
              </w:rPr>
            </w:pPr>
          </w:p>
          <w:p w:rsidR="00121CC0" w:rsidRPr="00410424" w:rsidRDefault="00410424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410424">
              <w:rPr>
                <w:bCs/>
                <w:sz w:val="24"/>
                <w:szCs w:val="24"/>
              </w:rPr>
              <w:t>Деловая игра «Кредитная история»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4104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410424">
              <w:rPr>
                <w:sz w:val="24"/>
                <w:szCs w:val="24"/>
              </w:rPr>
              <w:t xml:space="preserve">оманды игроков делятся на две группы: банковских сотрудников и заемщиков. По легенде, сторона заемщиков попадает в ситуацию, когда средств на свои финансовые цели не хватает, и приходится взять кредит. Сторона банкиров, в свою очередь, должны убедить заёмщика взять кредит на выгодных для себя </w:t>
            </w:r>
            <w:r w:rsidRPr="00410424">
              <w:rPr>
                <w:sz w:val="24"/>
                <w:szCs w:val="24"/>
              </w:rPr>
              <w:lastRenderedPageBreak/>
              <w:t>условиях.</w:t>
            </w: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410424" w:rsidRDefault="00876A9D" w:rsidP="00876A9D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 xml:space="preserve">-А теперь вернемся к нашей проблеме. </w:t>
            </w:r>
          </w:p>
          <w:p w:rsidR="00876A9D" w:rsidRPr="00876A9D" w:rsidRDefault="00410424" w:rsidP="00876A9D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76A9D" w:rsidRPr="00876A9D">
              <w:rPr>
                <w:sz w:val="24"/>
                <w:szCs w:val="24"/>
              </w:rPr>
              <w:t>При каких ситуациях можно воспользоваться кредитными предложениями, а при каких лучше ими не пользоваться?</w:t>
            </w:r>
          </w:p>
          <w:p w:rsidR="00876A9D" w:rsidRPr="00876A9D" w:rsidRDefault="00876A9D" w:rsidP="00876A9D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-Если вы пожелаете приобрести дорогую вещь, возьмете ли кредит?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lastRenderedPageBreak/>
              <w:t xml:space="preserve">Ученики высказывают свои предположения. </w:t>
            </w: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410424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410424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410424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410424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410424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Ученики делятся на группы.</w:t>
            </w: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  <w:r w:rsidRPr="00876A9D">
              <w:rPr>
                <w:sz w:val="24"/>
                <w:szCs w:val="24"/>
              </w:rPr>
              <w:t>Анализируют практическую ситуацию, обсуждают, высказывают свои предположения</w:t>
            </w:r>
            <w:r w:rsidR="00910FF4">
              <w:rPr>
                <w:sz w:val="24"/>
                <w:szCs w:val="24"/>
              </w:rPr>
              <w:t>.</w:t>
            </w:r>
          </w:p>
          <w:p w:rsidR="00876A9D" w:rsidRPr="00876A9D" w:rsidRDefault="00410424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  <w:r w:rsidRPr="00410424">
              <w:rPr>
                <w:sz w:val="24"/>
                <w:szCs w:val="24"/>
              </w:rPr>
              <w:t xml:space="preserve">В ходе переговоров друг с другом школьники узнают о важных критериях выбора условий кредита, </w:t>
            </w:r>
            <w:r w:rsidRPr="00410424">
              <w:rPr>
                <w:sz w:val="24"/>
                <w:szCs w:val="24"/>
              </w:rPr>
              <w:lastRenderedPageBreak/>
              <w:t>неправомерных действиях, которые могут совершать банки, и о том, почему важно читать договор.</w:t>
            </w: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pStyle w:val="TableParagraph"/>
              <w:ind w:left="1" w:hanging="3"/>
              <w:rPr>
                <w:sz w:val="24"/>
                <w:szCs w:val="24"/>
              </w:rPr>
            </w:pPr>
          </w:p>
          <w:p w:rsidR="00876A9D" w:rsidRPr="00876A9D" w:rsidRDefault="00B74DF8" w:rsidP="00876A9D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76A9D" w:rsidRPr="00876A9D">
              <w:rPr>
                <w:sz w:val="24"/>
                <w:szCs w:val="24"/>
              </w:rPr>
              <w:t>редставляют</w:t>
            </w:r>
            <w:r w:rsidR="00876A9D" w:rsidRPr="00876A9D">
              <w:rPr>
                <w:spacing w:val="-5"/>
                <w:sz w:val="24"/>
                <w:szCs w:val="24"/>
              </w:rPr>
              <w:t xml:space="preserve"> </w:t>
            </w:r>
            <w:r w:rsidR="00876A9D" w:rsidRPr="00876A9D">
              <w:rPr>
                <w:sz w:val="24"/>
                <w:szCs w:val="24"/>
              </w:rPr>
              <w:t>и</w:t>
            </w:r>
            <w:r w:rsidR="00876A9D" w:rsidRPr="00876A9D">
              <w:rPr>
                <w:spacing w:val="-9"/>
                <w:sz w:val="24"/>
                <w:szCs w:val="24"/>
              </w:rPr>
              <w:t xml:space="preserve"> </w:t>
            </w:r>
            <w:r w:rsidR="00876A9D" w:rsidRPr="00876A9D">
              <w:rPr>
                <w:sz w:val="24"/>
                <w:szCs w:val="24"/>
              </w:rPr>
              <w:t>обсуждают</w:t>
            </w:r>
            <w:r w:rsidR="00876A9D" w:rsidRPr="00876A9D">
              <w:rPr>
                <w:spacing w:val="-4"/>
                <w:sz w:val="24"/>
                <w:szCs w:val="24"/>
              </w:rPr>
              <w:t xml:space="preserve"> </w:t>
            </w:r>
            <w:r w:rsidR="00876A9D" w:rsidRPr="00876A9D">
              <w:rPr>
                <w:spacing w:val="-2"/>
                <w:sz w:val="24"/>
                <w:szCs w:val="24"/>
              </w:rPr>
              <w:t>результат, формулируют и высказывают свою точку зрения, приводят аргументы;</w:t>
            </w:r>
          </w:p>
          <w:p w:rsidR="00876A9D" w:rsidRPr="00876A9D" w:rsidRDefault="00B74DF8" w:rsidP="0041042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76A9D" w:rsidRPr="00876A9D">
              <w:rPr>
                <w:sz w:val="24"/>
                <w:szCs w:val="24"/>
              </w:rPr>
              <w:t xml:space="preserve">частвуют в дискуссии </w:t>
            </w: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876A9D" w:rsidRPr="00876A9D" w:rsidRDefault="00876A9D" w:rsidP="00876A9D">
            <w:pPr>
              <w:ind w:leftChars="0" w:left="0" w:firstLineChars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</w:t>
            </w:r>
            <w:r w:rsidRPr="00876A9D">
              <w:rPr>
                <w:color w:val="000000"/>
                <w:sz w:val="24"/>
                <w:szCs w:val="24"/>
              </w:rPr>
              <w:t>азвитие коммуникативных навыков</w:t>
            </w: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</w:p>
          <w:p w:rsidR="00410424" w:rsidRDefault="00410424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410424" w:rsidRDefault="00410424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410424" w:rsidRDefault="00410424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410424" w:rsidRDefault="00410424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410424" w:rsidRDefault="00410424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6A9D">
              <w:rPr>
                <w:color w:val="000000"/>
                <w:sz w:val="24"/>
                <w:szCs w:val="24"/>
              </w:rPr>
              <w:t>Обучающиеся работают в группах, что способствует развитию коммуникативных навыков и умения работать в команде.</w:t>
            </w:r>
          </w:p>
          <w:p w:rsidR="00410424" w:rsidRPr="00876A9D" w:rsidRDefault="00410424" w:rsidP="00410424">
            <w:pP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6A9D">
              <w:rPr>
                <w:color w:val="000000"/>
                <w:sz w:val="24"/>
                <w:szCs w:val="24"/>
                <w:shd w:val="clear" w:color="auto" w:fill="FFFFFF"/>
              </w:rPr>
              <w:t>Умение применять знания самостоятельно;</w:t>
            </w:r>
          </w:p>
          <w:p w:rsidR="00410424" w:rsidRPr="00876A9D" w:rsidRDefault="00410424" w:rsidP="00410424">
            <w:pP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6A9D">
              <w:rPr>
                <w:color w:val="000000"/>
                <w:sz w:val="24"/>
                <w:szCs w:val="24"/>
                <w:shd w:val="clear" w:color="auto" w:fill="FFFFFF"/>
              </w:rPr>
              <w:t>умение работать в группе</w:t>
            </w: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76A9D" w:rsidRPr="00876A9D" w:rsidRDefault="00876A9D" w:rsidP="00876A9D">
            <w:pPr>
              <w:spacing w:line="240" w:lineRule="auto"/>
              <w:ind w:left="0" w:hanging="2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76A9D" w:rsidRPr="00876A9D" w:rsidRDefault="00876A9D" w:rsidP="00876A9D">
            <w:pP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B74DF8" w:rsidRDefault="00B74DF8" w:rsidP="00876A9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76A9D" w:rsidRPr="00876A9D" w:rsidRDefault="00876A9D" w:rsidP="00876A9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76A9D">
              <w:rPr>
                <w:color w:val="000000"/>
                <w:sz w:val="24"/>
                <w:szCs w:val="24"/>
                <w:shd w:val="clear" w:color="auto" w:fill="FFFFFF"/>
              </w:rPr>
              <w:t>Аргументировать свое мнение, осознавать значимость полученных знаний</w:t>
            </w:r>
            <w:r w:rsidR="00910FF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76A9D" w:rsidRPr="00876A9D" w:rsidRDefault="00910FF4" w:rsidP="00876A9D">
            <w:pPr>
              <w:widowControl w:val="0"/>
              <w:spacing w:line="240" w:lineRule="auto"/>
              <w:ind w:leftChars="0" w:left="0" w:right="272" w:firstLineChars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bookmarkStart w:id="1" w:name="_GoBack"/>
            <w:bookmarkEnd w:id="1"/>
            <w:r w:rsidR="00876A9D" w:rsidRPr="00876A9D">
              <w:rPr>
                <w:color w:val="000000"/>
                <w:sz w:val="24"/>
                <w:szCs w:val="24"/>
              </w:rPr>
              <w:t>ормирование умений представлять информацию.</w:t>
            </w:r>
          </w:p>
        </w:tc>
      </w:tr>
      <w:tr w:rsidR="00876A9D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876A9D" w:rsidTr="00876A9D">
        <w:trPr>
          <w:trHeight w:val="255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B74DF8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</w:t>
            </w:r>
            <w:r w:rsidR="00B74DF8">
              <w:rPr>
                <w:b/>
                <w:color w:val="000000"/>
                <w:sz w:val="24"/>
                <w:szCs w:val="24"/>
              </w:rPr>
              <w:t>10</w:t>
            </w:r>
            <w:r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876A9D" w:rsidTr="00876A9D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A9D" w:rsidRDefault="00876A9D" w:rsidP="00876A9D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B74DF8" w:rsidTr="00876A9D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DF8" w:rsidRDefault="00B74DF8" w:rsidP="00B74DF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DF8" w:rsidRPr="00B74DF8" w:rsidRDefault="00B74DF8" w:rsidP="00B74DF8">
            <w:pPr>
              <w:ind w:left="0" w:hanging="2"/>
              <w:jc w:val="both"/>
              <w:rPr>
                <w:b/>
                <w:sz w:val="24"/>
                <w:szCs w:val="24"/>
              </w:rPr>
            </w:pPr>
            <w:r w:rsidRPr="00B74DF8">
              <w:rPr>
                <w:b/>
                <w:sz w:val="24"/>
                <w:szCs w:val="24"/>
              </w:rPr>
              <w:t>Учитель организует показ фильма «Кредит не подарок».</w:t>
            </w:r>
          </w:p>
          <w:p w:rsidR="00B74DF8" w:rsidRPr="00B74DF8" w:rsidRDefault="00B74DF8" w:rsidP="00B74DF8">
            <w:pPr>
              <w:ind w:left="0" w:hanging="2"/>
              <w:jc w:val="both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-Выразите свое мнение, позицию по изученной теме. Для этого продолжите предложения:</w:t>
            </w:r>
          </w:p>
          <w:p w:rsidR="00B74DF8" w:rsidRDefault="00B74DF8" w:rsidP="00B74DF8">
            <w:pPr>
              <w:pStyle w:val="TableParagraph"/>
              <w:spacing w:before="5" w:line="264" w:lineRule="auto"/>
              <w:ind w:right="-108" w:hanging="2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Я</w:t>
            </w:r>
            <w:r w:rsidRPr="00B74DF8">
              <w:rPr>
                <w:spacing w:val="-14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считаю,</w:t>
            </w:r>
            <w:r w:rsidRPr="00B74DF8">
              <w:rPr>
                <w:spacing w:val="-11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что</w:t>
            </w:r>
            <w:r w:rsidRPr="00B74DF8">
              <w:rPr>
                <w:spacing w:val="-10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 xml:space="preserve">кредитование… </w:t>
            </w:r>
          </w:p>
          <w:p w:rsidR="00B74DF8" w:rsidRPr="00B74DF8" w:rsidRDefault="00B74DF8" w:rsidP="00B74DF8">
            <w:pPr>
              <w:pStyle w:val="TableParagraph"/>
              <w:spacing w:before="5" w:line="264" w:lineRule="auto"/>
              <w:ind w:right="-108" w:hanging="2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Потому что…</w:t>
            </w:r>
          </w:p>
          <w:p w:rsidR="00B74DF8" w:rsidRPr="00B74DF8" w:rsidRDefault="00B74DF8" w:rsidP="00B74DF8">
            <w:pPr>
              <w:pStyle w:val="TableParagraph"/>
              <w:spacing w:line="271" w:lineRule="exact"/>
              <w:ind w:hanging="2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Я</w:t>
            </w:r>
            <w:r w:rsidRPr="00B74DF8">
              <w:rPr>
                <w:spacing w:val="-1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могу</w:t>
            </w:r>
            <w:r w:rsidRPr="00B74DF8">
              <w:rPr>
                <w:spacing w:val="-9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это</w:t>
            </w:r>
            <w:r w:rsidRPr="00B74DF8">
              <w:rPr>
                <w:spacing w:val="5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доказать</w:t>
            </w:r>
            <w:r w:rsidRPr="00B74DF8">
              <w:rPr>
                <w:spacing w:val="-3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на</w:t>
            </w:r>
            <w:r w:rsidRPr="00B74DF8">
              <w:rPr>
                <w:spacing w:val="-4"/>
                <w:sz w:val="24"/>
                <w:szCs w:val="24"/>
              </w:rPr>
              <w:t xml:space="preserve"> </w:t>
            </w:r>
            <w:r w:rsidRPr="00B74DF8">
              <w:rPr>
                <w:spacing w:val="-2"/>
                <w:sz w:val="24"/>
                <w:szCs w:val="24"/>
              </w:rPr>
              <w:t>примере…</w:t>
            </w:r>
          </w:p>
          <w:p w:rsidR="00B74DF8" w:rsidRPr="00B74DF8" w:rsidRDefault="00B74DF8" w:rsidP="00B74DF8">
            <w:pPr>
              <w:pStyle w:val="TableParagraph"/>
              <w:spacing w:before="17"/>
              <w:ind w:hanging="2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Исходя</w:t>
            </w:r>
            <w:r w:rsidRPr="00B74DF8">
              <w:rPr>
                <w:spacing w:val="-2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из этого,</w:t>
            </w:r>
            <w:r w:rsidRPr="00B74DF8">
              <w:rPr>
                <w:spacing w:val="-4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я</w:t>
            </w:r>
            <w:r w:rsidRPr="00B74DF8">
              <w:rPr>
                <w:spacing w:val="-1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делаю</w:t>
            </w:r>
            <w:r w:rsidRPr="00B74DF8">
              <w:rPr>
                <w:spacing w:val="-3"/>
                <w:sz w:val="24"/>
                <w:szCs w:val="24"/>
              </w:rPr>
              <w:t xml:space="preserve"> </w:t>
            </w:r>
            <w:r w:rsidRPr="00B74DF8">
              <w:rPr>
                <w:sz w:val="24"/>
                <w:szCs w:val="24"/>
              </w:rPr>
              <w:t>вывод,</w:t>
            </w:r>
            <w:r w:rsidRPr="00B74DF8">
              <w:rPr>
                <w:spacing w:val="-3"/>
                <w:sz w:val="24"/>
                <w:szCs w:val="24"/>
              </w:rPr>
              <w:t xml:space="preserve"> </w:t>
            </w:r>
            <w:r w:rsidRPr="00B74DF8">
              <w:rPr>
                <w:spacing w:val="-4"/>
                <w:sz w:val="24"/>
                <w:szCs w:val="24"/>
              </w:rPr>
              <w:t>что…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DF8" w:rsidRPr="00B74DF8" w:rsidRDefault="00B74DF8" w:rsidP="00B74DF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Ученики смотрят видео, анализируют, формулируют выводы.</w:t>
            </w:r>
          </w:p>
          <w:p w:rsidR="00B74DF8" w:rsidRPr="00B74DF8" w:rsidRDefault="00B74DF8" w:rsidP="00B74DF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B74DF8" w:rsidRPr="00B74DF8" w:rsidRDefault="00B74DF8" w:rsidP="00B74DF8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B74DF8" w:rsidRPr="00B74DF8" w:rsidRDefault="00B74DF8" w:rsidP="00B74DF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Оценивают свою работу, определяют свое эмоциональное состояние на уроке.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0FF4" w:rsidRDefault="00910FF4" w:rsidP="00B74DF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876A9D">
              <w:rPr>
                <w:color w:val="000000"/>
                <w:sz w:val="24"/>
                <w:szCs w:val="24"/>
              </w:rPr>
              <w:t>азвитие способностей обучающихся делать необходимые выводы</w:t>
            </w:r>
          </w:p>
          <w:p w:rsidR="00B74DF8" w:rsidRPr="00B74DF8" w:rsidRDefault="00B74DF8" w:rsidP="00B74DF8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B74DF8">
              <w:rPr>
                <w:sz w:val="24"/>
                <w:szCs w:val="24"/>
              </w:rPr>
              <w:t>Самооценка результатов своей деятельности на уроке</w:t>
            </w:r>
          </w:p>
        </w:tc>
      </w:tr>
    </w:tbl>
    <w:p w:rsidR="00DB6230" w:rsidRPr="001C1E8B" w:rsidRDefault="00DB6230" w:rsidP="00B74DF8">
      <w:pPr>
        <w:ind w:left="0" w:hanging="2"/>
      </w:pPr>
    </w:p>
    <w:sectPr w:rsidR="00DB6230" w:rsidRPr="001C1E8B" w:rsidSect="00AE3B3D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5010F"/>
    <w:multiLevelType w:val="hybridMultilevel"/>
    <w:tmpl w:val="867CC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B66E4"/>
    <w:multiLevelType w:val="multilevel"/>
    <w:tmpl w:val="200E26C6"/>
    <w:lvl w:ilvl="0">
      <w:start w:val="1"/>
      <w:numFmt w:val="decimal"/>
      <w:lvlText w:val="%1)"/>
      <w:lvlJc w:val="left"/>
      <w:pPr>
        <w:ind w:left="355" w:hanging="360"/>
      </w:pPr>
      <w:rPr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2">
    <w:nsid w:val="7EA37661"/>
    <w:multiLevelType w:val="multilevel"/>
    <w:tmpl w:val="6840E20A"/>
    <w:lvl w:ilvl="0">
      <w:start w:val="1"/>
      <w:numFmt w:val="decimal"/>
      <w:lvlText w:val="%1."/>
      <w:lvlJc w:val="left"/>
      <w:pPr>
        <w:ind w:left="421" w:hanging="183"/>
      </w:pPr>
      <w:rPr>
        <w:rFonts w:ascii="Times New Roman" w:hAnsi="Times New Roman"/>
        <w:b w:val="0"/>
        <w:i w:val="0"/>
        <w:spacing w:val="0"/>
        <w:sz w:val="22"/>
      </w:rPr>
    </w:lvl>
    <w:lvl w:ilvl="1">
      <w:numFmt w:val="bullet"/>
      <w:lvlText w:val="•"/>
      <w:lvlJc w:val="left"/>
      <w:pPr>
        <w:ind w:left="1873" w:hanging="183"/>
      </w:pPr>
    </w:lvl>
    <w:lvl w:ilvl="2">
      <w:numFmt w:val="bullet"/>
      <w:lvlText w:val="•"/>
      <w:lvlJc w:val="left"/>
      <w:pPr>
        <w:ind w:left="3327" w:hanging="183"/>
      </w:pPr>
    </w:lvl>
    <w:lvl w:ilvl="3">
      <w:numFmt w:val="bullet"/>
      <w:lvlText w:val="•"/>
      <w:lvlJc w:val="left"/>
      <w:pPr>
        <w:ind w:left="4781" w:hanging="183"/>
      </w:pPr>
    </w:lvl>
    <w:lvl w:ilvl="4">
      <w:numFmt w:val="bullet"/>
      <w:lvlText w:val="•"/>
      <w:lvlJc w:val="left"/>
      <w:pPr>
        <w:ind w:left="6235" w:hanging="183"/>
      </w:pPr>
    </w:lvl>
    <w:lvl w:ilvl="5">
      <w:numFmt w:val="bullet"/>
      <w:lvlText w:val="•"/>
      <w:lvlJc w:val="left"/>
      <w:pPr>
        <w:ind w:left="7689" w:hanging="183"/>
      </w:pPr>
    </w:lvl>
    <w:lvl w:ilvl="6">
      <w:numFmt w:val="bullet"/>
      <w:lvlText w:val="•"/>
      <w:lvlJc w:val="left"/>
      <w:pPr>
        <w:ind w:left="9143" w:hanging="183"/>
      </w:pPr>
    </w:lvl>
    <w:lvl w:ilvl="7">
      <w:numFmt w:val="bullet"/>
      <w:lvlText w:val="•"/>
      <w:lvlJc w:val="left"/>
      <w:pPr>
        <w:ind w:left="10596" w:hanging="183"/>
      </w:pPr>
    </w:lvl>
    <w:lvl w:ilvl="8">
      <w:numFmt w:val="bullet"/>
      <w:lvlText w:val="•"/>
      <w:lvlJc w:val="left"/>
      <w:pPr>
        <w:ind w:left="12050" w:hanging="183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6230"/>
    <w:rsid w:val="00037B0F"/>
    <w:rsid w:val="00055EB8"/>
    <w:rsid w:val="00063BCC"/>
    <w:rsid w:val="000C1014"/>
    <w:rsid w:val="000D4924"/>
    <w:rsid w:val="000E00F1"/>
    <w:rsid w:val="00121CC0"/>
    <w:rsid w:val="001227F5"/>
    <w:rsid w:val="00157168"/>
    <w:rsid w:val="001B6AD2"/>
    <w:rsid w:val="001C1E8B"/>
    <w:rsid w:val="001F3F6C"/>
    <w:rsid w:val="002461A3"/>
    <w:rsid w:val="00291749"/>
    <w:rsid w:val="00307541"/>
    <w:rsid w:val="0035347F"/>
    <w:rsid w:val="00365730"/>
    <w:rsid w:val="003971F3"/>
    <w:rsid w:val="003B335C"/>
    <w:rsid w:val="00410424"/>
    <w:rsid w:val="00426ED2"/>
    <w:rsid w:val="004279E2"/>
    <w:rsid w:val="00551F0F"/>
    <w:rsid w:val="005D5E4F"/>
    <w:rsid w:val="00604252"/>
    <w:rsid w:val="0062379C"/>
    <w:rsid w:val="00671556"/>
    <w:rsid w:val="00720308"/>
    <w:rsid w:val="007307F8"/>
    <w:rsid w:val="007331E9"/>
    <w:rsid w:val="00737E4A"/>
    <w:rsid w:val="00762ADF"/>
    <w:rsid w:val="0079451B"/>
    <w:rsid w:val="007B7DD8"/>
    <w:rsid w:val="007C477A"/>
    <w:rsid w:val="00826170"/>
    <w:rsid w:val="0085750C"/>
    <w:rsid w:val="00862D8A"/>
    <w:rsid w:val="00876A9D"/>
    <w:rsid w:val="008A6E96"/>
    <w:rsid w:val="008C2CAA"/>
    <w:rsid w:val="008D01D4"/>
    <w:rsid w:val="00910FF4"/>
    <w:rsid w:val="00931BBB"/>
    <w:rsid w:val="00954775"/>
    <w:rsid w:val="009565B8"/>
    <w:rsid w:val="00987E5E"/>
    <w:rsid w:val="009A56CD"/>
    <w:rsid w:val="009A67C2"/>
    <w:rsid w:val="00A4741F"/>
    <w:rsid w:val="00A54C06"/>
    <w:rsid w:val="00AB0B6E"/>
    <w:rsid w:val="00AE2A65"/>
    <w:rsid w:val="00AE3B3D"/>
    <w:rsid w:val="00B74DF8"/>
    <w:rsid w:val="00B9208C"/>
    <w:rsid w:val="00BA02DB"/>
    <w:rsid w:val="00BB041D"/>
    <w:rsid w:val="00BC469A"/>
    <w:rsid w:val="00BC69B4"/>
    <w:rsid w:val="00BF23FC"/>
    <w:rsid w:val="00CA69F2"/>
    <w:rsid w:val="00CE0BC9"/>
    <w:rsid w:val="00CF06D6"/>
    <w:rsid w:val="00D03B73"/>
    <w:rsid w:val="00D92ADF"/>
    <w:rsid w:val="00D95D87"/>
    <w:rsid w:val="00DA5B38"/>
    <w:rsid w:val="00DB6230"/>
    <w:rsid w:val="00E26D1D"/>
    <w:rsid w:val="00E33ACF"/>
    <w:rsid w:val="00EF3083"/>
    <w:rsid w:val="00F750E5"/>
    <w:rsid w:val="00FA03B5"/>
    <w:rsid w:val="00FB2116"/>
    <w:rsid w:val="00FF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AE3B3D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AE3B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E3B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E3B3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E3B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E3B3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3B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3B3D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rsid w:val="00AE3B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E3B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AE3B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AE3B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Normal (Web)"/>
    <w:basedOn w:val="a"/>
    <w:uiPriority w:val="99"/>
    <w:unhideWhenUsed/>
    <w:rsid w:val="00037B0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c19">
    <w:name w:val="c19"/>
    <w:basedOn w:val="a"/>
    <w:rsid w:val="00037B0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c2">
    <w:name w:val="c2"/>
    <w:basedOn w:val="a0"/>
    <w:rsid w:val="00037B0F"/>
  </w:style>
  <w:style w:type="character" w:customStyle="1" w:styleId="c43">
    <w:name w:val="c43"/>
    <w:basedOn w:val="a0"/>
    <w:rsid w:val="00037B0F"/>
  </w:style>
  <w:style w:type="paragraph" w:styleId="a9">
    <w:name w:val="List Paragraph"/>
    <w:basedOn w:val="a"/>
    <w:link w:val="aa"/>
    <w:qFormat/>
    <w:rsid w:val="00D95D8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461A3"/>
    <w:rPr>
      <w:color w:val="0563C1" w:themeColor="hyperlink"/>
      <w:u w:val="single"/>
    </w:rPr>
  </w:style>
  <w:style w:type="character" w:customStyle="1" w:styleId="aa">
    <w:name w:val="Абзац списка Знак"/>
    <w:basedOn w:val="a0"/>
    <w:link w:val="a9"/>
    <w:rsid w:val="009565B8"/>
    <w:rPr>
      <w:position w:val="-1"/>
    </w:rPr>
  </w:style>
  <w:style w:type="paragraph" w:customStyle="1" w:styleId="TableParagraph">
    <w:name w:val="Table Paragraph"/>
    <w:basedOn w:val="a"/>
    <w:rsid w:val="009565B8"/>
    <w:pPr>
      <w:widowControl w:val="0"/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color w:val="000000"/>
      <w:positio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shifinancy.ru/books/metodicheskie-materialy-dlya-uchashchikhsya-10-11-klassov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pacc.ru/kinopacc/articles/101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pacc.ru/Videosandpresentations/articles/presenations/TV2MJu7cG-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2024-11-25T06:32:00Z</dcterms:created>
  <dcterms:modified xsi:type="dcterms:W3CDTF">2024-11-25T06:32:00Z</dcterms:modified>
</cp:coreProperties>
</file>