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8D" w:rsidRPr="00830A8D" w:rsidRDefault="00830A8D" w:rsidP="00E20FD3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 xml:space="preserve">7 класс. Тема «Инвестирование» </w:t>
      </w:r>
    </w:p>
    <w:p w:rsidR="00830A8D" w:rsidRDefault="00830A8D" w:rsidP="00E20FD3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>Образовательный результат:</w:t>
      </w:r>
    </w:p>
    <w:p w:rsidR="00830A8D" w:rsidRPr="00830A8D" w:rsidRDefault="00830A8D" w:rsidP="00E20FD3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>Понимать, что такое инвестирование</w:t>
      </w:r>
      <w:r w:rsidRPr="00830A8D">
        <w:rPr>
          <w:rFonts w:ascii="Times New Roman" w:hAnsi="Times New Roman" w:cs="Times New Roman"/>
          <w:sz w:val="28"/>
          <w:szCs w:val="28"/>
        </w:rPr>
        <w:t xml:space="preserve">; </w:t>
      </w:r>
      <w:r w:rsidRPr="00830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8D" w:rsidRPr="00830A8D" w:rsidRDefault="00830A8D" w:rsidP="00E20FD3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 xml:space="preserve">Понимать, что инвестиции могут принести как доход, так и убытки </w:t>
      </w:r>
    </w:p>
    <w:p w:rsidR="00830A8D" w:rsidRPr="00830A8D" w:rsidRDefault="00830A8D" w:rsidP="00E20FD3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>Знать, что разные инвестиционные продукты имеют различный уровень риска потери вложенных денег и доходности</w:t>
      </w:r>
    </w:p>
    <w:p w:rsidR="00E20FD3" w:rsidRDefault="00E20FD3" w:rsidP="00E20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FD3" w:rsidRPr="00E20FD3" w:rsidRDefault="00E20FD3" w:rsidP="00E20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ФРЕЙЕРА</w:t>
      </w:r>
    </w:p>
    <w:p w:rsidR="00830A8D" w:rsidRPr="00830A8D" w:rsidRDefault="00830A8D" w:rsidP="00830A8D">
      <w:pPr>
        <w:jc w:val="both"/>
        <w:rPr>
          <w:rFonts w:ascii="Times New Roman" w:hAnsi="Times New Roman" w:cs="Times New Roman"/>
          <w:sz w:val="28"/>
          <w:szCs w:val="28"/>
        </w:rPr>
      </w:pPr>
      <w:r w:rsidRPr="00830A8D">
        <w:rPr>
          <w:rFonts w:ascii="Times New Roman" w:hAnsi="Times New Roman" w:cs="Times New Roman"/>
          <w:sz w:val="28"/>
          <w:szCs w:val="28"/>
        </w:rPr>
        <w:t>Определение</w:t>
      </w:r>
      <w:r w:rsidRPr="00830A8D">
        <w:rPr>
          <w:rFonts w:ascii="Times New Roman" w:hAnsi="Times New Roman" w:cs="Times New Roman"/>
          <w:sz w:val="28"/>
          <w:szCs w:val="28"/>
        </w:rPr>
        <w:t>: и</w:t>
      </w:r>
      <w:r w:rsidRPr="00830A8D">
        <w:rPr>
          <w:rFonts w:ascii="Times New Roman" w:hAnsi="Times New Roman" w:cs="Times New Roman"/>
          <w:sz w:val="28"/>
          <w:szCs w:val="28"/>
        </w:rPr>
        <w:t>нвест</w:t>
      </w:r>
      <w:r w:rsidRPr="00830A8D">
        <w:rPr>
          <w:rFonts w:ascii="Times New Roman" w:hAnsi="Times New Roman" w:cs="Times New Roman"/>
          <w:sz w:val="28"/>
          <w:szCs w:val="28"/>
        </w:rPr>
        <w:t>ирование</w:t>
      </w:r>
      <w:r w:rsidRPr="00830A8D">
        <w:rPr>
          <w:rFonts w:ascii="Times New Roman" w:hAnsi="Times New Roman" w:cs="Times New Roman"/>
          <w:sz w:val="28"/>
          <w:szCs w:val="28"/>
        </w:rPr>
        <w:t xml:space="preserve"> — это вложение денежных средств или других ресурсов в возможности, которые могут принести доход или другую пользу в будущем.</w:t>
      </w: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2830"/>
        <w:gridCol w:w="285"/>
        <w:gridCol w:w="1138"/>
        <w:gridCol w:w="562"/>
        <w:gridCol w:w="147"/>
        <w:gridCol w:w="1273"/>
        <w:gridCol w:w="139"/>
        <w:gridCol w:w="2976"/>
      </w:tblGrid>
      <w:tr w:rsidR="00830A8D" w:rsidTr="00830A8D">
        <w:trPr>
          <w:trHeight w:val="567"/>
        </w:trPr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0A8D" w:rsidRPr="00512AA1" w:rsidRDefault="00830A8D" w:rsidP="00512AA1">
            <w:pPr>
              <w:jc w:val="center"/>
              <w:rPr>
                <w:b/>
                <w:bCs/>
                <w:sz w:val="36"/>
                <w:szCs w:val="36"/>
              </w:rPr>
            </w:pPr>
            <w:r w:rsidRPr="00512AA1">
              <w:rPr>
                <w:b/>
                <w:bCs/>
                <w:sz w:val="24"/>
                <w:szCs w:val="24"/>
              </w:rPr>
              <w:t>ОБЯЗАТЕЛЬНЫЕ ХАРАКТЕРИСТИКИ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830A8D" w:rsidRDefault="00830A8D"/>
        </w:tc>
        <w:tc>
          <w:tcPr>
            <w:tcW w:w="4388" w:type="dxa"/>
            <w:gridSpan w:val="3"/>
            <w:shd w:val="clear" w:color="auto" w:fill="F2F2F2" w:themeFill="background1" w:themeFillShade="F2"/>
          </w:tcPr>
          <w:p w:rsidR="00830A8D" w:rsidRDefault="00830A8D" w:rsidP="00512A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НЕ</w:t>
            </w:r>
            <w:r w:rsidRPr="00512AA1">
              <w:rPr>
                <w:b/>
                <w:bCs/>
                <w:sz w:val="24"/>
                <w:szCs w:val="24"/>
              </w:rPr>
              <w:t>ОБЯЗАТЕЛЬНЫЕ ХАРАКТЕРИСТИКИ</w:t>
            </w:r>
          </w:p>
        </w:tc>
      </w:tr>
      <w:tr w:rsidR="00830A8D" w:rsidRPr="00E20FD3" w:rsidTr="00830A8D">
        <w:trPr>
          <w:trHeight w:hRule="exact" w:val="3702"/>
        </w:trPr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E20FD3" w:rsidRPr="00E20FD3" w:rsidRDefault="00E20FD3" w:rsidP="00E20FD3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Вложение ресурсов с расчётом на будущую выгоду</w:t>
            </w:r>
          </w:p>
          <w:p w:rsidR="00E20FD3" w:rsidRPr="00E20FD3" w:rsidRDefault="00E20FD3" w:rsidP="00E20FD3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Наличие финансового риска</w:t>
            </w:r>
          </w:p>
          <w:p w:rsidR="00E20FD3" w:rsidRPr="00E20FD3" w:rsidRDefault="00E20FD3" w:rsidP="00E20FD3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дохода</w:t>
            </w:r>
          </w:p>
          <w:p w:rsidR="00E20FD3" w:rsidRPr="00E20FD3" w:rsidRDefault="00E20FD3" w:rsidP="00E20FD3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Осознанный выбор объекта инвестирования</w:t>
            </w:r>
          </w:p>
          <w:p w:rsidR="00830A8D" w:rsidRPr="00E20FD3" w:rsidRDefault="00E20FD3" w:rsidP="00E20FD3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Понимание вероятности потери вложенных средств</w:t>
            </w:r>
          </w:p>
        </w:tc>
        <w:tc>
          <w:tcPr>
            <w:tcW w:w="709" w:type="dxa"/>
            <w:gridSpan w:val="2"/>
            <w:vMerge/>
            <w:tcBorders>
              <w:bottom w:val="nil"/>
            </w:tcBorders>
          </w:tcPr>
          <w:p w:rsidR="00830A8D" w:rsidRPr="00E20FD3" w:rsidRDefault="00830A8D" w:rsidP="00E20FD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</w:tcPr>
          <w:p w:rsidR="00830A8D" w:rsidRPr="0057788A" w:rsidRDefault="00E20FD3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Ограничения по возрасту</w:t>
            </w:r>
          </w:p>
          <w:p w:rsidR="00E20FD3" w:rsidRPr="0057788A" w:rsidRDefault="00E20FD3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Суммы вложений</w:t>
            </w:r>
          </w:p>
          <w:p w:rsidR="00E20FD3" w:rsidRPr="0057788A" w:rsidRDefault="00E20FD3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конкретной цели </w:t>
            </w:r>
          </w:p>
          <w:p w:rsidR="00E20FD3" w:rsidRPr="0057788A" w:rsidRDefault="00E20FD3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Наличие советников</w:t>
            </w:r>
          </w:p>
          <w:p w:rsidR="0057788A" w:rsidRPr="0057788A" w:rsidRDefault="0057788A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Получение дохода</w:t>
            </w:r>
          </w:p>
        </w:tc>
      </w:tr>
      <w:tr w:rsidR="00512AA1" w:rsidTr="00512AA1">
        <w:trPr>
          <w:trHeight w:hRule="exact" w:val="284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A1" w:rsidRDefault="00512AA1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AA1" w:rsidRDefault="00512AA1"/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A1" w:rsidRDefault="00512AA1"/>
        </w:tc>
      </w:tr>
      <w:tr w:rsidR="00512AA1" w:rsidTr="00512AA1">
        <w:trPr>
          <w:trHeight w:hRule="exact" w:val="1567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512AA1" w:rsidRDefault="00512AA1"/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AA1" w:rsidRPr="00512AA1" w:rsidRDefault="00512AA1" w:rsidP="00512AA1">
            <w:pPr>
              <w:jc w:val="center"/>
              <w:rPr>
                <w:b/>
                <w:bCs/>
                <w:sz w:val="36"/>
                <w:szCs w:val="36"/>
              </w:rPr>
            </w:pPr>
            <w:r w:rsidRPr="00512AA1">
              <w:rPr>
                <w:b/>
                <w:bCs/>
                <w:sz w:val="36"/>
                <w:szCs w:val="36"/>
              </w:rPr>
              <w:t>ИНВЕСТИ</w:t>
            </w:r>
            <w:r w:rsidR="00830A8D">
              <w:rPr>
                <w:b/>
                <w:bCs/>
                <w:sz w:val="36"/>
                <w:szCs w:val="36"/>
              </w:rPr>
              <w:t>РОВАНИЕ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512AA1" w:rsidRDefault="00512AA1"/>
        </w:tc>
      </w:tr>
      <w:tr w:rsidR="00512AA1" w:rsidTr="00512AA1">
        <w:trPr>
          <w:trHeight w:hRule="exact" w:val="284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AA1" w:rsidRDefault="00512AA1"/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AA1" w:rsidRDefault="00512AA1"/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AA1" w:rsidRDefault="00512AA1"/>
        </w:tc>
      </w:tr>
      <w:tr w:rsidR="00830A8D" w:rsidTr="00830A8D">
        <w:trPr>
          <w:trHeight w:val="567"/>
        </w:trPr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0A8D" w:rsidRDefault="00830A8D" w:rsidP="00512A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ПРИМЕРЫ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 w:rsidR="00830A8D" w:rsidRDefault="00830A8D"/>
        </w:tc>
        <w:tc>
          <w:tcPr>
            <w:tcW w:w="453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30A8D" w:rsidRDefault="00830A8D" w:rsidP="00512A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АНТИПРИМЕРЫ</w:t>
            </w:r>
          </w:p>
        </w:tc>
      </w:tr>
      <w:tr w:rsidR="00830A8D" w:rsidTr="00E20FD3">
        <w:trPr>
          <w:trHeight w:hRule="exact" w:val="3418"/>
        </w:trPr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57788A" w:rsidRPr="0057788A" w:rsidRDefault="0057788A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Банковский вклад</w:t>
            </w:r>
          </w:p>
          <w:p w:rsidR="0057788A" w:rsidRPr="0057788A" w:rsidRDefault="0057788A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Накопительный счет</w:t>
            </w:r>
          </w:p>
          <w:p w:rsidR="0057788A" w:rsidRPr="0057788A" w:rsidRDefault="0057788A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Вложение в паи</w:t>
            </w:r>
          </w:p>
          <w:p w:rsidR="0057788A" w:rsidRPr="0057788A" w:rsidRDefault="0057788A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Вложение в образовательный курс</w:t>
            </w:r>
          </w:p>
          <w:p w:rsidR="0057788A" w:rsidRPr="0057788A" w:rsidRDefault="0057788A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Школьные финансовые проекты</w:t>
            </w:r>
            <w:r w:rsidR="00D52D3A"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ярмарка…)</w:t>
            </w:r>
          </w:p>
          <w:p w:rsidR="00830A8D" w:rsidRDefault="0057788A" w:rsidP="0057788A">
            <w:pPr>
              <w:pStyle w:val="a4"/>
              <w:numPr>
                <w:ilvl w:val="0"/>
                <w:numId w:val="2"/>
              </w:numPr>
              <w:spacing w:line="276" w:lineRule="auto"/>
              <w:ind w:left="171" w:firstLine="0"/>
              <w:jc w:val="both"/>
              <w:rPr>
                <w:b/>
                <w:bCs/>
                <w:sz w:val="24"/>
                <w:szCs w:val="24"/>
              </w:rPr>
            </w:pPr>
            <w:r w:rsidRPr="0057788A">
              <w:rPr>
                <w:rFonts w:ascii="Times New Roman" w:hAnsi="Times New Roman" w:cs="Times New Roman"/>
                <w:sz w:val="28"/>
                <w:szCs w:val="28"/>
              </w:rPr>
              <w:t>Сберегательный счет</w:t>
            </w:r>
          </w:p>
        </w:tc>
        <w:tc>
          <w:tcPr>
            <w:tcW w:w="562" w:type="dxa"/>
            <w:vMerge/>
            <w:tcBorders>
              <w:bottom w:val="nil"/>
            </w:tcBorders>
          </w:tcPr>
          <w:p w:rsidR="00830A8D" w:rsidRDefault="00830A8D"/>
        </w:tc>
        <w:tc>
          <w:tcPr>
            <w:tcW w:w="4535" w:type="dxa"/>
            <w:gridSpan w:val="4"/>
          </w:tcPr>
          <w:p w:rsidR="00E20FD3" w:rsidRPr="00E20FD3" w:rsidRDefault="00E20FD3" w:rsidP="00E20FD3">
            <w:pPr>
              <w:pStyle w:val="a4"/>
              <w:numPr>
                <w:ilvl w:val="0"/>
                <w:numId w:val="3"/>
              </w:numPr>
              <w:spacing w:line="276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Азартные игры</w:t>
            </w:r>
          </w:p>
          <w:p w:rsidR="00E20FD3" w:rsidRPr="00E20FD3" w:rsidRDefault="00E20FD3" w:rsidP="00E20FD3">
            <w:pPr>
              <w:pStyle w:val="a4"/>
              <w:numPr>
                <w:ilvl w:val="0"/>
                <w:numId w:val="3"/>
              </w:numPr>
              <w:spacing w:line="276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Спонтанные траты</w:t>
            </w:r>
          </w:p>
          <w:p w:rsidR="00E20FD3" w:rsidRPr="00E20FD3" w:rsidRDefault="00E20FD3" w:rsidP="00E20FD3">
            <w:pPr>
              <w:pStyle w:val="a4"/>
              <w:numPr>
                <w:ilvl w:val="0"/>
                <w:numId w:val="3"/>
              </w:numPr>
              <w:spacing w:line="276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Финансовые пирамиды</w:t>
            </w:r>
          </w:p>
          <w:p w:rsidR="00E20FD3" w:rsidRPr="00E20FD3" w:rsidRDefault="00E20FD3" w:rsidP="00E20FD3">
            <w:pPr>
              <w:pStyle w:val="a4"/>
              <w:numPr>
                <w:ilvl w:val="0"/>
                <w:numId w:val="3"/>
              </w:numPr>
              <w:spacing w:line="276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Необдуманные покупки</w:t>
            </w:r>
          </w:p>
          <w:p w:rsidR="00E20FD3" w:rsidRPr="00E20FD3" w:rsidRDefault="00E20FD3" w:rsidP="00E20FD3">
            <w:pPr>
              <w:pStyle w:val="a4"/>
              <w:numPr>
                <w:ilvl w:val="0"/>
                <w:numId w:val="3"/>
              </w:numPr>
              <w:spacing w:line="276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Хранение денег «под матрасом»</w:t>
            </w:r>
          </w:p>
          <w:p w:rsidR="00830A8D" w:rsidRPr="00E20FD3" w:rsidRDefault="00E20FD3" w:rsidP="00E20FD3">
            <w:pPr>
              <w:pStyle w:val="a4"/>
              <w:numPr>
                <w:ilvl w:val="0"/>
                <w:numId w:val="3"/>
              </w:numPr>
              <w:spacing w:line="276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FD3">
              <w:rPr>
                <w:rFonts w:ascii="Times New Roman" w:hAnsi="Times New Roman" w:cs="Times New Roman"/>
                <w:sz w:val="28"/>
                <w:szCs w:val="28"/>
              </w:rPr>
              <w:t>Использование чужих денег без разрешения</w:t>
            </w:r>
          </w:p>
        </w:tc>
      </w:tr>
    </w:tbl>
    <w:p w:rsidR="001D502E" w:rsidRDefault="001D502E">
      <w:bookmarkStart w:id="0" w:name="_GoBack"/>
      <w:bookmarkEnd w:id="0"/>
    </w:p>
    <w:sectPr w:rsidR="001D502E" w:rsidSect="00830A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2E5"/>
    <w:multiLevelType w:val="hybridMultilevel"/>
    <w:tmpl w:val="93549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A5D"/>
    <w:multiLevelType w:val="hybridMultilevel"/>
    <w:tmpl w:val="DF86A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643DF"/>
    <w:multiLevelType w:val="hybridMultilevel"/>
    <w:tmpl w:val="ECC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1"/>
    <w:rsid w:val="001D502E"/>
    <w:rsid w:val="00512AA1"/>
    <w:rsid w:val="0057788A"/>
    <w:rsid w:val="00830A8D"/>
    <w:rsid w:val="00D52D3A"/>
    <w:rsid w:val="00E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6715"/>
  <w15:chartTrackingRefBased/>
  <w15:docId w15:val="{8707B186-0551-4C96-A7B4-2290258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Климова</dc:creator>
  <cp:keywords/>
  <dc:description/>
  <cp:lastModifiedBy>Елена Климова</cp:lastModifiedBy>
  <cp:revision>2</cp:revision>
  <dcterms:created xsi:type="dcterms:W3CDTF">2025-09-05T08:06:00Z</dcterms:created>
  <dcterms:modified xsi:type="dcterms:W3CDTF">2025-09-05T08:42:00Z</dcterms:modified>
</cp:coreProperties>
</file>