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AC" w:rsidRDefault="00D167CA">
      <w:pPr>
        <w:pStyle w:val="a9"/>
        <w:spacing w:beforeAutospacing="0" w:after="240" w:afterAutospacing="0"/>
        <w:ind w:firstLine="426"/>
        <w:jc w:val="center"/>
      </w:pPr>
      <w:r>
        <w:rPr>
          <w:color w:val="000000"/>
        </w:rPr>
        <w:t xml:space="preserve">Тема урока по дисциплине Финансовая грамотность: </w:t>
      </w:r>
    </w:p>
    <w:p w:rsidR="00CB0FAC" w:rsidRPr="005365DA" w:rsidRDefault="00D167CA">
      <w:pPr>
        <w:pStyle w:val="a9"/>
        <w:spacing w:beforeAutospacing="0" w:after="240" w:afterAutospacing="0"/>
        <w:ind w:firstLine="426"/>
        <w:jc w:val="center"/>
        <w:rPr>
          <w:b/>
          <w:color w:val="000000"/>
        </w:rPr>
      </w:pPr>
      <w:r w:rsidRPr="005365DA">
        <w:rPr>
          <w:b/>
          <w:color w:val="000000"/>
        </w:rPr>
        <w:t>«Сбережения и банки»</w:t>
      </w:r>
    </w:p>
    <w:p w:rsidR="00AA3179" w:rsidRPr="00AA3179" w:rsidRDefault="00AA3179" w:rsidP="00AA3179">
      <w:pPr>
        <w:pStyle w:val="a9"/>
        <w:spacing w:beforeAutospacing="0" w:after="0" w:afterAutospacing="0"/>
        <w:ind w:firstLine="426"/>
        <w:jc w:val="right"/>
        <w:rPr>
          <w:rStyle w:val="ab"/>
          <w:color w:val="555555"/>
          <w:shd w:val="clear" w:color="auto" w:fill="FFFFFF"/>
        </w:rPr>
      </w:pPr>
      <w:r w:rsidRPr="00AA3179">
        <w:rPr>
          <w:rStyle w:val="ab"/>
          <w:color w:val="555555"/>
          <w:shd w:val="clear" w:color="auto" w:fill="FFFFFF"/>
        </w:rPr>
        <w:t xml:space="preserve">Каждый наш день — это счет в банке, </w:t>
      </w:r>
    </w:p>
    <w:p w:rsidR="00AA3179" w:rsidRPr="00AA3179" w:rsidRDefault="00AA3179" w:rsidP="00AA3179">
      <w:pPr>
        <w:pStyle w:val="a9"/>
        <w:spacing w:beforeAutospacing="0" w:after="0" w:afterAutospacing="0"/>
        <w:ind w:firstLine="426"/>
        <w:jc w:val="right"/>
        <w:rPr>
          <w:rStyle w:val="ab"/>
          <w:color w:val="555555"/>
          <w:shd w:val="clear" w:color="auto" w:fill="FFFFFF"/>
        </w:rPr>
      </w:pPr>
      <w:r w:rsidRPr="00AA3179">
        <w:rPr>
          <w:rStyle w:val="ab"/>
          <w:color w:val="555555"/>
          <w:shd w:val="clear" w:color="auto" w:fill="FFFFFF"/>
        </w:rPr>
        <w:t xml:space="preserve">а деньги на нем — это наше время. </w:t>
      </w:r>
    </w:p>
    <w:p w:rsidR="00CB0FAC" w:rsidRDefault="00AA3179" w:rsidP="00AA3179">
      <w:pPr>
        <w:pStyle w:val="a9"/>
        <w:spacing w:beforeAutospacing="0" w:after="0" w:afterAutospacing="0"/>
        <w:ind w:firstLine="426"/>
        <w:jc w:val="right"/>
        <w:rPr>
          <w:b/>
          <w:i/>
          <w:iCs/>
          <w:color w:val="000000"/>
        </w:rPr>
      </w:pPr>
      <w:r w:rsidRPr="00AA3179">
        <w:rPr>
          <w:rStyle w:val="ab"/>
          <w:color w:val="555555"/>
          <w:shd w:val="clear" w:color="auto" w:fill="FFFFFF"/>
        </w:rPr>
        <w:t>Здесь нет бедных и богатых, у каждого есть по 24 часа.</w:t>
      </w:r>
      <w:r w:rsidRPr="00AA3179">
        <w:rPr>
          <w:color w:val="555555"/>
        </w:rPr>
        <w:br/>
      </w:r>
      <w:r w:rsidRPr="00AA3179">
        <w:rPr>
          <w:rStyle w:val="a3"/>
          <w:color w:val="555555"/>
          <w:shd w:val="clear" w:color="auto" w:fill="FFFFFF"/>
        </w:rPr>
        <w:t>Кристофер Райс (</w:t>
      </w:r>
      <w:proofErr w:type="spellStart"/>
      <w:r w:rsidRPr="00AA3179">
        <w:rPr>
          <w:rStyle w:val="a3"/>
          <w:color w:val="555555"/>
          <w:shd w:val="clear" w:color="auto" w:fill="FFFFFF"/>
        </w:rPr>
        <w:t>Christopher</w:t>
      </w:r>
      <w:proofErr w:type="spellEnd"/>
      <w:r w:rsidRPr="00AA3179">
        <w:rPr>
          <w:rStyle w:val="a3"/>
          <w:color w:val="555555"/>
          <w:shd w:val="clear" w:color="auto" w:fill="FFFFFF"/>
        </w:rPr>
        <w:t xml:space="preserve"> </w:t>
      </w:r>
      <w:proofErr w:type="spellStart"/>
      <w:r w:rsidRPr="00AA3179">
        <w:rPr>
          <w:rStyle w:val="a3"/>
          <w:color w:val="555555"/>
          <w:shd w:val="clear" w:color="auto" w:fill="FFFFFF"/>
        </w:rPr>
        <w:t>Rice</w:t>
      </w:r>
      <w:proofErr w:type="spellEnd"/>
      <w:r w:rsidRPr="00AA3179">
        <w:rPr>
          <w:rStyle w:val="a3"/>
          <w:color w:val="555555"/>
          <w:shd w:val="clear" w:color="auto" w:fill="FFFFFF"/>
        </w:rPr>
        <w:t>)</w:t>
      </w:r>
    </w:p>
    <w:p w:rsidR="005365DA" w:rsidRDefault="005365DA" w:rsidP="00AA3179">
      <w:pPr>
        <w:pStyle w:val="a9"/>
        <w:spacing w:beforeAutospacing="0" w:after="0" w:afterAutospacing="0"/>
        <w:ind w:firstLine="426"/>
        <w:rPr>
          <w:i/>
          <w:iCs/>
          <w:color w:val="000000"/>
        </w:rPr>
      </w:pPr>
    </w:p>
    <w:p w:rsidR="00CB0FAC" w:rsidRDefault="00D167CA" w:rsidP="00AA3179">
      <w:pPr>
        <w:pStyle w:val="a9"/>
        <w:spacing w:beforeAutospacing="0" w:after="0" w:afterAutospacing="0"/>
        <w:ind w:firstLine="426"/>
        <w:rPr>
          <w:i/>
          <w:iCs/>
          <w:color w:val="000000"/>
        </w:rPr>
      </w:pPr>
      <w:r>
        <w:rPr>
          <w:i/>
          <w:iCs/>
          <w:color w:val="000000"/>
        </w:rPr>
        <w:t>Вид урока: Практикум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Тип урока: урок  обобщения и систематизации знаний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Цель занятия:</w:t>
      </w:r>
      <w:r>
        <w:rPr>
          <w:color w:val="000000"/>
        </w:rPr>
        <w:t> формировать представление о роли и необходимости сбережений и накоплений;  закрепить практические навыки наиболее выгодного вложения денежных средств.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Предметные образовательные результаты: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ознакомить обучающихся с понятиями «сбережения», «коммерческие банки»;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ознакомить с принципами роста сбережений при рациональном вложении их в банки.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proofErr w:type="spellStart"/>
      <w:r>
        <w:rPr>
          <w:i/>
          <w:iCs/>
          <w:color w:val="000000"/>
        </w:rPr>
        <w:t>Метапредметные</w:t>
      </w:r>
      <w:proofErr w:type="spellEnd"/>
      <w:r>
        <w:rPr>
          <w:i/>
          <w:iCs/>
          <w:color w:val="000000"/>
        </w:rPr>
        <w:t xml:space="preserve"> образовательные результаты: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давать определения понятиям;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проводить сравнительный анализ;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создавать и преобразовывать модели и схемы для решения задач;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выдвигать версии, выбирать средства достижения цели в группе и индивидуально;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обобщать понятия.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Личностные: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развивать умение работать в группе,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воспитывать рациональное управление сбережениями,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формировать бережное отношение к сбережениям.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Коммуникативные: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развивать коммуникативную культуру обучающихся;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уметь сравнивать разные точки зрения, прежде, чем принимать решение и делать выбор;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уметь аргументировать свою точку зрения, спорить и отстаивать свою позицию;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уметь договариваться и приходить к общему решению в совместной деятельности.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Оборудование:</w:t>
      </w:r>
      <w:r>
        <w:rPr>
          <w:color w:val="000000"/>
        </w:rPr>
        <w:t> демонстрационный ПК, мультимедиа проектор, экран, презентация, карточки с заданиями для игры и практической работы.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lastRenderedPageBreak/>
        <w:t>Методы:</w:t>
      </w:r>
      <w:r>
        <w:rPr>
          <w:color w:val="000000"/>
        </w:rPr>
        <w:t> практический, словесный, наглядный.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Ход занятия:</w:t>
      </w:r>
    </w:p>
    <w:p w:rsidR="00CB0FAC" w:rsidRDefault="00D167CA">
      <w:pPr>
        <w:pStyle w:val="a9"/>
        <w:spacing w:beforeAutospacing="0" w:after="240" w:afterAutospacing="0"/>
        <w:ind w:firstLine="426"/>
        <w:rPr>
          <w:b/>
          <w:color w:val="000000"/>
        </w:rPr>
      </w:pPr>
      <w:r>
        <w:rPr>
          <w:b/>
          <w:color w:val="000000"/>
        </w:rPr>
        <w:t>1. Самоопределение.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1.1. Начальная мотивация. Вступительное слово преподавателя. Сообщается тема занятия, цели, ставится проблемное задание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Педагог:</w:t>
      </w:r>
      <w:r>
        <w:rPr>
          <w:color w:val="000000"/>
        </w:rPr>
        <w:t> Ребята, вы уже знакомы с понятием «деньги», их функциями. Внимательно посмотрите фрагменты из кинофильмов и попробуйте сформулировать тему нашего занятия.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FF0000"/>
        </w:rPr>
      </w:pPr>
      <w:r>
        <w:rPr>
          <w:i/>
          <w:iCs/>
          <w:color w:val="000000"/>
        </w:rPr>
        <w:t>1 ролик:</w:t>
      </w:r>
      <w:r>
        <w:rPr>
          <w:color w:val="000000"/>
        </w:rPr>
        <w:t xml:space="preserve"> фрагмент из кинофильма </w:t>
      </w:r>
      <w:bookmarkStart w:id="0" w:name="_Toc51756713"/>
      <w:bookmarkStart w:id="1" w:name="_Toc47697465"/>
      <w:r>
        <w:rPr>
          <w:lang w:eastAsia="en-US"/>
        </w:rPr>
        <w:t>«Сбережения», 10-11 классы, короткометражный художественный фильм</w:t>
      </w:r>
      <w:bookmarkEnd w:id="0"/>
      <w:bookmarkEnd w:id="1"/>
    </w:p>
    <w:p w:rsidR="00CB0FAC" w:rsidRDefault="00D167C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просмотра видеоматериала следует обсудить с обучающимися следующие вопросы:</w:t>
      </w:r>
    </w:p>
    <w:p w:rsidR="00CB0FAC" w:rsidRDefault="00D167CA">
      <w:pPr>
        <w:pStyle w:val="aa"/>
        <w:numPr>
          <w:ilvl w:val="1"/>
          <w:numId w:val="1"/>
        </w:numPr>
        <w:spacing w:before="0" w:after="0" w:line="276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Были ли у Костяна вначале четкие цели, как использовать полученные деньги?</w:t>
      </w:r>
    </w:p>
    <w:p w:rsidR="00CB0FAC" w:rsidRDefault="00D167CA">
      <w:pPr>
        <w:pStyle w:val="aa"/>
        <w:numPr>
          <w:ilvl w:val="1"/>
          <w:numId w:val="1"/>
        </w:numPr>
        <w:spacing w:before="0" w:after="0" w:line="276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 xml:space="preserve">Какие варианты сбережений рассматривал </w:t>
      </w:r>
      <w:proofErr w:type="spellStart"/>
      <w:r>
        <w:rPr>
          <w:sz w:val="24"/>
          <w:szCs w:val="24"/>
        </w:rPr>
        <w:t>Костян</w:t>
      </w:r>
      <w:proofErr w:type="spellEnd"/>
      <w:r>
        <w:rPr>
          <w:sz w:val="24"/>
          <w:szCs w:val="24"/>
        </w:rPr>
        <w:t>? Как их можно оценить с точки зрения ликвидности, надежности и доходности? (Поскольку серия не рассматривает все варианты сбережений, целесообразно обсудить также с точки зрения ликвидности, надежности и доходности варианты вложений в ценные бумаги, иностранную валюту, недвижимость.)</w:t>
      </w:r>
    </w:p>
    <w:p w:rsidR="00CB0FAC" w:rsidRDefault="00D167CA">
      <w:pPr>
        <w:pStyle w:val="aa"/>
        <w:numPr>
          <w:ilvl w:val="1"/>
          <w:numId w:val="1"/>
        </w:numPr>
        <w:spacing w:before="0" w:after="0" w:line="276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Как друзья обосновали выбранный вариант вложений? Как вы оцениваете их решение?</w:t>
      </w:r>
    </w:p>
    <w:p w:rsidR="00CB0FAC" w:rsidRDefault="00D167CA">
      <w:pPr>
        <w:pStyle w:val="aa"/>
        <w:numPr>
          <w:ilvl w:val="1"/>
          <w:numId w:val="1"/>
        </w:numPr>
        <w:spacing w:before="0" w:after="0" w:line="276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Какой вариант вложений вы бы выбрали на месте Костяна? Почему?</w:t>
      </w:r>
    </w:p>
    <w:p w:rsidR="00CB0FAC" w:rsidRDefault="00CB0FAC" w:rsidP="00067164">
      <w:pPr>
        <w:pStyle w:val="aa"/>
        <w:spacing w:before="0" w:after="0" w:line="276" w:lineRule="auto"/>
        <w:ind w:left="993"/>
        <w:rPr>
          <w:sz w:val="24"/>
          <w:szCs w:val="24"/>
        </w:rPr>
      </w:pP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2 ролик:</w:t>
      </w:r>
      <w:r>
        <w:rPr>
          <w:color w:val="000000"/>
        </w:rPr>
        <w:t> фрагмент из кинофильма «Иван Васильевич меняет профессию» (вор Милославский в квартире Шпака дает совет)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Студенты называют:</w:t>
      </w:r>
      <w:r>
        <w:rPr>
          <w:color w:val="000000"/>
        </w:rPr>
        <w:t> банки, хранение денег, безопасность от воров, мошенники, купюры, монеты (можно данные понятия прописать на доске). Из всех понятий выбираются ключевые.</w:t>
      </w:r>
    </w:p>
    <w:p w:rsidR="00CB0FAC" w:rsidRDefault="00D167CA">
      <w:pPr>
        <w:pStyle w:val="a9"/>
        <w:spacing w:beforeAutospacing="0" w:after="240" w:afterAutospacing="0"/>
        <w:ind w:firstLine="426"/>
        <w:rPr>
          <w:b/>
          <w:color w:val="000000"/>
        </w:rPr>
      </w:pPr>
      <w:r>
        <w:rPr>
          <w:b/>
          <w:color w:val="000000"/>
        </w:rPr>
        <w:t>2. Актуализация знаний и фиксирование затруднений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Педагог выводит тему на доске: Сбережения и банки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2.2. Работа с понятиями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 xml:space="preserve">1. Беседа: </w:t>
      </w:r>
      <w:r>
        <w:rPr>
          <w:i/>
          <w:iCs/>
          <w:color w:val="000000"/>
        </w:rPr>
        <w:t>Педагог:</w:t>
      </w:r>
      <w:r>
        <w:rPr>
          <w:color w:val="000000"/>
        </w:rPr>
        <w:t> Что подразумевается под термином «сбережения»?</w:t>
      </w:r>
    </w:p>
    <w:p w:rsidR="00CB0FAC" w:rsidRDefault="00067164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Ответы студентов</w:t>
      </w:r>
      <w:r w:rsidR="00D167CA">
        <w:rPr>
          <w:color w:val="000000"/>
        </w:rPr>
        <w:t>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Педагог:</w:t>
      </w:r>
      <w:r>
        <w:rPr>
          <w:color w:val="000000"/>
        </w:rPr>
        <w:t> Самое простое определение - это «воздержание от трат».</w:t>
      </w:r>
    </w:p>
    <w:p w:rsidR="00CB0FAC" w:rsidRDefault="00D167CA">
      <w:pPr>
        <w:pStyle w:val="a9"/>
        <w:spacing w:beforeAutospacing="0" w:after="0" w:afterAutospacing="0"/>
        <w:ind w:firstLine="426"/>
        <w:rPr>
          <w:color w:val="000000"/>
        </w:rPr>
      </w:pPr>
      <w:r>
        <w:rPr>
          <w:color w:val="000000"/>
        </w:rPr>
        <w:t>Сбережения – это часть денежных доходов населения, которую люди откладывают для будущих покупок, удовлетворения будущих потребностей; представляют разницу между располагаемым доходом и потребительскими расходами.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 xml:space="preserve">Понятие сбережения относится к отдельным лицам или их семьям и сосредоточено, прежде всего, на том, как они распоряжаются своим доходом. Определенная сумма должна быть потрачена на нужды необходимого потребления: плата за еду, жилище, отопление, </w:t>
      </w:r>
      <w:r>
        <w:rPr>
          <w:color w:val="000000"/>
        </w:rPr>
        <w:lastRenderedPageBreak/>
        <w:t>освещение и т. д. Возможно, что эти расходы у кого- то потребуют всего дохода, а у кого-то останется излишек, который либо может быть истрачен на предметы не первой необходимости, либо может пойти на сбережения. Сбереженные деньги не обязательно должны быть инвестированы, помещены в банк или сберегательную ассоциацию, чтобы приносить доход. Их можно просто припрятать. Некоторые, например, хранят свои сбережения в наличных, спрятанных в матрасе или под половицей. Если подобное хранение денег становится типичным, это может иметь вредные последствия для экономики. Припрятанные деньги можно считать потерянными, пока они не будут использованы снова, а это нарушает кругооборот доходов. И наоборот, деньги, сберегаемые в специальных учреждениях, таких, как банки, становятся доступными для использования другими людьми, тем самым они возвращаются в кругооборот дохода.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Вопрос: </w:t>
      </w:r>
      <w:r>
        <w:rPr>
          <w:i/>
          <w:iCs/>
          <w:color w:val="000000"/>
        </w:rPr>
        <w:t>Почему люди сберегают средства?</w:t>
      </w:r>
    </w:p>
    <w:p w:rsidR="00CB0FAC" w:rsidRDefault="00067164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Ответы студентов</w:t>
      </w:r>
      <w:r w:rsidR="00D167CA">
        <w:rPr>
          <w:color w:val="000000"/>
        </w:rPr>
        <w:t>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Педагог</w:t>
      </w:r>
      <w:r>
        <w:rPr>
          <w:color w:val="000000"/>
        </w:rPr>
        <w:t>: Правильно. Есть много причин, по которым люди предпочитают не тратить свои деньги, а сберегать их. Давайте запишем некоторые из них: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1. Перестраховочные мотивы: деньги откладываются «на черный день».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2. Бережливость: некоторые люди или народы в силу привычки или обычая более экономны в своем потреблении, чем другие.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3. Отсроченная покупка: сбережения предназначаются для финансирования потребления в будущем (например, покупка жилья, покупка машины или поездка в отпуск).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4. Контрактные обязательства: деньги откладываются для погашения закладной или выплаты ссуды, уплаты страховых взносов и т. п.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Какие виды сбережений бывает?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1. Счета в банке.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2. Драгоценные металлы.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3. Недвижимость.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4. Ценные бумаги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Педагог:</w:t>
      </w:r>
      <w:r>
        <w:rPr>
          <w:color w:val="000000"/>
        </w:rPr>
        <w:t> А с какой целью мы накапливаем деньги, не тратим их?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Ответ</w:t>
      </w:r>
      <w:r>
        <w:rPr>
          <w:color w:val="000000"/>
        </w:rPr>
        <w:t xml:space="preserve">: Для того, чтобы пробрести что-то ценное дорогое и осуществить свою мечту (купить </w:t>
      </w:r>
      <w:proofErr w:type="spellStart"/>
      <w:r>
        <w:rPr>
          <w:color w:val="000000"/>
        </w:rPr>
        <w:t>айфон</w:t>
      </w:r>
      <w:proofErr w:type="spellEnd"/>
      <w:r>
        <w:rPr>
          <w:color w:val="000000"/>
        </w:rPr>
        <w:t>, планшет, собаку, путевку и т.п.)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Педагог:</w:t>
      </w:r>
      <w:r>
        <w:rPr>
          <w:color w:val="000000"/>
        </w:rPr>
        <w:t> Какие два способа были предложены героями роликов для того, чтобы быть ближе к своей цели?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 xml:space="preserve">Сбережения </w:t>
      </w:r>
      <w:r w:rsidR="007C56D6">
        <w:rPr>
          <w:color w:val="000000"/>
        </w:rPr>
        <w:t>Вклад</w:t>
      </w:r>
      <w:r>
        <w:rPr>
          <w:color w:val="000000"/>
        </w:rPr>
        <w:t xml:space="preserve"> Банк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Педагог:</w:t>
      </w:r>
      <w:r>
        <w:rPr>
          <w:color w:val="000000"/>
        </w:rPr>
        <w:t> Назовите плюсы и минусы каждого вида сбережения?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Обсуждение вариантов. Зас</w:t>
      </w:r>
      <w:r w:rsidR="00076594">
        <w:rPr>
          <w:color w:val="000000"/>
        </w:rPr>
        <w:t>лушиваются несколько студент</w:t>
      </w:r>
      <w:r>
        <w:rPr>
          <w:color w:val="000000"/>
        </w:rPr>
        <w:t>ов.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Вывод: сбережения надежней хранить в банке.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lastRenderedPageBreak/>
        <w:t>Педагог:</w:t>
      </w:r>
      <w:r>
        <w:rPr>
          <w:color w:val="000000"/>
        </w:rPr>
        <w:t> А что такое банк? Чем будет полезен для вас банк?</w:t>
      </w:r>
    </w:p>
    <w:p w:rsidR="00CB0FAC" w:rsidRDefault="00D167CA">
      <w:pPr>
        <w:pStyle w:val="a9"/>
        <w:spacing w:beforeAutospacing="0" w:after="0" w:afterAutospacing="0"/>
        <w:ind w:firstLine="426"/>
        <w:rPr>
          <w:color w:val="000000"/>
        </w:rPr>
      </w:pPr>
      <w:r>
        <w:rPr>
          <w:i/>
          <w:iCs/>
          <w:color w:val="000000"/>
        </w:rPr>
        <w:t>Ответ:</w:t>
      </w:r>
      <w:r>
        <w:rPr>
          <w:color w:val="000000"/>
        </w:rPr>
        <w:t> Место, где хранятся и преумножаются деньги.</w:t>
      </w:r>
    </w:p>
    <w:p w:rsidR="00E957E1" w:rsidRDefault="00E957E1">
      <w:pPr>
        <w:pStyle w:val="a9"/>
        <w:spacing w:beforeAutospacing="0" w:after="0" w:afterAutospacing="0"/>
        <w:ind w:firstLine="426"/>
        <w:rPr>
          <w:color w:val="000000"/>
        </w:rPr>
      </w:pP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Педагог:</w:t>
      </w:r>
      <w:r>
        <w:rPr>
          <w:color w:val="000000"/>
        </w:rPr>
        <w:t> А знаете ли вы, что банковская система имеет двухуровневую структуру?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Центральный Банк РФ Коммерческие банки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Центральный банк</w:t>
      </w:r>
      <w:r>
        <w:rPr>
          <w:color w:val="000000"/>
        </w:rPr>
        <w:t> – это главный банк страны, который действует как банкир государства и всей кредитной системы.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Коммерческий банк</w:t>
      </w:r>
      <w:r>
        <w:rPr>
          <w:color w:val="000000"/>
        </w:rPr>
        <w:t> – это негосударственное кредитное учреждение, осуществляющее банковские операции для юридических и физических лиц (расчетные, платежные операции, привлечение вкладов, предоставление ссуд, а также операции на рынке ценных бумаг и посреднические операции).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2.3. Работа по группам: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proofErr w:type="gramStart"/>
      <w:r>
        <w:rPr>
          <w:i/>
          <w:iCs/>
          <w:color w:val="000000"/>
        </w:rPr>
        <w:t>Педагог:</w:t>
      </w:r>
      <w:r>
        <w:rPr>
          <w:color w:val="000000"/>
        </w:rPr>
        <w:t>  Поделимся</w:t>
      </w:r>
      <w:proofErr w:type="gramEnd"/>
      <w:r>
        <w:rPr>
          <w:color w:val="000000"/>
        </w:rPr>
        <w:t xml:space="preserve"> на 2 группы, каждая группа получает карточку с</w:t>
      </w:r>
      <w:r w:rsidR="00E957E1">
        <w:rPr>
          <w:color w:val="000000"/>
        </w:rPr>
        <w:t xml:space="preserve"> </w:t>
      </w:r>
      <w:r>
        <w:rPr>
          <w:color w:val="000000"/>
        </w:rPr>
        <w:t>заданием №1 «Сложите поговорки» (каждое слово на отдельном листочке) и ответьте на вопрос: </w:t>
      </w:r>
      <w:r>
        <w:rPr>
          <w:i/>
          <w:iCs/>
          <w:color w:val="000000"/>
        </w:rPr>
        <w:t>о каком понятии идет в них речь?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Береги денежку про черный день.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Тот без нужды живет, кто деньги бережет.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Легче нажить деньги, чем сберечь.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В сберкассе вклад – при нужде клад.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- Сберкнижка лучше кубышки: и себе выгода, и государству.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Задание № 2«Закончи пословицы»</w:t>
      </w:r>
      <w:r>
        <w:rPr>
          <w:i/>
          <w:iCs/>
          <w:color w:val="000000"/>
        </w:rPr>
        <w:t>: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1 группа - Не имей сто рублей, а имей сто__________(друзей).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2 группа - Дружба дружбой, а денежки ____________ (врозь).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1 группа - Долг платежом __________________ (красен).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2 группа - Кто не богат, тот и копейке рад, а богатому – и тысяч________(мало).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1 группа - Из чужого кошелька легко ______________ (платить).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2 группа - Богат не тот, кто много зарабатывает, а тот, кто _____________ (мало тратит)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1 группа - Лишние деньги – лишняя ___________ (забота).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2 группа - Нелегко деньги нажить, а легко _____________ (прожить).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После выполнения задания, идёт обсуждение пословиц.</w:t>
      </w: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E957E1" w:rsidRDefault="00E957E1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lastRenderedPageBreak/>
        <w:t>Задание № 3 «</w:t>
      </w:r>
      <w:proofErr w:type="spellStart"/>
      <w:r>
        <w:rPr>
          <w:color w:val="000000"/>
        </w:rPr>
        <w:t>Сканворд</w:t>
      </w:r>
      <w:proofErr w:type="spellEnd"/>
      <w:r>
        <w:rPr>
          <w:color w:val="000000"/>
        </w:rPr>
        <w:t>»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Педагог: </w:t>
      </w:r>
      <w:r>
        <w:rPr>
          <w:i/>
          <w:iCs/>
          <w:color w:val="000000"/>
        </w:rPr>
        <w:t xml:space="preserve">Студенты, в </w:t>
      </w:r>
      <w:proofErr w:type="spellStart"/>
      <w:r>
        <w:rPr>
          <w:i/>
          <w:iCs/>
          <w:color w:val="000000"/>
        </w:rPr>
        <w:t>сканворде</w:t>
      </w:r>
      <w:proofErr w:type="spellEnd"/>
      <w:r>
        <w:rPr>
          <w:i/>
          <w:iCs/>
          <w:color w:val="000000"/>
        </w:rPr>
        <w:t xml:space="preserve"> спрятано 10 понятий, которые связаны с банком. Найдите их</w:t>
      </w:r>
      <w:r>
        <w:rPr>
          <w:color w:val="000000"/>
        </w:rPr>
        <w:t>.</w:t>
      </w:r>
    </w:p>
    <w:tbl>
      <w:tblPr>
        <w:tblW w:w="9184" w:type="dxa"/>
        <w:tblCellMar>
          <w:top w:w="61" w:type="dxa"/>
          <w:left w:w="121" w:type="dxa"/>
          <w:bottom w:w="61" w:type="dxa"/>
          <w:right w:w="121" w:type="dxa"/>
        </w:tblCellMar>
        <w:tblLook w:val="04A0" w:firstRow="1" w:lastRow="0" w:firstColumn="1" w:lastColumn="0" w:noHBand="0" w:noVBand="1"/>
      </w:tblPr>
      <w:tblGrid>
        <w:gridCol w:w="855"/>
        <w:gridCol w:w="724"/>
        <w:gridCol w:w="725"/>
        <w:gridCol w:w="792"/>
        <w:gridCol w:w="726"/>
        <w:gridCol w:w="725"/>
        <w:gridCol w:w="726"/>
        <w:gridCol w:w="726"/>
        <w:gridCol w:w="751"/>
        <w:gridCol w:w="848"/>
        <w:gridCol w:w="725"/>
        <w:gridCol w:w="861"/>
      </w:tblGrid>
      <w:tr w:rsidR="00CB0FAC">
        <w:trPr>
          <w:trHeight w:val="261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B0FAC">
        <w:trPr>
          <w:trHeight w:val="284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CB0FAC">
        <w:trPr>
          <w:trHeight w:val="284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CB0FAC">
        <w:trPr>
          <w:trHeight w:val="284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</w:p>
        </w:tc>
      </w:tr>
      <w:tr w:rsidR="00CB0FAC">
        <w:trPr>
          <w:trHeight w:val="284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CB0FAC">
        <w:trPr>
          <w:trHeight w:val="284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B0FAC">
        <w:trPr>
          <w:trHeight w:val="284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B0FAC">
        <w:trPr>
          <w:trHeight w:val="273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B0FAC">
        <w:trPr>
          <w:trHeight w:val="273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B0FAC">
        <w:trPr>
          <w:trHeight w:val="284"/>
        </w:trPr>
        <w:tc>
          <w:tcPr>
            <w:tcW w:w="85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724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5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48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5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6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p w:rsidR="00CB0FAC" w:rsidRDefault="00D167CA">
      <w:pPr>
        <w:shd w:val="clear" w:color="auto" w:fill="F9FAFA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tbl>
      <w:tblPr>
        <w:tblW w:w="9396" w:type="dxa"/>
        <w:tblCellMar>
          <w:top w:w="61" w:type="dxa"/>
          <w:left w:w="121" w:type="dxa"/>
          <w:bottom w:w="61" w:type="dxa"/>
          <w:right w:w="121" w:type="dxa"/>
        </w:tblCellMar>
        <w:tblLook w:val="04A0" w:firstRow="1" w:lastRow="0" w:firstColumn="1" w:lastColumn="0" w:noHBand="0" w:noVBand="1"/>
      </w:tblPr>
      <w:tblGrid>
        <w:gridCol w:w="877"/>
        <w:gridCol w:w="742"/>
        <w:gridCol w:w="742"/>
        <w:gridCol w:w="811"/>
        <w:gridCol w:w="741"/>
        <w:gridCol w:w="741"/>
        <w:gridCol w:w="742"/>
        <w:gridCol w:w="741"/>
        <w:gridCol w:w="770"/>
        <w:gridCol w:w="866"/>
        <w:gridCol w:w="741"/>
        <w:gridCol w:w="882"/>
      </w:tblGrid>
      <w:tr w:rsidR="00CB0FAC">
        <w:trPr>
          <w:trHeight w:val="307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B0FAC">
        <w:trPr>
          <w:trHeight w:val="320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CB0FAC">
        <w:trPr>
          <w:trHeight w:val="320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CB0FAC">
        <w:trPr>
          <w:trHeight w:val="307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</w:p>
        </w:tc>
      </w:tr>
      <w:tr w:rsidR="00CB0FAC">
        <w:trPr>
          <w:trHeight w:val="307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CB0FAC">
        <w:trPr>
          <w:trHeight w:val="307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B0FAC">
        <w:trPr>
          <w:trHeight w:val="307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B0FAC">
        <w:trPr>
          <w:trHeight w:val="307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B0FAC">
        <w:trPr>
          <w:trHeight w:val="307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B0FAC">
        <w:trPr>
          <w:trHeight w:val="307"/>
        </w:trPr>
        <w:tc>
          <w:tcPr>
            <w:tcW w:w="87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70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66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41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82" w:type="dxa"/>
            <w:shd w:val="clear" w:color="auto" w:fill="F9FAFA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Названия, каких банков вам известны? Вам необходимо назвать от группы по</w:t>
      </w:r>
      <w:r w:rsidR="00E9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1-2 банку, находящемуся в нашей 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банк вы бы обратились? С какой целью можно обратиться в коммерческий банк? (ответы от групп записываем на доске):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кредиты; ссуды;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платежи;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сбережения; вклады;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накопление на покупку;</w:t>
      </w:r>
    </w:p>
    <w:p w:rsidR="00CB0FAC" w:rsidRDefault="00D167CA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хранение ценностей;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депозиты;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банковскими картами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Постановка учебной задачи и построение проекта выхода из ситуации.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Каждая группа получает по одной математической задаче по теме: «Банковские вклады»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 № 1).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Обсуждение решения математической задачи в группе.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Группа показывает свой вариант решения задачи.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Подведение итогов. Рефлексия.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нового узнали на нашем занятии?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Где могут пригодиться полученные знания?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Что такое сбережения?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Какие виды сбережений бывают?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Что такое Банк?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Обсуждение домашнего задания</w:t>
      </w: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необходимо поработать с кейсами: «Банковский вклад», Принцип «Четыре конверта», заполните дома таблицу «Цель сбережения»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 № 2).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обсудить в данную таблицу в группе с друзьями.</w:t>
      </w:r>
      <w:bookmarkStart w:id="2" w:name="_GoBack"/>
      <w:bookmarkEnd w:id="2"/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 w:rsidP="00D167C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D167CA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tbl>
      <w:tblPr>
        <w:tblW w:w="6522" w:type="dxa"/>
        <w:tblCellMar>
          <w:top w:w="61" w:type="dxa"/>
          <w:left w:w="121" w:type="dxa"/>
          <w:bottom w:w="61" w:type="dxa"/>
          <w:right w:w="121" w:type="dxa"/>
        </w:tblCellMar>
        <w:tblLook w:val="04A0" w:firstRow="1" w:lastRow="0" w:firstColumn="1" w:lastColumn="0" w:noHBand="0" w:noVBand="1"/>
      </w:tblPr>
      <w:tblGrid>
        <w:gridCol w:w="6522"/>
      </w:tblGrid>
      <w:tr w:rsidR="00CB0FAC">
        <w:tc>
          <w:tcPr>
            <w:tcW w:w="6522" w:type="dxa"/>
            <w:shd w:val="clear" w:color="auto" w:fill="auto"/>
          </w:tcPr>
          <w:p w:rsidR="00CB0FAC" w:rsidRDefault="00D167CA">
            <w:pPr>
              <w:spacing w:after="24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</w:t>
            </w:r>
          </w:p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открыл счет в банке на некоторую сумму денег. Годовой доход по этому вкладу составляет 11%. Если бы он добавил 800 р., то через год получил бы доход 220 р. Какая сумма была внесена им в банк?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(Ответ: 1200 р.)</w:t>
            </w:r>
          </w:p>
        </w:tc>
      </w:tr>
      <w:tr w:rsidR="00CB0FAC">
        <w:tc>
          <w:tcPr>
            <w:tcW w:w="6522" w:type="dxa"/>
            <w:shd w:val="clear" w:color="auto" w:fill="auto"/>
          </w:tcPr>
          <w:p w:rsidR="00CB0FAC" w:rsidRDefault="00D167CA">
            <w:pPr>
              <w:spacing w:after="24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№2</w:t>
            </w:r>
          </w:p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 премию, сотрудник фирмы решил положить ее на счет в банк. Он может открыть счет с годовым доходом 8%. Если бы банк выплачивал 11% годовых, то для получения такого же дохода потребовалось бы на 900 р. меньше. Определите, сколько рублей составляла премия.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(Ответ: 3 300 р.)</w:t>
            </w:r>
          </w:p>
        </w:tc>
      </w:tr>
      <w:tr w:rsidR="00CB0FAC">
        <w:tc>
          <w:tcPr>
            <w:tcW w:w="6522" w:type="dxa"/>
            <w:shd w:val="clear" w:color="auto" w:fill="auto"/>
          </w:tcPr>
          <w:p w:rsidR="00CB0FAC" w:rsidRDefault="00D167CA">
            <w:pPr>
              <w:spacing w:after="24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№3</w:t>
            </w:r>
          </w:p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внес в банк 8000 р. Часть этих денег он положил на вклад, по которому начисляется 8% годовых, а остальные – на вклад, по которому начисляется в год 6% годовых. Через год он получил с этих двух вкладов прибыль в 580 р. Сколько рублей он внес на каждый вклад?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(Ответ: 5000 р.)</w:t>
            </w:r>
          </w:p>
        </w:tc>
      </w:tr>
      <w:tr w:rsidR="00CB0FAC">
        <w:tc>
          <w:tcPr>
            <w:tcW w:w="6522" w:type="dxa"/>
            <w:shd w:val="clear" w:color="auto" w:fill="auto"/>
          </w:tcPr>
          <w:p w:rsidR="00CB0FAC" w:rsidRDefault="00D167CA">
            <w:pPr>
              <w:spacing w:after="24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№4</w:t>
            </w:r>
          </w:p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вложил деньги в два предприятия, приносящие годовой доход в 12% и 15%. В первое он внес на 300 тыс. р. больше, чем во второе, и получил в нем за год на 6 тыс. р. больше. Сколько рублей внес банк в каждое из этих предприятий?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(Ответ: 1 300 000 р. и 1 000 000 р.)</w:t>
            </w:r>
          </w:p>
        </w:tc>
      </w:tr>
      <w:tr w:rsidR="00CB0FAC">
        <w:tc>
          <w:tcPr>
            <w:tcW w:w="6522" w:type="dxa"/>
            <w:shd w:val="clear" w:color="auto" w:fill="auto"/>
          </w:tcPr>
          <w:p w:rsidR="00CB0FAC" w:rsidRDefault="00D167CA">
            <w:pPr>
              <w:spacing w:after="24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№5</w:t>
            </w:r>
          </w:p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имел в банке счет, по которому начислялось 6% годовых. После того, как банк предложил новые виды вкладов, он снял с этого счета все деньги и 2000 р. положил на вклад, по которому начислялось 8% годовых\, а остальные – на вклад с 9% годовых. В результате его годовой доход оказался на 130 р. больше, чем по прежнему вкладу. Сколько всего денег он внес на новые вклады?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(Ответ: 5000 р.)</w:t>
            </w:r>
          </w:p>
        </w:tc>
      </w:tr>
    </w:tbl>
    <w:p w:rsidR="00CB0FAC" w:rsidRDefault="00CB0FAC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7CA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CB0FAC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AC" w:rsidRDefault="00D167CA">
      <w:pPr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 2</w:t>
      </w:r>
    </w:p>
    <w:p w:rsidR="00CB0FAC" w:rsidRDefault="00D167CA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Таблица: Цель сбережения</w:t>
      </w:r>
    </w:p>
    <w:tbl>
      <w:tblPr>
        <w:tblW w:w="9902" w:type="dxa"/>
        <w:tblCellMar>
          <w:top w:w="61" w:type="dxa"/>
          <w:left w:w="121" w:type="dxa"/>
          <w:bottom w:w="61" w:type="dxa"/>
          <w:right w:w="121" w:type="dxa"/>
        </w:tblCellMar>
        <w:tblLook w:val="04A0" w:firstRow="1" w:lastRow="0" w:firstColumn="1" w:lastColumn="0" w:noHBand="0" w:noVBand="1"/>
      </w:tblPr>
      <w:tblGrid>
        <w:gridCol w:w="4090"/>
        <w:gridCol w:w="5812"/>
      </w:tblGrid>
      <w:tr w:rsidR="00CB0FAC" w:rsidTr="00D167C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жизни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 w:rsidP="00D167CA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(Предполагаемые ответы)</w:t>
            </w:r>
          </w:p>
        </w:tc>
      </w:tr>
      <w:tr w:rsidR="00CB0FAC" w:rsidTr="00D167C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(2-6 лет)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 w:rsidP="00D167CA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Сбережения на покупку игрушек, конфет</w:t>
            </w:r>
          </w:p>
        </w:tc>
      </w:tr>
      <w:tr w:rsidR="00CB0FAC" w:rsidTr="00D167C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возраст (7-12 лет)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 w:rsidP="00D167CA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Сбережения на модную одежду</w:t>
            </w:r>
          </w:p>
        </w:tc>
      </w:tr>
      <w:tr w:rsidR="00CB0FAC" w:rsidTr="00D167C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(13-19 лет)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 w:rsidP="00D167CA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Сбережения на путешествия в студенческие годы</w:t>
            </w:r>
          </w:p>
        </w:tc>
      </w:tr>
      <w:tr w:rsidR="00CB0FAC" w:rsidTr="00D167C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зрелость(20-30 лет)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 w:rsidP="00D167CA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Сбережения молодой семьи</w:t>
            </w:r>
          </w:p>
        </w:tc>
      </w:tr>
      <w:tr w:rsidR="00CB0FAC" w:rsidTr="00D167C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зрелость (30-70 лет)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 w:rsidP="00D167CA">
            <w:pPr>
              <w:spacing w:after="24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Сбережения к пенсии</w:t>
            </w:r>
          </w:p>
          <w:p w:rsidR="00CB0FAC" w:rsidRDefault="00D167CA" w:rsidP="00D167CA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Сбережения на образование детей</w:t>
            </w:r>
          </w:p>
        </w:tc>
      </w:tr>
      <w:tr w:rsidR="00CB0FAC" w:rsidTr="00D167C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70 лет)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AC" w:rsidRDefault="00D167CA" w:rsidP="00D167CA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Сбережения для помощи детям и внукам</w:t>
            </w:r>
          </w:p>
        </w:tc>
      </w:tr>
    </w:tbl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CB0FAC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D167CA" w:rsidRDefault="00D167CA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D167CA" w:rsidRDefault="00D167CA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9D27BF" w:rsidRDefault="009D27BF">
      <w:pPr>
        <w:pStyle w:val="a9"/>
        <w:spacing w:beforeAutospacing="0" w:after="240" w:afterAutospacing="0"/>
        <w:ind w:firstLine="426"/>
        <w:rPr>
          <w:color w:val="000000"/>
        </w:rPr>
      </w:pP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КЕЙС № 1 ПРИНЦИН «ЧЕТЫРЁХ КОНВЕРТОВ»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Чтобы определить структуру своих расходов и доходов можно воспользоваться знаменитым принципом «четырёх конвертов». Возьмите свой месячный доход и вычтите из него:</w:t>
      </w:r>
    </w:p>
    <w:p w:rsidR="00CB0FAC" w:rsidRDefault="00D167CA" w:rsidP="00D167CA">
      <w:pPr>
        <w:pStyle w:val="a9"/>
        <w:spacing w:beforeAutospacing="0" w:after="0" w:afterAutospacing="0"/>
        <w:ind w:firstLine="426"/>
        <w:rPr>
          <w:color w:val="000000"/>
        </w:rPr>
      </w:pPr>
      <w:r>
        <w:rPr>
          <w:color w:val="000000"/>
        </w:rPr>
        <w:t>1. 10% — их положите на сберегательный счёт (вклад) под проценты, это в ваш </w:t>
      </w:r>
      <w:r>
        <w:rPr>
          <w:i/>
          <w:iCs/>
          <w:color w:val="000000"/>
        </w:rPr>
        <w:t>резервный фонд</w:t>
      </w:r>
      <w:r>
        <w:rPr>
          <w:color w:val="000000"/>
        </w:rPr>
        <w:t> (если у вас его ещё нет, то обязательно начните его формировать, с ним надёжнее и спокойнее);</w:t>
      </w:r>
    </w:p>
    <w:p w:rsidR="00CB0FAC" w:rsidRDefault="00D167CA" w:rsidP="00D167CA">
      <w:pPr>
        <w:pStyle w:val="a9"/>
        <w:spacing w:beforeAutospacing="0" w:after="0" w:afterAutospacing="0"/>
        <w:ind w:firstLine="426"/>
        <w:rPr>
          <w:color w:val="000000"/>
        </w:rPr>
      </w:pPr>
      <w:r>
        <w:rPr>
          <w:color w:val="000000"/>
        </w:rPr>
        <w:t>2. </w:t>
      </w:r>
      <w:r>
        <w:rPr>
          <w:i/>
          <w:iCs/>
          <w:color w:val="000000"/>
        </w:rPr>
        <w:t>обязательные платежи</w:t>
      </w:r>
      <w:r>
        <w:rPr>
          <w:color w:val="000000"/>
        </w:rPr>
        <w:t> (коммунальные платежи, плата за интернет, за кредит и т.п.). Оставшуюся сумму разделите на 4 (это будут 4 недели месяца) и разложите по конвертам (можно использовать настоящие конверты, а можно просто держать эти средства на зарплатной карточке, заранее зафиксировав, когда и какую сумму снимаете). Тут всё просто: на одну неделю – один конверт (не больше). Сумму не обязательно распределять поровну на 4. Всякие случаи бывают, ориентируйтесь на анализ ваших расходов. Например, многие семьи закупают необходимые товары в начале месяца (на весь месяц) – значит и сумму на первую неделю надо заложить больше. Или вы знаете, что через неделю вам идти на свадьбу к сестре или на юбилей тёти. Тоже это нужно учитывать.</w:t>
      </w:r>
    </w:p>
    <w:p w:rsidR="00CB0FAC" w:rsidRDefault="00D167CA" w:rsidP="00D167CA">
      <w:pPr>
        <w:pStyle w:val="a9"/>
        <w:spacing w:beforeAutospacing="0" w:after="0" w:afterAutospacing="0"/>
        <w:ind w:firstLine="426"/>
        <w:rPr>
          <w:color w:val="000000"/>
        </w:rPr>
      </w:pPr>
      <w:r>
        <w:rPr>
          <w:i/>
          <w:iCs/>
          <w:color w:val="000000"/>
        </w:rPr>
        <w:t>«Безопасности подушка – ваша лучшая подружка!»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Раз уж мы упомянули про резервный фонд, то пару слов и про него. В жизни всякое может случиться, и внезапная потеря дохода может привести к очень сложной финансовой ситуации. Для «страхования» таких рисков рекомендуется создать свой персональный резервный фонд – это будет ваша «подушка безопасности». Делайте отчисления с ваших доходов (не менее 10% от ваших совокупных доходов) на специальный сберегательный счёт (вклад в банке). Оптимальный размер фонда – 3-6 ежемесячных расходов. С таким фондом и жизнь спокойнее и всегда знаешь, что есть свой «островок безопасности». И главное, расходуйте свой резервный фонд рационально и только в случае необходимости. Для других целей (поездка в отпуск, новый телефон и т.п.) используйте отдельные накопления (не из этого «фонда»).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Для чего нужна финансовая «подушка безопасности»?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Какой совет, исходя из данной информации, вы бы могли дать?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КЕЙС № 2 БАНКОВСКИЙ ВКЛАД</w:t>
      </w:r>
    </w:p>
    <w:p w:rsidR="00CB0FAC" w:rsidRDefault="00CA4A10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Б</w:t>
      </w:r>
      <w:r w:rsidR="00D167CA">
        <w:rPr>
          <w:color w:val="000000"/>
        </w:rPr>
        <w:t>анковский вклад – это, пожалуй, один из самых простых (и надёжных) способов приумножить свои средства.</w:t>
      </w:r>
    </w:p>
    <w:p w:rsidR="00CB0FAC" w:rsidRDefault="00D167CA">
      <w:pPr>
        <w:pStyle w:val="a9"/>
        <w:spacing w:beforeAutospacing="0" w:after="0" w:afterAutospacing="0"/>
        <w:ind w:firstLine="426"/>
        <w:rPr>
          <w:color w:val="000000"/>
        </w:rPr>
      </w:pPr>
      <w:r>
        <w:rPr>
          <w:i/>
          <w:iCs/>
          <w:color w:val="000000"/>
        </w:rPr>
        <w:t>Например, если вы инвестируете с целью накопить на что-то желанное (например, на свадьбу на необитаемом острове или на кругосветное путешествие) через 1-2 года, то вам лучше всего подойдут банковские депозиты и высоконадёжные облигации.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Стоит отметить, что для реализации своих целей в качестве плана действий может выступать ваш личный финансовый план, в который будут заложены основные рекомендации по накоплениям, инвестициям и многому другому.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За советом по разработке финансового плана можно обратиться к финансовым советникам или почитать соответствующие книги.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Что помогает правильно хранить и накапливать средства?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i/>
          <w:iCs/>
          <w:color w:val="000000"/>
        </w:rPr>
        <w:t>Как сохранить свои деньги и не одалживать у друзей?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Глоссарий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СБЕРКНИЖКА – это документ, которым закрепляется факт открытия вклада в банке. В ней отображаются абсолютно все операции по счету вклада: приходные и расходные.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Изготавливают такую книжку из определенного вида бумаги и по специальной технологии, исключающей возможность подделки. Кроме того, она относится к бланкам строгой отчетности и хранится финансовым учреждением в условиях повышенной степени безопасности.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rStyle w:val="a3"/>
          <w:b w:val="0"/>
          <w:bCs w:val="0"/>
          <w:color w:val="000000"/>
        </w:rPr>
        <w:t>БАНКИР</w:t>
      </w:r>
      <w:proofErr w:type="gramStart"/>
      <w:r>
        <w:rPr>
          <w:color w:val="000000"/>
        </w:rPr>
        <w:t>—  это</w:t>
      </w:r>
      <w:proofErr w:type="gramEnd"/>
      <w:r>
        <w:rPr>
          <w:color w:val="000000"/>
        </w:rPr>
        <w:t xml:space="preserve"> собственник банковского капитала и менеджер, участвующий в банковском бизнесе.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 xml:space="preserve">КРЕДИТ (лат. </w:t>
      </w:r>
      <w:proofErr w:type="spellStart"/>
      <w:r>
        <w:rPr>
          <w:color w:val="000000"/>
        </w:rPr>
        <w:t>creditum</w:t>
      </w:r>
      <w:proofErr w:type="spellEnd"/>
      <w:r>
        <w:rPr>
          <w:color w:val="000000"/>
        </w:rPr>
        <w:t xml:space="preserve"> – ссуда, долг) – это предоставление денег (или товаров) в долг на гарантированных условиях возвратности, платности. Это форма движения денежного капитала, обеспечивающая превращение собственного капитала кредитора в заемный капитал заемщика.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Кредит возникает из функции денег как средства платежа при продаже товара не за наличные деньги, а с рассрочкой платежа, что обусловлено не бедностью покупателя, а особенностью процесса производства, отсюда кредитные отношения появляются не в сфере производства, а обращения, где владельцы товара противостоят друг другу как собственники товара и денег.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ПРОЦЕНТ– это математическое понятие, с которым, в принципе, каждый человек сталкивается в своей жизни практически каждый день: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Люди кладут деньги в банк, и за это им начисляются проценты;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Люди берут кредиты в банках и обязаны выплачивать по ним проценты;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Зачастую в магазинах предлагают людям скидки на тот или иной товар.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Под одним процентом некоторой величины подразумевают одну сотую часть этой величины.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ДЕПОЗИТ (вклад) – это денежные средства в наличной или безналичной форме, национальной или иностранной валютах, переданный банку их владельцем или третьим лицом за счет и по поручению вкладчика для сохранения на определенных условиях. Операции по привлечению вкладов, называются депозитными. Депозитным может быть какой-нибудь открытый клиенту в банке счет, на котором сохраняются его денежные средства.</w:t>
      </w:r>
    </w:p>
    <w:p w:rsidR="00CB0FAC" w:rsidRDefault="00D167CA">
      <w:pPr>
        <w:pStyle w:val="a9"/>
        <w:spacing w:beforeAutospacing="0" w:after="0" w:afterAutospacing="0"/>
        <w:ind w:firstLine="426"/>
        <w:rPr>
          <w:color w:val="000000"/>
        </w:rPr>
      </w:pPr>
      <w:r>
        <w:rPr>
          <w:color w:val="000000"/>
        </w:rPr>
        <w:t>ВКЛАДЧИК — это физическое или юридическое лицо, которое внесло денежные средства по обязательству, вытекающему из договора с банком. Вкладчик имеет право потребовать информацию у банка о его финансовом положении. Вкладчик имеет право на получение начисленных процентов по вкладу, а также на тайну вклада. Вкладчик вправе требовать сохранность денежных средств, он может давать поручения банку об осуществлении расчетов по его вкладу.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БАНКОВСКИЙ СЧЁТ – это счет, который банк открывает для физических и юридических лиц для накапливания на нем безналичных денежных средств, которые имеют целевое назначение, и дает возможность принимать участие этим лицам в безналичном обороте денежных средств.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lastRenderedPageBreak/>
        <w:t>ИПОТЕКА— одна из форм залога, при которой закладываемое недвижимое имущество остаётся во владении и пользовании должника, а кредитор, в случае невыполнения последним своего обязательства, приобретает право получить удовлетворение за счёт реализации данного имущества.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ССУДА — предоставление денежных средств или имущества на заранее оговоренный срок.</w:t>
      </w:r>
    </w:p>
    <w:p w:rsidR="00CB0FAC" w:rsidRDefault="00D167CA">
      <w:pPr>
        <w:pStyle w:val="a9"/>
        <w:spacing w:beforeAutospacing="0" w:after="240" w:afterAutospacing="0"/>
        <w:ind w:firstLine="426"/>
        <w:rPr>
          <w:color w:val="000000"/>
        </w:rPr>
      </w:pPr>
      <w:r>
        <w:rPr>
          <w:color w:val="000000"/>
        </w:rPr>
        <w:t>ССЫЛКИ на ролики:</w:t>
      </w:r>
    </w:p>
    <w:p w:rsidR="00CB0FAC" w:rsidRDefault="00553D81">
      <w:pPr>
        <w:pStyle w:val="a9"/>
        <w:spacing w:beforeAutospacing="0" w:after="240" w:afterAutospacing="0"/>
        <w:ind w:firstLine="426"/>
      </w:pPr>
      <w:hyperlink r:id="rId5">
        <w:proofErr w:type="gramStart"/>
        <w:r w:rsidR="00D167CA">
          <w:rPr>
            <w:rStyle w:val="-"/>
          </w:rPr>
          <w:t>https://www.youtube.com/watch?v=lO7fS-4hSDM</w:t>
        </w:r>
      </w:hyperlink>
      <w:r w:rsidR="00D167CA">
        <w:rPr>
          <w:color w:val="000000"/>
        </w:rPr>
        <w:t xml:space="preserve">  –</w:t>
      </w:r>
      <w:proofErr w:type="gramEnd"/>
      <w:r w:rsidR="00D167CA">
        <w:rPr>
          <w:color w:val="000000"/>
        </w:rPr>
        <w:t xml:space="preserve"> фрагмент из кинофильма «Иван </w:t>
      </w:r>
      <w:proofErr w:type="spellStart"/>
      <w:r w:rsidR="00D167CA">
        <w:rPr>
          <w:color w:val="000000"/>
        </w:rPr>
        <w:t>Васильевчи</w:t>
      </w:r>
      <w:proofErr w:type="spellEnd"/>
      <w:r w:rsidR="00D167CA">
        <w:rPr>
          <w:color w:val="000000"/>
        </w:rPr>
        <w:t xml:space="preserve"> меняет профессию» (вор Милославский в квартире Шпака дает совет).</w:t>
      </w:r>
    </w:p>
    <w:p w:rsidR="00CB0FAC" w:rsidRDefault="00553D81">
      <w:pPr>
        <w:ind w:firstLine="426"/>
      </w:pPr>
      <w:hyperlink r:id="rId6">
        <w:r w:rsidR="00D167CA">
          <w:rPr>
            <w:rStyle w:val="-"/>
            <w:rFonts w:ascii="Times New Roman" w:hAnsi="Times New Roman" w:cs="Times New Roman"/>
            <w:sz w:val="24"/>
            <w:szCs w:val="24"/>
          </w:rPr>
          <w:t>https://edu.pacc.ru/kinopacc/articles/1011/</w:t>
        </w:r>
      </w:hyperlink>
      <w:r w:rsidR="00D167CA">
        <w:rPr>
          <w:rFonts w:ascii="Times New Roman" w:hAnsi="Times New Roman" w:cs="Times New Roman"/>
          <w:sz w:val="24"/>
          <w:szCs w:val="24"/>
        </w:rPr>
        <w:t xml:space="preserve"> - «Сбережения», 10-11 классы, короткометражный художественный фильм</w:t>
      </w:r>
    </w:p>
    <w:p w:rsidR="00CB0FAC" w:rsidRDefault="00CB0FAC">
      <w:pPr>
        <w:ind w:firstLine="426"/>
      </w:pPr>
    </w:p>
    <w:sectPr w:rsidR="00CB0FAC" w:rsidSect="00D167CA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66665"/>
    <w:multiLevelType w:val="multilevel"/>
    <w:tmpl w:val="1304BD4E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3C06602"/>
    <w:multiLevelType w:val="multilevel"/>
    <w:tmpl w:val="4CF844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B0FAC"/>
    <w:rsid w:val="00067164"/>
    <w:rsid w:val="00071BCD"/>
    <w:rsid w:val="00076594"/>
    <w:rsid w:val="00164FAA"/>
    <w:rsid w:val="005365DA"/>
    <w:rsid w:val="00553D81"/>
    <w:rsid w:val="007C56D6"/>
    <w:rsid w:val="009D27BF"/>
    <w:rsid w:val="00AA3179"/>
    <w:rsid w:val="00CA4A10"/>
    <w:rsid w:val="00CB0FAC"/>
    <w:rsid w:val="00CF0E58"/>
    <w:rsid w:val="00D167CA"/>
    <w:rsid w:val="00E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76E4D-F425-4C28-9B88-45C132B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D49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92D49"/>
    <w:rPr>
      <w:color w:val="0000FF" w:themeColor="hyperlink"/>
      <w:u w:val="single"/>
    </w:rPr>
  </w:style>
  <w:style w:type="character" w:customStyle="1" w:styleId="a4">
    <w:name w:val="Абзац списка Знак"/>
    <w:uiPriority w:val="34"/>
    <w:qFormat/>
    <w:locked/>
    <w:rsid w:val="004267D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CB0F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B0FAC"/>
    <w:pPr>
      <w:spacing w:after="140"/>
    </w:pPr>
  </w:style>
  <w:style w:type="paragraph" w:styleId="a7">
    <w:name w:val="List"/>
    <w:basedOn w:val="a6"/>
    <w:rsid w:val="00CB0FAC"/>
    <w:rPr>
      <w:rFonts w:cs="Arial"/>
    </w:rPr>
  </w:style>
  <w:style w:type="paragraph" w:customStyle="1" w:styleId="1">
    <w:name w:val="Название объекта1"/>
    <w:basedOn w:val="a"/>
    <w:qFormat/>
    <w:rsid w:val="00CB0F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CB0FAC"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192D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267D5"/>
    <w:pPr>
      <w:spacing w:before="20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Emphasis"/>
    <w:basedOn w:val="a0"/>
    <w:uiPriority w:val="20"/>
    <w:qFormat/>
    <w:rsid w:val="00AA3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pacc.ru/kinopacc/articles/1011/" TargetMode="External"/><Relationship Id="rId5" Type="http://schemas.openxmlformats.org/officeDocument/2006/relationships/hyperlink" Target="https://www.youtube.com/watch?v=lO7fS-4hS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Lenovo</cp:lastModifiedBy>
  <cp:revision>20</cp:revision>
  <dcterms:created xsi:type="dcterms:W3CDTF">2021-12-01T11:07:00Z</dcterms:created>
  <dcterms:modified xsi:type="dcterms:W3CDTF">2021-12-08T12:45:00Z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